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E79" w:rsidRPr="008E34CB" w:rsidRDefault="004F1E79" w:rsidP="00CC7261">
      <w:pPr>
        <w:spacing w:after="0"/>
      </w:pPr>
      <w:r w:rsidRPr="008E34CB">
        <w:rPr>
          <w:b/>
          <w:bCs/>
        </w:rPr>
        <w:t xml:space="preserve">Accompagnement personnalisé 2ndes </w:t>
      </w:r>
      <w:r w:rsidR="00996A52">
        <w:rPr>
          <w:b/>
          <w:bCs/>
        </w:rPr>
        <w:t xml:space="preserve"> - Lycée Pasteur</w:t>
      </w:r>
    </w:p>
    <w:p w:rsidR="006B72F9" w:rsidRDefault="00996A52" w:rsidP="00CC7261">
      <w:pPr>
        <w:spacing w:after="0"/>
      </w:pPr>
      <w:r>
        <w:rPr>
          <w:b/>
          <w:bCs/>
        </w:rPr>
        <w:t xml:space="preserve"> </w:t>
      </w:r>
    </w:p>
    <w:p w:rsidR="006B72F9" w:rsidRDefault="004F1E79" w:rsidP="00CC7261">
      <w:pPr>
        <w:spacing w:after="0"/>
        <w:jc w:val="center"/>
        <w:rPr>
          <w:b/>
          <w:bCs/>
        </w:rPr>
      </w:pPr>
      <w:r w:rsidRPr="008E34CB">
        <w:rPr>
          <w:b/>
          <w:bCs/>
        </w:rPr>
        <w:t>Thème commun : le traitement de l’information</w:t>
      </w:r>
    </w:p>
    <w:p w:rsidR="00425D7A" w:rsidRPr="00425D7A" w:rsidRDefault="00425D7A" w:rsidP="00CC7261">
      <w:pPr>
        <w:spacing w:after="0"/>
        <w:jc w:val="center"/>
        <w:rPr>
          <w:b/>
          <w:bCs/>
        </w:rPr>
      </w:pPr>
    </w:p>
    <w:p w:rsidR="00C320F1" w:rsidRDefault="00C320F1" w:rsidP="00CC7261">
      <w:pPr>
        <w:pBdr>
          <w:top w:val="single" w:sz="4" w:space="1" w:color="auto"/>
          <w:left w:val="single" w:sz="4" w:space="4" w:color="auto"/>
          <w:bottom w:val="single" w:sz="4" w:space="1" w:color="auto"/>
          <w:right w:val="single" w:sz="4" w:space="4" w:color="auto"/>
        </w:pBdr>
        <w:spacing w:after="0"/>
        <w:jc w:val="center"/>
      </w:pPr>
      <w:r>
        <w:t>Atelier «  Articles scientifiques » (6 premières semaines)</w:t>
      </w:r>
    </w:p>
    <w:p w:rsidR="006B72F9" w:rsidRPr="00996A52" w:rsidRDefault="00C320F1" w:rsidP="00CC7261">
      <w:pPr>
        <w:spacing w:after="0"/>
      </w:pPr>
      <w:r w:rsidRPr="00996A52">
        <w:t>A partir d'articles de revues scientifiques, des plus simples aux plus complexes, comment faire pour les comprendre, pour extraire des données, pour les restituer oralement, pour les résumer, pour argumenter.  Atelier ouvert à ceux qui souhaitent du soutien pour comprendre les articles scientifiques et à ceux qui souhaitent aller plus loin et approfondir leurs compétences dans le domaine scientifique.</w:t>
      </w:r>
      <w:r w:rsidRPr="00996A52">
        <w:br/>
      </w:r>
    </w:p>
    <w:p w:rsidR="00C320F1" w:rsidRPr="00996A52" w:rsidRDefault="006B72F9" w:rsidP="00CC7261">
      <w:pPr>
        <w:spacing w:after="0"/>
        <w:rPr>
          <w:b/>
        </w:rPr>
      </w:pPr>
      <w:r w:rsidRPr="00996A52">
        <w:rPr>
          <w:b/>
        </w:rPr>
        <w:t>Première séance</w:t>
      </w:r>
      <w:r w:rsidR="00996A52" w:rsidRPr="00996A52">
        <w:rPr>
          <w:b/>
        </w:rPr>
        <w:t> : diagnostic</w:t>
      </w:r>
    </w:p>
    <w:p w:rsidR="00425D7A" w:rsidRPr="00996A52" w:rsidRDefault="006B72F9" w:rsidP="00CC7261">
      <w:pPr>
        <w:pStyle w:val="Paragraphedeliste"/>
        <w:numPr>
          <w:ilvl w:val="0"/>
          <w:numId w:val="4"/>
        </w:numPr>
        <w:spacing w:after="0"/>
        <w:ind w:left="714" w:hanging="357"/>
        <w:rPr>
          <w:b/>
          <w:i/>
          <w:color w:val="00B050"/>
        </w:rPr>
      </w:pPr>
      <w:r>
        <w:t>Sondage</w:t>
      </w:r>
      <w:r w:rsidR="00996A52">
        <w:t xml:space="preserve">     </w:t>
      </w:r>
      <w:r>
        <w:t>« Pour toi, c’est quoi un article scientifique ? </w:t>
      </w:r>
      <w:r w:rsidR="00425D7A">
        <w:t>Quelles qualités attendues ?</w:t>
      </w:r>
      <w:proofErr w:type="gramStart"/>
      <w:r>
        <w:t>»</w:t>
      </w:r>
      <w:r w:rsidR="00425D7A">
        <w:t> </w:t>
      </w:r>
      <w:r w:rsidR="00996A52">
        <w:rPr>
          <w:b/>
          <w:i/>
          <w:color w:val="00B050"/>
        </w:rPr>
        <w:t>,</w:t>
      </w:r>
      <w:proofErr w:type="gramEnd"/>
      <w:r w:rsidR="00996A52">
        <w:rPr>
          <w:b/>
          <w:i/>
          <w:color w:val="00B050"/>
        </w:rPr>
        <w:t xml:space="preserve"> </w:t>
      </w:r>
      <w:r w:rsidR="00996A52">
        <w:t xml:space="preserve">« Tu en lis ? </w:t>
      </w:r>
      <w:r w:rsidR="00425D7A">
        <w:t>Pourquoi ? »</w:t>
      </w:r>
      <w:r w:rsidR="000C38B7">
        <w:t xml:space="preserve">  </w:t>
      </w:r>
      <w:r w:rsidR="00996A52">
        <w:rPr>
          <w:color w:val="FF0000"/>
        </w:rPr>
        <w:t xml:space="preserve"> </w:t>
      </w:r>
    </w:p>
    <w:p w:rsidR="00996A52" w:rsidRDefault="006B72F9" w:rsidP="00CC7261">
      <w:pPr>
        <w:pStyle w:val="Paragraphedeliste"/>
        <w:numPr>
          <w:ilvl w:val="0"/>
          <w:numId w:val="4"/>
        </w:numPr>
        <w:spacing w:after="0"/>
        <w:rPr>
          <w:b/>
          <w:i/>
          <w:color w:val="00B050"/>
        </w:rPr>
      </w:pPr>
      <w:r>
        <w:t>Mise en commun</w:t>
      </w:r>
      <w:r w:rsidR="00425D7A">
        <w:t xml:space="preserve"> et constitution de groupes de travail</w:t>
      </w:r>
      <w:r w:rsidR="00C70FFB">
        <w:t xml:space="preserve">  </w:t>
      </w:r>
      <w:r w:rsidR="00996A52">
        <w:t>(groupes de niveau)</w:t>
      </w:r>
      <w:r w:rsidR="00C70FFB">
        <w:t xml:space="preserve">  </w:t>
      </w:r>
    </w:p>
    <w:p w:rsidR="00CC7261" w:rsidRPr="00996A52" w:rsidRDefault="00425D7A" w:rsidP="00CC7261">
      <w:pPr>
        <w:pStyle w:val="Paragraphedeliste"/>
        <w:numPr>
          <w:ilvl w:val="0"/>
          <w:numId w:val="4"/>
        </w:numPr>
        <w:spacing w:after="0"/>
      </w:pPr>
      <w:r>
        <w:t xml:space="preserve">Lecture d’articles dans « science et vie » : </w:t>
      </w:r>
      <w:r w:rsidR="00C70FFB">
        <w:t xml:space="preserve">  </w:t>
      </w:r>
      <w:r w:rsidR="00C70FFB" w:rsidRPr="00996A52">
        <w:t>compréhension d’un teste scientifique, vocabulaire</w:t>
      </w:r>
      <w:r w:rsidR="00170EC3" w:rsidRPr="00996A52">
        <w:t xml:space="preserve">, connaissances </w:t>
      </w:r>
      <w:r w:rsidR="00996A52" w:rsidRPr="00996A52">
        <w:t>scientifiques</w:t>
      </w:r>
    </w:p>
    <w:p w:rsidR="00425D7A" w:rsidRDefault="00425D7A" w:rsidP="00CC7261">
      <w:pPr>
        <w:pStyle w:val="Paragraphedeliste"/>
        <w:numPr>
          <w:ilvl w:val="0"/>
          <w:numId w:val="5"/>
        </w:numPr>
        <w:spacing w:after="0"/>
      </w:pPr>
      <w:r>
        <w:t>comprendre et restituer au voisin</w:t>
      </w:r>
      <w:r w:rsidR="00CC7261">
        <w:t xml:space="preserve"> (écrire la liste d’articles au tableau, s’inscrire selon affinités vis-à-vis du </w:t>
      </w:r>
      <w:r w:rsidR="00CC7261" w:rsidRPr="00996A52">
        <w:t>sujet)</w:t>
      </w:r>
      <w:r w:rsidR="00170EC3" w:rsidRPr="00996A52">
        <w:rPr>
          <w:b/>
          <w:i/>
        </w:rPr>
        <w:t xml:space="preserve">     </w:t>
      </w:r>
      <w:r w:rsidR="00996A52" w:rsidRPr="00996A52">
        <w:rPr>
          <w:b/>
          <w:i/>
        </w:rPr>
        <w:t>-</w:t>
      </w:r>
      <w:r w:rsidR="00170EC3" w:rsidRPr="00996A52">
        <w:rPr>
          <w:b/>
          <w:i/>
        </w:rPr>
        <w:t xml:space="preserve">      </w:t>
      </w:r>
      <w:r w:rsidR="00170EC3" w:rsidRPr="00996A52">
        <w:t>expression orale</w:t>
      </w:r>
    </w:p>
    <w:p w:rsidR="00CC7261" w:rsidRDefault="00CC7261" w:rsidP="00CC7261">
      <w:pPr>
        <w:pStyle w:val="Paragraphedeliste"/>
        <w:numPr>
          <w:ilvl w:val="0"/>
          <w:numId w:val="5"/>
        </w:numPr>
        <w:spacing w:after="0"/>
      </w:pPr>
      <w:r>
        <w:t>se faire la liste des recherches nécessaires pour mieux comprendre pour la prochaine fois</w:t>
      </w:r>
    </w:p>
    <w:p w:rsidR="006B72F9" w:rsidRDefault="006B72F9" w:rsidP="00CC7261">
      <w:pPr>
        <w:spacing w:after="0"/>
        <w:ind w:left="360"/>
      </w:pPr>
    </w:p>
    <w:p w:rsidR="006B72F9" w:rsidRPr="00CC7261" w:rsidRDefault="00425D7A" w:rsidP="00CC7261">
      <w:pPr>
        <w:spacing w:after="0"/>
        <w:rPr>
          <w:b/>
        </w:rPr>
      </w:pPr>
      <w:r w:rsidRPr="00CC7261">
        <w:rPr>
          <w:b/>
        </w:rPr>
        <w:t>Deuxième séance :</w:t>
      </w:r>
      <w:r w:rsidR="00C70FFB">
        <w:rPr>
          <w:b/>
        </w:rPr>
        <w:t xml:space="preserve"> </w:t>
      </w:r>
      <w:r w:rsidR="00996A52" w:rsidRPr="00996A52">
        <w:rPr>
          <w:b/>
        </w:rPr>
        <w:t xml:space="preserve"> </w:t>
      </w:r>
      <w:r w:rsidR="00996A52">
        <w:rPr>
          <w:b/>
        </w:rPr>
        <w:t xml:space="preserve"> </w:t>
      </w:r>
      <w:r w:rsidR="00C70FFB" w:rsidRPr="00996A52">
        <w:rPr>
          <w:b/>
        </w:rPr>
        <w:t xml:space="preserve">recherche documentaire, </w:t>
      </w:r>
      <w:r w:rsidR="00996A52">
        <w:rPr>
          <w:b/>
        </w:rPr>
        <w:t xml:space="preserve"> </w:t>
      </w:r>
      <w:r w:rsidR="00170EC3" w:rsidRPr="00996A52">
        <w:rPr>
          <w:b/>
        </w:rPr>
        <w:t>expression écrite</w:t>
      </w:r>
    </w:p>
    <w:p w:rsidR="00425D7A" w:rsidRDefault="00CC7261" w:rsidP="00CC7261">
      <w:pPr>
        <w:pStyle w:val="Paragraphedeliste"/>
        <w:numPr>
          <w:ilvl w:val="0"/>
          <w:numId w:val="4"/>
        </w:numPr>
        <w:spacing w:after="0"/>
      </w:pPr>
      <w:r>
        <w:t>Recherches doc pour mieux comprendre</w:t>
      </w:r>
      <w:r w:rsidR="000C38B7">
        <w:t xml:space="preserve"> - ordinateurs</w:t>
      </w:r>
      <w:r>
        <w:t xml:space="preserve"> (20 mn)  </w:t>
      </w:r>
    </w:p>
    <w:p w:rsidR="00CC7261" w:rsidRDefault="000C38B7" w:rsidP="00CC7261">
      <w:pPr>
        <w:pStyle w:val="Paragraphedeliste"/>
        <w:numPr>
          <w:ilvl w:val="0"/>
          <w:numId w:val="4"/>
        </w:numPr>
        <w:spacing w:after="0"/>
      </w:pPr>
      <w:r>
        <w:t>Résumé écrit pour préparer une</w:t>
      </w:r>
      <w:r w:rsidR="00CC7261">
        <w:t xml:space="preserve"> </w:t>
      </w:r>
      <w:r>
        <w:t xml:space="preserve">restitution orale de l’article  </w:t>
      </w:r>
      <w:r w:rsidR="00CC7261">
        <w:t>(20 mn)</w:t>
      </w:r>
      <w:r>
        <w:t> : établir le plan collectivement puis travail par groupes</w:t>
      </w:r>
    </w:p>
    <w:p w:rsidR="00F25EAA" w:rsidRDefault="00F25EAA" w:rsidP="00F25EAA">
      <w:pPr>
        <w:spacing w:after="0"/>
      </w:pPr>
    </w:p>
    <w:p w:rsidR="00F25EAA" w:rsidRPr="00996A52" w:rsidRDefault="000C38B7" w:rsidP="00F25EAA">
      <w:pPr>
        <w:spacing w:after="0"/>
        <w:rPr>
          <w:b/>
        </w:rPr>
      </w:pPr>
      <w:r w:rsidRPr="000C38B7">
        <w:rPr>
          <w:b/>
        </w:rPr>
        <w:t xml:space="preserve">Troisième et quatrième </w:t>
      </w:r>
      <w:r w:rsidRPr="00996A52">
        <w:rPr>
          <w:b/>
        </w:rPr>
        <w:t>séance</w:t>
      </w:r>
      <w:r w:rsidR="00996A52" w:rsidRPr="00996A52">
        <w:rPr>
          <w:b/>
        </w:rPr>
        <w:t> :</w:t>
      </w:r>
      <w:r w:rsidR="00C70FFB" w:rsidRPr="00996A52">
        <w:rPr>
          <w:b/>
        </w:rPr>
        <w:t xml:space="preserve"> expression orale,  évaluation par élèves</w:t>
      </w:r>
    </w:p>
    <w:p w:rsidR="00C70FFB" w:rsidRDefault="00C70FFB" w:rsidP="00F25EAA">
      <w:pPr>
        <w:pStyle w:val="Paragraphedeliste"/>
        <w:numPr>
          <w:ilvl w:val="0"/>
          <w:numId w:val="4"/>
        </w:numPr>
        <w:spacing w:after="0"/>
      </w:pPr>
      <w:r>
        <w:t>Suite des recherches doc et écriture d’articles</w:t>
      </w:r>
    </w:p>
    <w:p w:rsidR="000C38B7" w:rsidRDefault="000C38B7" w:rsidP="00F25EAA">
      <w:pPr>
        <w:pStyle w:val="Paragraphedeliste"/>
        <w:numPr>
          <w:ilvl w:val="0"/>
          <w:numId w:val="4"/>
        </w:numPr>
        <w:spacing w:after="0"/>
      </w:pPr>
      <w:r>
        <w:t>Restitutions orales des articles ; questions du public</w:t>
      </w:r>
    </w:p>
    <w:p w:rsidR="00C70FFB" w:rsidRDefault="00C70FFB" w:rsidP="00F25EAA">
      <w:pPr>
        <w:pStyle w:val="Paragraphedeliste"/>
        <w:numPr>
          <w:ilvl w:val="0"/>
          <w:numId w:val="4"/>
        </w:numPr>
        <w:spacing w:after="0"/>
      </w:pPr>
      <w:r>
        <w:t>Evaluation collective des oraux (élaboration collective d’une grille d’observation de l’oral)</w:t>
      </w:r>
    </w:p>
    <w:p w:rsidR="00C70FFB" w:rsidRDefault="00C70FFB" w:rsidP="00C70FFB">
      <w:pPr>
        <w:spacing w:after="0"/>
      </w:pPr>
    </w:p>
    <w:p w:rsidR="00996A52" w:rsidRDefault="00C70FFB" w:rsidP="00996A52">
      <w:pPr>
        <w:spacing w:after="0"/>
      </w:pPr>
      <w:r>
        <w:rPr>
          <w:b/>
        </w:rPr>
        <w:t xml:space="preserve"> Cinqu</w:t>
      </w:r>
      <w:r w:rsidRPr="000C38B7">
        <w:rPr>
          <w:b/>
        </w:rPr>
        <w:t xml:space="preserve">ième </w:t>
      </w:r>
      <w:r>
        <w:rPr>
          <w:b/>
        </w:rPr>
        <w:t xml:space="preserve"> </w:t>
      </w:r>
      <w:r w:rsidRPr="000C38B7">
        <w:rPr>
          <w:b/>
        </w:rPr>
        <w:t xml:space="preserve"> séance</w:t>
      </w:r>
      <w:r w:rsidR="00996A52">
        <w:rPr>
          <w:b/>
        </w:rPr>
        <w:t> </w:t>
      </w:r>
      <w:r w:rsidR="00996A52" w:rsidRPr="00996A52">
        <w:rPr>
          <w:b/>
        </w:rPr>
        <w:t xml:space="preserve">: </w:t>
      </w:r>
      <w:r w:rsidR="00F25EAA" w:rsidRPr="00996A52">
        <w:rPr>
          <w:b/>
        </w:rPr>
        <w:t>Comparaisons de revues scientifiques</w:t>
      </w:r>
      <w:r w:rsidR="00996A52">
        <w:t> </w:t>
      </w:r>
    </w:p>
    <w:p w:rsidR="00F25EAA" w:rsidRPr="00996A52" w:rsidRDefault="00996A52" w:rsidP="00996A52">
      <w:pPr>
        <w:spacing w:after="0"/>
        <w:rPr>
          <w:color w:val="FF0000"/>
        </w:rPr>
      </w:pPr>
      <w:r>
        <w:t xml:space="preserve"> Q</w:t>
      </w:r>
      <w:r w:rsidR="00F25EAA">
        <w:t xml:space="preserve">uel public ? </w:t>
      </w:r>
      <w:proofErr w:type="gramStart"/>
      <w:r w:rsidR="00953F66">
        <w:t>quelle</w:t>
      </w:r>
      <w:proofErr w:type="gramEnd"/>
      <w:r w:rsidR="00953F66">
        <w:t xml:space="preserve"> construction des articles ?</w:t>
      </w:r>
      <w:r w:rsidR="00F25EAA">
        <w:t> </w:t>
      </w:r>
      <w:r w:rsidRPr="00996A52">
        <w:t xml:space="preserve">Travail écrit par </w:t>
      </w:r>
      <w:proofErr w:type="spellStart"/>
      <w:r w:rsidRPr="00996A52">
        <w:t>goupe</w:t>
      </w:r>
      <w:proofErr w:type="spellEnd"/>
      <w:r w:rsidRPr="00996A52">
        <w:t xml:space="preserve"> ramassé      </w:t>
      </w:r>
    </w:p>
    <w:p w:rsidR="00F25EAA" w:rsidRDefault="00F25EAA" w:rsidP="00F25EAA">
      <w:pPr>
        <w:pStyle w:val="Paragraphedeliste"/>
        <w:spacing w:after="0"/>
      </w:pPr>
      <w:r>
        <w:t>Wapiti</w:t>
      </w:r>
      <w:r w:rsidR="00953F66">
        <w:t> :</w:t>
      </w:r>
      <w:r>
        <w:t xml:space="preserve"> enfants</w:t>
      </w:r>
      <w:r w:rsidR="00C70FFB">
        <w:t xml:space="preserve">         </w:t>
      </w:r>
    </w:p>
    <w:p w:rsidR="00F25EAA" w:rsidRDefault="00F25EAA" w:rsidP="00F25EAA">
      <w:pPr>
        <w:pStyle w:val="Paragraphedeliste"/>
        <w:spacing w:after="0"/>
      </w:pPr>
      <w:r>
        <w:t>Sciences et vie Junior</w:t>
      </w:r>
      <w:r w:rsidR="00953F66">
        <w:t> :</w:t>
      </w:r>
      <w:r>
        <w:t xml:space="preserve"> jeunes ados</w:t>
      </w:r>
    </w:p>
    <w:p w:rsidR="00F25EAA" w:rsidRDefault="00F25EAA" w:rsidP="00F25EAA">
      <w:pPr>
        <w:pStyle w:val="Paragraphedeliste"/>
        <w:spacing w:after="0"/>
      </w:pPr>
      <w:r>
        <w:t>Sciences et vie</w:t>
      </w:r>
      <w:r w:rsidR="00953F66">
        <w:t xml:space="preserve"> : </w:t>
      </w:r>
      <w:r>
        <w:t>lycéens</w:t>
      </w:r>
    </w:p>
    <w:p w:rsidR="00F25EAA" w:rsidRDefault="00F25EAA" w:rsidP="00F25EAA">
      <w:pPr>
        <w:pStyle w:val="Paragraphedeliste"/>
        <w:spacing w:after="0"/>
      </w:pPr>
      <w:r>
        <w:t>Pour la science</w:t>
      </w:r>
      <w:r w:rsidR="00953F66">
        <w:t xml:space="preserve"> : lycéens, </w:t>
      </w:r>
      <w:r>
        <w:t>étudiants</w:t>
      </w:r>
      <w:r w:rsidR="00953F66">
        <w:t>, professeurs</w:t>
      </w:r>
      <w:r w:rsidR="00C70FFB">
        <w:t xml:space="preserve">   </w:t>
      </w:r>
    </w:p>
    <w:p w:rsidR="00C70FFB" w:rsidRDefault="00C70FFB" w:rsidP="00C70FFB">
      <w:pPr>
        <w:spacing w:after="0"/>
        <w:rPr>
          <w:b/>
        </w:rPr>
      </w:pPr>
    </w:p>
    <w:p w:rsidR="00996A52" w:rsidRDefault="00996A52" w:rsidP="00C70FFB">
      <w:pPr>
        <w:spacing w:after="0"/>
        <w:rPr>
          <w:b/>
        </w:rPr>
      </w:pPr>
    </w:p>
    <w:p w:rsidR="00996A52" w:rsidRPr="00996A52" w:rsidRDefault="00C70FFB" w:rsidP="00C70FFB">
      <w:pPr>
        <w:spacing w:after="0"/>
        <w:rPr>
          <w:b/>
        </w:rPr>
      </w:pPr>
      <w:r>
        <w:rPr>
          <w:b/>
        </w:rPr>
        <w:t xml:space="preserve"> Six</w:t>
      </w:r>
      <w:r w:rsidRPr="00C70FFB">
        <w:rPr>
          <w:b/>
        </w:rPr>
        <w:t>ième   séance</w:t>
      </w:r>
      <w:r w:rsidR="00996A52">
        <w:rPr>
          <w:b/>
        </w:rPr>
        <w:t> </w:t>
      </w:r>
      <w:r w:rsidR="00996A52" w:rsidRPr="00996A52">
        <w:rPr>
          <w:b/>
        </w:rPr>
        <w:t xml:space="preserve">: expression écrite, </w:t>
      </w:r>
      <w:r w:rsidR="00996A52" w:rsidRPr="00996A52">
        <w:rPr>
          <w:b/>
        </w:rPr>
        <w:t>évaluation par élèves</w:t>
      </w:r>
    </w:p>
    <w:p w:rsidR="004F1D69" w:rsidRDefault="004F1D69" w:rsidP="000C38B7">
      <w:pPr>
        <w:pStyle w:val="Paragraphedeliste"/>
        <w:numPr>
          <w:ilvl w:val="0"/>
          <w:numId w:val="4"/>
        </w:numPr>
        <w:spacing w:after="0"/>
      </w:pPr>
      <w:r>
        <w:t>Lecture d’un article niveau seconde (extrait de manuel scolaire de seconde)</w:t>
      </w:r>
    </w:p>
    <w:p w:rsidR="000C38B7" w:rsidRDefault="000C38B7" w:rsidP="000C38B7">
      <w:pPr>
        <w:pStyle w:val="Paragraphedeliste"/>
        <w:numPr>
          <w:ilvl w:val="0"/>
          <w:numId w:val="4"/>
        </w:numPr>
        <w:spacing w:after="0"/>
      </w:pPr>
      <w:r>
        <w:t>Ecriture de l’article pour des enfants</w:t>
      </w:r>
      <w:r w:rsidR="004F1D69">
        <w:t xml:space="preserve"> d’école primaire, comme dans Wapiti</w:t>
      </w:r>
    </w:p>
    <w:p w:rsidR="004F1D69" w:rsidRPr="00996A52" w:rsidRDefault="004F1D69" w:rsidP="000C38B7">
      <w:pPr>
        <w:pStyle w:val="Paragraphedeliste"/>
        <w:numPr>
          <w:ilvl w:val="0"/>
          <w:numId w:val="4"/>
        </w:numPr>
        <w:spacing w:after="0"/>
      </w:pPr>
      <w:r>
        <w:t>Mise en commun et lecture des articles</w:t>
      </w:r>
      <w:r w:rsidR="00996A52">
        <w:t> </w:t>
      </w:r>
      <w:r w:rsidR="00996A52" w:rsidRPr="00996A52">
        <w:t xml:space="preserve">; </w:t>
      </w:r>
      <w:r w:rsidRPr="00996A52">
        <w:t xml:space="preserve"> travaux conservés en numérique</w:t>
      </w:r>
    </w:p>
    <w:p w:rsidR="004F1D69" w:rsidRDefault="004F1D69" w:rsidP="000C38B7">
      <w:pPr>
        <w:pStyle w:val="Paragraphedeliste"/>
        <w:numPr>
          <w:ilvl w:val="0"/>
          <w:numId w:val="4"/>
        </w:numPr>
        <w:spacing w:after="0"/>
      </w:pPr>
      <w:r>
        <w:t>Evaluation : possibilité d’embauche chez Wapiti comme journaliste ?</w:t>
      </w:r>
    </w:p>
    <w:p w:rsidR="000C38B7" w:rsidRPr="000C38B7" w:rsidRDefault="00996A52" w:rsidP="000C38B7">
      <w:pPr>
        <w:jc w:val="center"/>
      </w:pPr>
      <w:bookmarkStart w:id="0" w:name="_GoBack"/>
      <w:bookmarkEnd w:id="0"/>
      <w:r>
        <w:rPr>
          <w:b/>
          <w:i/>
          <w:color w:val="00B050"/>
        </w:rPr>
        <w:t xml:space="preserve"> </w:t>
      </w:r>
      <w:r w:rsidR="004F1D69">
        <w:rPr>
          <w:b/>
          <w:i/>
          <w:color w:val="00B050"/>
        </w:rPr>
        <w:t xml:space="preserve"> </w:t>
      </w:r>
    </w:p>
    <w:sectPr w:rsidR="000C38B7" w:rsidRPr="000C38B7" w:rsidSect="00C70F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739E"/>
    <w:multiLevelType w:val="hybridMultilevel"/>
    <w:tmpl w:val="6DA829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45119DC"/>
    <w:multiLevelType w:val="hybridMultilevel"/>
    <w:tmpl w:val="DF30E0EC"/>
    <w:lvl w:ilvl="0" w:tplc="0F1C106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B609E6"/>
    <w:multiLevelType w:val="hybridMultilevel"/>
    <w:tmpl w:val="BDA4E8E0"/>
    <w:lvl w:ilvl="0" w:tplc="040C0001">
      <w:start w:val="1"/>
      <w:numFmt w:val="bullet"/>
      <w:lvlText w:val=""/>
      <w:lvlJc w:val="left"/>
      <w:pPr>
        <w:ind w:left="2160" w:hanging="360"/>
      </w:pPr>
      <w:rPr>
        <w:rFonts w:ascii="Symbol" w:hAnsi="Symbol" w:hint="default"/>
      </w:rPr>
    </w:lvl>
    <w:lvl w:ilvl="1" w:tplc="040C0003">
      <w:start w:val="1"/>
      <w:numFmt w:val="bullet"/>
      <w:lvlText w:val="o"/>
      <w:lvlJc w:val="left"/>
      <w:pPr>
        <w:ind w:left="2880" w:hanging="360"/>
      </w:pPr>
      <w:rPr>
        <w:rFonts w:ascii="Courier New" w:hAnsi="Courier New"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hint="default"/>
      </w:rPr>
    </w:lvl>
    <w:lvl w:ilvl="8" w:tplc="040C0005">
      <w:start w:val="1"/>
      <w:numFmt w:val="bullet"/>
      <w:lvlText w:val=""/>
      <w:lvlJc w:val="left"/>
      <w:pPr>
        <w:ind w:left="7920" w:hanging="360"/>
      </w:pPr>
      <w:rPr>
        <w:rFonts w:ascii="Wingdings" w:hAnsi="Wingdings" w:hint="default"/>
      </w:rPr>
    </w:lvl>
  </w:abstractNum>
  <w:abstractNum w:abstractNumId="3">
    <w:nsid w:val="384D2560"/>
    <w:multiLevelType w:val="hybridMultilevel"/>
    <w:tmpl w:val="02024082"/>
    <w:lvl w:ilvl="0" w:tplc="04E648F2">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554C0B3B"/>
    <w:multiLevelType w:val="hybridMultilevel"/>
    <w:tmpl w:val="2F02EE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CB"/>
    <w:rsid w:val="000C38B7"/>
    <w:rsid w:val="00170EC3"/>
    <w:rsid w:val="00205E9B"/>
    <w:rsid w:val="002C3C36"/>
    <w:rsid w:val="00377A00"/>
    <w:rsid w:val="00425D7A"/>
    <w:rsid w:val="004F1D69"/>
    <w:rsid w:val="004F1E79"/>
    <w:rsid w:val="005E18D8"/>
    <w:rsid w:val="006B72F9"/>
    <w:rsid w:val="006C34A1"/>
    <w:rsid w:val="008E34CB"/>
    <w:rsid w:val="0092149C"/>
    <w:rsid w:val="00922786"/>
    <w:rsid w:val="00953F66"/>
    <w:rsid w:val="00996A52"/>
    <w:rsid w:val="009A45CB"/>
    <w:rsid w:val="00AD56D1"/>
    <w:rsid w:val="00BC510D"/>
    <w:rsid w:val="00C11DF9"/>
    <w:rsid w:val="00C320F1"/>
    <w:rsid w:val="00C70FFB"/>
    <w:rsid w:val="00C84986"/>
    <w:rsid w:val="00CC7261"/>
    <w:rsid w:val="00E4073B"/>
    <w:rsid w:val="00F25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36"/>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E34C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36"/>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E34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132062">
      <w:marLeft w:val="0"/>
      <w:marRight w:val="0"/>
      <w:marTop w:val="0"/>
      <w:marBottom w:val="0"/>
      <w:divBdr>
        <w:top w:val="none" w:sz="0" w:space="0" w:color="auto"/>
        <w:left w:val="none" w:sz="0" w:space="0" w:color="auto"/>
        <w:bottom w:val="none" w:sz="0" w:space="0" w:color="auto"/>
        <w:right w:val="none" w:sz="0" w:space="0" w:color="auto"/>
      </w:divBdr>
      <w:divsChild>
        <w:div w:id="735132059">
          <w:marLeft w:val="720"/>
          <w:marRight w:val="720"/>
          <w:marTop w:val="100"/>
          <w:marBottom w:val="100"/>
          <w:divBdr>
            <w:top w:val="none" w:sz="0" w:space="0" w:color="auto"/>
            <w:left w:val="none" w:sz="0" w:space="0" w:color="auto"/>
            <w:bottom w:val="none" w:sz="0" w:space="0" w:color="auto"/>
            <w:right w:val="none" w:sz="0" w:space="0" w:color="auto"/>
          </w:divBdr>
        </w:div>
        <w:div w:id="735132060">
          <w:marLeft w:val="720"/>
          <w:marRight w:val="720"/>
          <w:marTop w:val="100"/>
          <w:marBottom w:val="100"/>
          <w:divBdr>
            <w:top w:val="none" w:sz="0" w:space="0" w:color="auto"/>
            <w:left w:val="none" w:sz="0" w:space="0" w:color="auto"/>
            <w:bottom w:val="none" w:sz="0" w:space="0" w:color="auto"/>
            <w:right w:val="none" w:sz="0" w:space="0" w:color="auto"/>
          </w:divBdr>
        </w:div>
        <w:div w:id="735132061">
          <w:marLeft w:val="720"/>
          <w:marRight w:val="720"/>
          <w:marTop w:val="100"/>
          <w:marBottom w:val="100"/>
          <w:divBdr>
            <w:top w:val="none" w:sz="0" w:space="0" w:color="auto"/>
            <w:left w:val="none" w:sz="0" w:space="0" w:color="auto"/>
            <w:bottom w:val="none" w:sz="0" w:space="0" w:color="auto"/>
            <w:right w:val="none" w:sz="0" w:space="0" w:color="auto"/>
          </w:divBdr>
        </w:div>
      </w:divsChild>
    </w:div>
    <w:div w:id="8034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358</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Accompagnement personnalisé 2ndes 2 et 3 – vendredi de 16H à 17H (S4)</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Accompagnement personnalisé 2ndes 2 et 3 – vendredi de 16H à 17H (S4)</dc:title>
  <dc:creator>pela</dc:creator>
  <cp:lastModifiedBy>pela</cp:lastModifiedBy>
  <cp:revision>9</cp:revision>
  <dcterms:created xsi:type="dcterms:W3CDTF">2011-09-19T14:15:00Z</dcterms:created>
  <dcterms:modified xsi:type="dcterms:W3CDTF">2014-01-29T18:19:00Z</dcterms:modified>
</cp:coreProperties>
</file>