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CAE7B" w14:textId="7B5F64A1" w:rsidR="00833E7C" w:rsidRDefault="00833E7C" w:rsidP="00833E7C">
      <w:pPr>
        <w:tabs>
          <w:tab w:val="left" w:pos="4820"/>
        </w:tabs>
        <w:ind w:left="4860" w:hanging="4860"/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  <w:r>
        <w:rPr>
          <w:rFonts w:ascii="Arial" w:hAnsi="Arial" w:cs="Arial"/>
          <w:b/>
          <w:bCs/>
          <w:color w:val="365F91"/>
          <w:sz w:val="28"/>
          <w:szCs w:val="28"/>
        </w:rPr>
        <w:t>JOURN</w:t>
      </w:r>
      <w:r w:rsidR="00DF5020">
        <w:rPr>
          <w:rFonts w:ascii="Arial" w:hAnsi="Arial" w:cs="Arial"/>
          <w:b/>
          <w:bCs/>
          <w:color w:val="365F91"/>
          <w:sz w:val="28"/>
          <w:szCs w:val="28"/>
        </w:rPr>
        <w:t>É</w:t>
      </w:r>
      <w:r>
        <w:rPr>
          <w:rFonts w:ascii="Arial" w:hAnsi="Arial" w:cs="Arial"/>
          <w:b/>
          <w:bCs/>
          <w:color w:val="365F91"/>
          <w:sz w:val="28"/>
          <w:szCs w:val="28"/>
        </w:rPr>
        <w:t xml:space="preserve">E </w:t>
      </w:r>
      <w:r w:rsidR="00DF4EC9">
        <w:rPr>
          <w:rFonts w:ascii="Arial" w:hAnsi="Arial" w:cs="Arial"/>
          <w:b/>
          <w:bCs/>
          <w:color w:val="365F91"/>
          <w:sz w:val="28"/>
          <w:szCs w:val="28"/>
        </w:rPr>
        <w:t>TUTOPREV’</w:t>
      </w:r>
      <w:r>
        <w:rPr>
          <w:rFonts w:ascii="Arial" w:hAnsi="Arial" w:cs="Arial"/>
          <w:b/>
          <w:bCs/>
          <w:color w:val="365F91"/>
          <w:sz w:val="28"/>
          <w:szCs w:val="28"/>
        </w:rPr>
        <w:t xml:space="preserve"> </w:t>
      </w:r>
    </w:p>
    <w:p w14:paraId="4A2E5E27" w14:textId="05C105CF" w:rsidR="00833E7C" w:rsidRDefault="00672DAA" w:rsidP="00833E7C">
      <w:pPr>
        <w:tabs>
          <w:tab w:val="left" w:pos="4820"/>
        </w:tabs>
        <w:ind w:left="4860" w:hanging="4860"/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  <w:r>
        <w:rPr>
          <w:rFonts w:ascii="Arial" w:hAnsi="Arial" w:cs="Arial"/>
          <w:b/>
          <w:bCs/>
          <w:color w:val="365F91"/>
          <w:sz w:val="28"/>
          <w:szCs w:val="28"/>
        </w:rPr>
        <w:t xml:space="preserve">ENSEIGNANTS </w:t>
      </w:r>
      <w:r w:rsidR="00DF4EC9">
        <w:rPr>
          <w:rFonts w:ascii="Arial" w:hAnsi="Arial" w:cs="Arial"/>
          <w:b/>
          <w:bCs/>
          <w:color w:val="365F91"/>
          <w:sz w:val="28"/>
          <w:szCs w:val="28"/>
        </w:rPr>
        <w:t>M</w:t>
      </w:r>
      <w:r w:rsidR="00DF5020">
        <w:rPr>
          <w:rFonts w:ascii="Arial" w:hAnsi="Arial" w:cs="Arial"/>
          <w:b/>
          <w:bCs/>
          <w:color w:val="365F91"/>
          <w:sz w:val="28"/>
          <w:szCs w:val="28"/>
        </w:rPr>
        <w:t>É</w:t>
      </w:r>
      <w:r w:rsidR="00DF4EC9">
        <w:rPr>
          <w:rFonts w:ascii="Arial" w:hAnsi="Arial" w:cs="Arial"/>
          <w:b/>
          <w:bCs/>
          <w:color w:val="365F91"/>
          <w:sz w:val="28"/>
          <w:szCs w:val="28"/>
        </w:rPr>
        <w:t>TIERS de l’</w:t>
      </w:r>
      <w:r w:rsidR="00D86BE0">
        <w:rPr>
          <w:rFonts w:ascii="Arial" w:hAnsi="Arial" w:cs="Arial"/>
          <w:b/>
          <w:bCs/>
          <w:color w:val="365F91"/>
          <w:sz w:val="28"/>
          <w:szCs w:val="28"/>
        </w:rPr>
        <w:t>HOTELLERIE RESTAURATION</w:t>
      </w:r>
    </w:p>
    <w:p w14:paraId="27ACB439" w14:textId="278AB0DF" w:rsidR="00EA3078" w:rsidRDefault="00EA3078" w:rsidP="00833E7C">
      <w:pPr>
        <w:tabs>
          <w:tab w:val="left" w:pos="4820"/>
        </w:tabs>
        <w:ind w:left="4860" w:hanging="4860"/>
        <w:jc w:val="center"/>
        <w:rPr>
          <w:rFonts w:ascii="Arial" w:hAnsi="Arial" w:cs="Arial"/>
          <w:b/>
          <w:bCs/>
          <w:color w:val="365F91"/>
          <w:sz w:val="28"/>
          <w:szCs w:val="28"/>
        </w:rPr>
      </w:pPr>
    </w:p>
    <w:p w14:paraId="0EB01D67" w14:textId="18F439BB" w:rsidR="00EA3078" w:rsidRDefault="00EA3078" w:rsidP="00833E7C">
      <w:pPr>
        <w:tabs>
          <w:tab w:val="left" w:pos="4820"/>
        </w:tabs>
        <w:ind w:left="4860" w:hanging="4860"/>
        <w:jc w:val="center"/>
        <w:rPr>
          <w:rFonts w:ascii="Arial" w:hAnsi="Arial" w:cs="Arial"/>
          <w:b/>
          <w:bCs/>
          <w:i/>
          <w:iCs/>
          <w:color w:val="365F91"/>
          <w:sz w:val="28"/>
          <w:szCs w:val="28"/>
          <w:u w:val="single"/>
        </w:rPr>
      </w:pPr>
      <w:r w:rsidRPr="00EA3078">
        <w:rPr>
          <w:rFonts w:ascii="Arial" w:hAnsi="Arial" w:cs="Arial"/>
          <w:b/>
          <w:bCs/>
          <w:i/>
          <w:iCs/>
          <w:color w:val="365F91"/>
          <w:sz w:val="28"/>
          <w:szCs w:val="28"/>
          <w:u w:val="single"/>
        </w:rPr>
        <w:t xml:space="preserve">Le </w:t>
      </w:r>
      <w:r w:rsidR="009C7292">
        <w:rPr>
          <w:rFonts w:ascii="Arial" w:hAnsi="Arial" w:cs="Arial"/>
          <w:b/>
          <w:bCs/>
          <w:i/>
          <w:iCs/>
          <w:color w:val="365F91"/>
          <w:sz w:val="28"/>
          <w:szCs w:val="28"/>
          <w:u w:val="single"/>
        </w:rPr>
        <w:t xml:space="preserve">29 mars </w:t>
      </w:r>
      <w:r w:rsidRPr="00EA3078">
        <w:rPr>
          <w:rFonts w:ascii="Arial" w:hAnsi="Arial" w:cs="Arial"/>
          <w:b/>
          <w:bCs/>
          <w:i/>
          <w:iCs/>
          <w:color w:val="365F91"/>
          <w:sz w:val="28"/>
          <w:szCs w:val="28"/>
          <w:u w:val="single"/>
        </w:rPr>
        <w:t>202</w:t>
      </w:r>
      <w:r w:rsidR="00D86BE0">
        <w:rPr>
          <w:rFonts w:ascii="Arial" w:hAnsi="Arial" w:cs="Arial"/>
          <w:b/>
          <w:bCs/>
          <w:i/>
          <w:iCs/>
          <w:color w:val="365F91"/>
          <w:sz w:val="28"/>
          <w:szCs w:val="28"/>
          <w:u w:val="single"/>
        </w:rPr>
        <w:t>2</w:t>
      </w:r>
    </w:p>
    <w:p w14:paraId="6C57736D" w14:textId="57653A0C" w:rsidR="009C7292" w:rsidRPr="00EA3078" w:rsidRDefault="009C7292" w:rsidP="00833E7C">
      <w:pPr>
        <w:tabs>
          <w:tab w:val="left" w:pos="4820"/>
        </w:tabs>
        <w:ind w:left="4860" w:hanging="4860"/>
        <w:jc w:val="center"/>
        <w:rPr>
          <w:rFonts w:ascii="Arial" w:hAnsi="Arial" w:cs="Arial"/>
          <w:b/>
          <w:bCs/>
          <w:i/>
          <w:iCs/>
          <w:color w:val="365F91"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color w:val="365F91"/>
          <w:sz w:val="28"/>
          <w:szCs w:val="28"/>
          <w:u w:val="single"/>
        </w:rPr>
        <w:t>Au Cheval Blanc - BALDERSHEIM</w:t>
      </w:r>
    </w:p>
    <w:p w14:paraId="6FDEE438" w14:textId="77777777" w:rsidR="00833E7C" w:rsidRPr="00CB5610" w:rsidRDefault="00833E7C" w:rsidP="00833E7C">
      <w:pPr>
        <w:tabs>
          <w:tab w:val="left" w:pos="4820"/>
        </w:tabs>
        <w:ind w:left="4860" w:hanging="4860"/>
        <w:rPr>
          <w:rFonts w:ascii="Arial" w:hAnsi="Arial" w:cs="Arial"/>
          <w:b/>
          <w:bCs/>
          <w:color w:val="365F91"/>
          <w:sz w:val="16"/>
          <w:szCs w:val="16"/>
        </w:rPr>
      </w:pPr>
    </w:p>
    <w:p w14:paraId="051050D0" w14:textId="527192D5" w:rsidR="00833E7C" w:rsidRDefault="00833E7C" w:rsidP="00833E7C">
      <w:pPr>
        <w:tabs>
          <w:tab w:val="left" w:pos="4820"/>
        </w:tabs>
        <w:ind w:left="4860" w:hanging="4860"/>
        <w:rPr>
          <w:rFonts w:ascii="Arial" w:hAnsi="Arial" w:cs="Arial"/>
          <w:bCs/>
        </w:rPr>
      </w:pPr>
    </w:p>
    <w:p w14:paraId="6A1AE35F" w14:textId="08A03C63" w:rsidR="00626EC9" w:rsidRPr="0088596B" w:rsidRDefault="00626EC9" w:rsidP="0088596B">
      <w:pPr>
        <w:pBdr>
          <w:bottom w:val="single" w:sz="4" w:space="1" w:color="auto"/>
        </w:pBdr>
        <w:tabs>
          <w:tab w:val="left" w:pos="4820"/>
        </w:tabs>
        <w:ind w:left="4860" w:hanging="4860"/>
        <w:rPr>
          <w:rFonts w:ascii="Arial" w:hAnsi="Arial" w:cs="Arial"/>
          <w:b/>
          <w:bCs/>
        </w:rPr>
      </w:pPr>
      <w:r w:rsidRPr="0088596B">
        <w:rPr>
          <w:rFonts w:ascii="Arial" w:hAnsi="Arial" w:cs="Arial"/>
          <w:b/>
          <w:bCs/>
        </w:rPr>
        <w:t xml:space="preserve">Réflexion collective sur l’exploitation de </w:t>
      </w:r>
      <w:proofErr w:type="spellStart"/>
      <w:r w:rsidRPr="0088596B">
        <w:rPr>
          <w:rFonts w:ascii="Arial" w:hAnsi="Arial" w:cs="Arial"/>
          <w:b/>
          <w:bCs/>
        </w:rPr>
        <w:t>TutoPrev</w:t>
      </w:r>
      <w:proofErr w:type="spellEnd"/>
    </w:p>
    <w:p w14:paraId="0639463C" w14:textId="5E481BF9" w:rsidR="00626EC9" w:rsidRDefault="00626EC9" w:rsidP="00833E7C">
      <w:pPr>
        <w:tabs>
          <w:tab w:val="left" w:pos="4820"/>
        </w:tabs>
        <w:ind w:left="4860" w:hanging="4860"/>
        <w:rPr>
          <w:rFonts w:ascii="Arial" w:hAnsi="Arial" w:cs="Arial"/>
          <w:bCs/>
        </w:rPr>
      </w:pPr>
    </w:p>
    <w:p w14:paraId="536858A4" w14:textId="77777777" w:rsidR="0088596B" w:rsidRDefault="00626EC9" w:rsidP="008859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Avec les nouveaux entrants en formation, </w:t>
      </w:r>
    </w:p>
    <w:p w14:paraId="36CDC8C1" w14:textId="77777777" w:rsidR="0088596B" w:rsidRDefault="0088596B" w:rsidP="0088596B">
      <w:pPr>
        <w:rPr>
          <w:rFonts w:ascii="Arial" w:hAnsi="Arial" w:cs="Arial"/>
          <w:bCs/>
        </w:rPr>
      </w:pPr>
    </w:p>
    <w:p w14:paraId="0F6617CC" w14:textId="377DC93F" w:rsidR="00626EC9" w:rsidRPr="0088596B" w:rsidRDefault="0088596B" w:rsidP="0088596B">
      <w:pPr>
        <w:pStyle w:val="Paragraphedeliste"/>
        <w:numPr>
          <w:ilvl w:val="0"/>
          <w:numId w:val="3"/>
        </w:numPr>
        <w:rPr>
          <w:rFonts w:ascii="Arial" w:hAnsi="Arial" w:cs="Arial"/>
          <w:bCs/>
        </w:rPr>
      </w:pPr>
      <w:r w:rsidRPr="0088596B">
        <w:rPr>
          <w:rFonts w:ascii="Arial" w:hAnsi="Arial" w:cs="Arial"/>
          <w:bCs/>
        </w:rPr>
        <w:t>V</w:t>
      </w:r>
      <w:r w:rsidR="00626EC9" w:rsidRPr="0088596B">
        <w:rPr>
          <w:rFonts w:ascii="Arial" w:hAnsi="Arial" w:cs="Arial"/>
          <w:bCs/>
        </w:rPr>
        <w:t>isiter des ateliers dans les établissements de formation à vide</w:t>
      </w:r>
      <w:r w:rsidRPr="0088596B">
        <w:rPr>
          <w:rFonts w:ascii="Arial" w:hAnsi="Arial" w:cs="Arial"/>
          <w:bCs/>
        </w:rPr>
        <w:t> :</w:t>
      </w:r>
    </w:p>
    <w:p w14:paraId="79CB4E24" w14:textId="4F5C5038" w:rsidR="0088596B" w:rsidRDefault="0088596B" w:rsidP="0088596B">
      <w:pPr>
        <w:pStyle w:val="Paragraphedelist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Photos pour identifier </w:t>
      </w:r>
      <w:proofErr w:type="gramStart"/>
      <w:r>
        <w:rPr>
          <w:rFonts w:ascii="Arial" w:hAnsi="Arial" w:cs="Arial"/>
          <w:bCs/>
        </w:rPr>
        <w:t>le zones</w:t>
      </w:r>
      <w:proofErr w:type="gramEnd"/>
      <w:r>
        <w:rPr>
          <w:rFonts w:ascii="Arial" w:hAnsi="Arial" w:cs="Arial"/>
          <w:bCs/>
        </w:rPr>
        <w:t xml:space="preserve"> à risques</w:t>
      </w:r>
    </w:p>
    <w:p w14:paraId="09885E11" w14:textId="237E51B5" w:rsidR="0088596B" w:rsidRDefault="0088596B" w:rsidP="0088596B">
      <w:pPr>
        <w:pStyle w:val="Paragraphedelist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Post-it pour identifier les sources de risques</w:t>
      </w:r>
    </w:p>
    <w:p w14:paraId="525B46A8" w14:textId="5564B1A2" w:rsidR="0088596B" w:rsidRDefault="0088596B" w:rsidP="0088596B">
      <w:pPr>
        <w:pStyle w:val="Paragraphedelist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Mise en situation avec des zones </w:t>
      </w:r>
      <w:proofErr w:type="spellStart"/>
      <w:r>
        <w:rPr>
          <w:rFonts w:ascii="Arial" w:hAnsi="Arial" w:cs="Arial"/>
          <w:bCs/>
        </w:rPr>
        <w:t>pré-installées</w:t>
      </w:r>
      <w:proofErr w:type="spellEnd"/>
      <w:r>
        <w:rPr>
          <w:rFonts w:ascii="Arial" w:hAnsi="Arial" w:cs="Arial"/>
          <w:bCs/>
        </w:rPr>
        <w:t xml:space="preserve"> présentant donc un risque</w:t>
      </w:r>
    </w:p>
    <w:p w14:paraId="12FF7C01" w14:textId="085F8DF7" w:rsidR="0088596B" w:rsidRDefault="0088596B" w:rsidP="0088596B">
      <w:pPr>
        <w:pStyle w:val="Paragraphedeliste"/>
        <w:numPr>
          <w:ilvl w:val="0"/>
          <w:numId w:val="3"/>
        </w:numPr>
        <w:rPr>
          <w:rFonts w:ascii="Arial" w:hAnsi="Arial" w:cs="Arial"/>
          <w:bCs/>
        </w:rPr>
      </w:pPr>
      <w:r w:rsidRPr="0088596B">
        <w:rPr>
          <w:rFonts w:ascii="Arial" w:hAnsi="Arial" w:cs="Arial"/>
          <w:bCs/>
        </w:rPr>
        <w:t>Visite</w:t>
      </w:r>
      <w:r w:rsidR="00C818C9">
        <w:rPr>
          <w:rFonts w:ascii="Arial" w:hAnsi="Arial" w:cs="Arial"/>
          <w:bCs/>
        </w:rPr>
        <w:t>r</w:t>
      </w:r>
      <w:r w:rsidRPr="0088596B">
        <w:rPr>
          <w:rFonts w:ascii="Arial" w:hAnsi="Arial" w:cs="Arial"/>
          <w:bCs/>
        </w:rPr>
        <w:t xml:space="preserve"> des ateliers pendant que des élèves de 2</w:t>
      </w:r>
      <w:r w:rsidRPr="0088596B">
        <w:rPr>
          <w:rFonts w:ascii="Arial" w:hAnsi="Arial" w:cs="Arial"/>
          <w:bCs/>
          <w:vertAlign w:val="superscript"/>
        </w:rPr>
        <w:t>ème</w:t>
      </w:r>
      <w:r w:rsidRPr="0088596B">
        <w:rPr>
          <w:rFonts w:ascii="Arial" w:hAnsi="Arial" w:cs="Arial"/>
          <w:bCs/>
        </w:rPr>
        <w:t xml:space="preserve"> ou 3</w:t>
      </w:r>
      <w:r w:rsidRPr="0088596B">
        <w:rPr>
          <w:rFonts w:ascii="Arial" w:hAnsi="Arial" w:cs="Arial"/>
          <w:bCs/>
          <w:vertAlign w:val="superscript"/>
        </w:rPr>
        <w:t>ème</w:t>
      </w:r>
      <w:r w:rsidRPr="0088596B">
        <w:rPr>
          <w:rFonts w:ascii="Arial" w:hAnsi="Arial" w:cs="Arial"/>
          <w:bCs/>
        </w:rPr>
        <w:t xml:space="preserve"> année sont en situation de travail</w:t>
      </w:r>
    </w:p>
    <w:p w14:paraId="44A1E162" w14:textId="2C08AE79" w:rsidR="0088596B" w:rsidRDefault="0088596B" w:rsidP="0088596B">
      <w:pPr>
        <w:pStyle w:val="Paragraphedelist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 d’entrée en formation via une passerelle, utiliser la planche pour évaluer les connaissances du nouve</w:t>
      </w:r>
      <w:r w:rsidR="00C818C9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 xml:space="preserve"> apprenant (positionnement)</w:t>
      </w:r>
    </w:p>
    <w:p w14:paraId="004BFE52" w14:textId="77777777" w:rsidR="0088596B" w:rsidRDefault="0088596B" w:rsidP="0088596B">
      <w:pPr>
        <w:rPr>
          <w:rFonts w:ascii="Arial" w:hAnsi="Arial" w:cs="Arial"/>
          <w:bCs/>
        </w:rPr>
      </w:pPr>
    </w:p>
    <w:p w14:paraId="76D6DD21" w14:textId="6C3D5255" w:rsidR="0088596B" w:rsidRDefault="0088596B" w:rsidP="008859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Filmer une activité et l’analyser après coup</w:t>
      </w:r>
    </w:p>
    <w:p w14:paraId="078C751A" w14:textId="3275216A" w:rsidR="00E60279" w:rsidRDefault="00E60279" w:rsidP="0088596B">
      <w:pPr>
        <w:rPr>
          <w:rFonts w:ascii="Arial" w:hAnsi="Arial" w:cs="Arial"/>
          <w:bCs/>
        </w:rPr>
      </w:pPr>
    </w:p>
    <w:p w14:paraId="528FB779" w14:textId="0C2EA46D" w:rsidR="00E60279" w:rsidRDefault="00E60279" w:rsidP="008859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Faire la planche des risques ‘permanents’ des zones de travail</w:t>
      </w:r>
    </w:p>
    <w:p w14:paraId="63ACBDC9" w14:textId="74F9C4C6" w:rsidR="0088596B" w:rsidRDefault="0088596B" w:rsidP="0088596B">
      <w:pPr>
        <w:rPr>
          <w:rFonts w:ascii="Arial" w:hAnsi="Arial" w:cs="Arial"/>
          <w:bCs/>
        </w:rPr>
      </w:pPr>
    </w:p>
    <w:p w14:paraId="7FC0BB40" w14:textId="5C340B5B" w:rsidR="0088596B" w:rsidRDefault="0088596B" w:rsidP="008859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Durant les ateliers, désigner un « responsable sécurité » et :</w:t>
      </w:r>
    </w:p>
    <w:p w14:paraId="53A48AE2" w14:textId="541C7FF4" w:rsidR="0088596B" w:rsidRDefault="0088596B" w:rsidP="0088596B">
      <w:pPr>
        <w:pStyle w:val="Paragraphedelist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 de problème non anticipé, l’aider à résoudre le risque (PAD)</w:t>
      </w:r>
    </w:p>
    <w:p w14:paraId="6465A84D" w14:textId="38B37815" w:rsidR="0088596B" w:rsidRDefault="0088596B" w:rsidP="0088596B">
      <w:pPr>
        <w:pStyle w:val="Paragraphedelist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 de détection d’un risque avec un autre apprenant, les faire analyser ensemble la situation (PAD)</w:t>
      </w:r>
    </w:p>
    <w:p w14:paraId="050EF298" w14:textId="77777777" w:rsidR="0088596B" w:rsidRDefault="0088596B" w:rsidP="0088596B">
      <w:pPr>
        <w:rPr>
          <w:rFonts w:ascii="Arial" w:hAnsi="Arial" w:cs="Arial"/>
          <w:bCs/>
        </w:rPr>
      </w:pPr>
    </w:p>
    <w:p w14:paraId="1163EE2B" w14:textId="77777777" w:rsidR="00C818C9" w:rsidRPr="0088596B" w:rsidRDefault="00C818C9" w:rsidP="00C818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Exploiter les planches durant la semaine de préparation aux PFMP</w:t>
      </w:r>
    </w:p>
    <w:p w14:paraId="480DE6FF" w14:textId="77777777" w:rsidR="00C818C9" w:rsidRDefault="00C818C9" w:rsidP="0088596B">
      <w:pPr>
        <w:rPr>
          <w:rFonts w:ascii="Arial" w:hAnsi="Arial" w:cs="Arial"/>
          <w:bCs/>
        </w:rPr>
      </w:pPr>
    </w:p>
    <w:p w14:paraId="00C93FBD" w14:textId="77777777" w:rsidR="00C818C9" w:rsidRDefault="00C818C9" w:rsidP="0088596B">
      <w:pPr>
        <w:rPr>
          <w:rFonts w:ascii="Arial" w:hAnsi="Arial" w:cs="Arial"/>
          <w:bCs/>
        </w:rPr>
      </w:pPr>
    </w:p>
    <w:p w14:paraId="297D684B" w14:textId="18DA4396" w:rsidR="0088596B" w:rsidRPr="00C818C9" w:rsidRDefault="0088596B" w:rsidP="00C818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Durant les PFMP, </w:t>
      </w:r>
      <w:r w:rsidRPr="00C818C9">
        <w:rPr>
          <w:rFonts w:ascii="Arial" w:hAnsi="Arial" w:cs="Arial"/>
          <w:bCs/>
        </w:rPr>
        <w:t xml:space="preserve">confier la fiche </w:t>
      </w:r>
      <w:proofErr w:type="spellStart"/>
      <w:r w:rsidRPr="00C818C9">
        <w:rPr>
          <w:rFonts w:ascii="Arial" w:hAnsi="Arial" w:cs="Arial"/>
          <w:bCs/>
        </w:rPr>
        <w:t>Tutoprev</w:t>
      </w:r>
      <w:proofErr w:type="spellEnd"/>
      <w:r w:rsidRPr="00C818C9">
        <w:rPr>
          <w:rFonts w:ascii="Arial" w:hAnsi="Arial" w:cs="Arial"/>
          <w:bCs/>
        </w:rPr>
        <w:t xml:space="preserve"> pour que le stagiaire repère les situations et en parle avec son tuteur, maître d’apprentissage</w:t>
      </w:r>
    </w:p>
    <w:p w14:paraId="4E2B1DC4" w14:textId="6721B65A" w:rsidR="00F570DC" w:rsidRDefault="00F570DC" w:rsidP="0088596B">
      <w:pPr>
        <w:rPr>
          <w:rFonts w:ascii="Arial" w:hAnsi="Arial" w:cs="Arial"/>
          <w:bCs/>
        </w:rPr>
      </w:pPr>
    </w:p>
    <w:p w14:paraId="135D85D9" w14:textId="1BB4DB9E" w:rsidR="00F570DC" w:rsidRDefault="00F570DC" w:rsidP="0088596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Avant et pendant une PFMP, demander l’étude d’une ou deux situations avec le tuteur ou maître d’apprentissage</w:t>
      </w:r>
    </w:p>
    <w:p w14:paraId="045A0143" w14:textId="0BEF180C" w:rsidR="00E60279" w:rsidRDefault="00E60279" w:rsidP="0088596B">
      <w:pPr>
        <w:rPr>
          <w:rFonts w:ascii="Arial" w:hAnsi="Arial" w:cs="Arial"/>
          <w:bCs/>
        </w:rPr>
      </w:pPr>
    </w:p>
    <w:p w14:paraId="1763D8D3" w14:textId="77777777" w:rsidR="00E60279" w:rsidRDefault="00E60279" w:rsidP="00E602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Les enseignants </w:t>
      </w:r>
    </w:p>
    <w:p w14:paraId="4CAF6914" w14:textId="77777777" w:rsidR="00E60279" w:rsidRDefault="00E60279" w:rsidP="00E60279">
      <w:pPr>
        <w:rPr>
          <w:rFonts w:ascii="Arial" w:hAnsi="Arial" w:cs="Arial"/>
          <w:bCs/>
        </w:rPr>
      </w:pPr>
    </w:p>
    <w:p w14:paraId="621E9A04" w14:textId="6C81DAAF" w:rsidR="00E60279" w:rsidRDefault="00E60279" w:rsidP="00E602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Sensibiliser les nouveaux enseignants à l’existence des planches</w:t>
      </w:r>
    </w:p>
    <w:p w14:paraId="4B07722E" w14:textId="77777777" w:rsidR="00E60279" w:rsidRDefault="00E60279" w:rsidP="00E60279">
      <w:pPr>
        <w:rPr>
          <w:rFonts w:ascii="Arial" w:hAnsi="Arial" w:cs="Arial"/>
          <w:bCs/>
        </w:rPr>
      </w:pPr>
    </w:p>
    <w:p w14:paraId="77B429AC" w14:textId="58B712ED" w:rsidR="00E60279" w:rsidRDefault="00E60279" w:rsidP="00E602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Effectuer une visite des locaux avec les nouveaux enseignants et les </w:t>
      </w:r>
      <w:proofErr w:type="gramStart"/>
      <w:r>
        <w:rPr>
          <w:rFonts w:ascii="Arial" w:hAnsi="Arial" w:cs="Arial"/>
          <w:bCs/>
        </w:rPr>
        <w:t>sensibiliser  aux</w:t>
      </w:r>
      <w:proofErr w:type="gramEnd"/>
      <w:r>
        <w:rPr>
          <w:rFonts w:ascii="Arial" w:hAnsi="Arial" w:cs="Arial"/>
          <w:bCs/>
        </w:rPr>
        <w:t xml:space="preserve"> risques mais également aux procédures</w:t>
      </w:r>
    </w:p>
    <w:p w14:paraId="025DF115" w14:textId="68F67277" w:rsidR="00E60279" w:rsidRDefault="00E60279" w:rsidP="00E60279">
      <w:pPr>
        <w:rPr>
          <w:rFonts w:ascii="Arial" w:hAnsi="Arial" w:cs="Arial"/>
          <w:bCs/>
        </w:rPr>
      </w:pPr>
    </w:p>
    <w:p w14:paraId="3C4B1C5F" w14:textId="2E9B3402" w:rsidR="00626EC9" w:rsidRDefault="00E60279" w:rsidP="00E602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Faire travailler en binôme les enseignants de deux disciplines différentes</w:t>
      </w:r>
      <w:bookmarkStart w:id="0" w:name="_GoBack"/>
      <w:bookmarkEnd w:id="0"/>
    </w:p>
    <w:p w14:paraId="272250A5" w14:textId="77777777" w:rsidR="00626EC9" w:rsidRDefault="00626EC9" w:rsidP="00833E7C">
      <w:pPr>
        <w:tabs>
          <w:tab w:val="left" w:pos="4820"/>
        </w:tabs>
        <w:ind w:left="4860" w:hanging="4860"/>
        <w:rPr>
          <w:rFonts w:ascii="Arial" w:hAnsi="Arial" w:cs="Arial"/>
          <w:bCs/>
        </w:rPr>
      </w:pPr>
    </w:p>
    <w:sectPr w:rsidR="00626EC9" w:rsidSect="00E60279">
      <w:headerReference w:type="default" r:id="rId8"/>
      <w:pgSz w:w="11906" w:h="16838"/>
      <w:pgMar w:top="284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711E2" w14:textId="77777777" w:rsidR="00670F0B" w:rsidRDefault="00670F0B" w:rsidP="00BD6249">
      <w:r>
        <w:separator/>
      </w:r>
    </w:p>
  </w:endnote>
  <w:endnote w:type="continuationSeparator" w:id="0">
    <w:p w14:paraId="40DB948D" w14:textId="77777777" w:rsidR="00670F0B" w:rsidRDefault="00670F0B" w:rsidP="00BD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8F4A9" w14:textId="77777777" w:rsidR="00670F0B" w:rsidRDefault="00670F0B" w:rsidP="00BD6249">
      <w:r>
        <w:separator/>
      </w:r>
    </w:p>
  </w:footnote>
  <w:footnote w:type="continuationSeparator" w:id="0">
    <w:p w14:paraId="2DCD50A5" w14:textId="77777777" w:rsidR="00670F0B" w:rsidRDefault="00670F0B" w:rsidP="00BD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539" w:type="dxa"/>
      <w:jc w:val="center"/>
      <w:tblLook w:val="04A0" w:firstRow="1" w:lastRow="0" w:firstColumn="1" w:lastColumn="0" w:noHBand="0" w:noVBand="1"/>
    </w:tblPr>
    <w:tblGrid>
      <w:gridCol w:w="2547"/>
      <w:gridCol w:w="3645"/>
      <w:gridCol w:w="3347"/>
    </w:tblGrid>
    <w:tr w:rsidR="000211A0" w14:paraId="2A4460AF" w14:textId="77777777" w:rsidTr="000211A0">
      <w:trPr>
        <w:trHeight w:val="1402"/>
        <w:jc w:val="center"/>
      </w:trPr>
      <w:tc>
        <w:tcPr>
          <w:tcW w:w="2547" w:type="dxa"/>
        </w:tcPr>
        <w:p w14:paraId="341B1709" w14:textId="72E6F292" w:rsidR="000211A0" w:rsidRDefault="000211A0" w:rsidP="000211A0">
          <w:pPr>
            <w:pStyle w:val="En-tt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BFCB56" wp14:editId="6AB19E8A">
                <wp:simplePos x="0" y="0"/>
                <wp:positionH relativeFrom="column">
                  <wp:posOffset>184785</wp:posOffset>
                </wp:positionH>
                <wp:positionV relativeFrom="paragraph">
                  <wp:posOffset>108585</wp:posOffset>
                </wp:positionV>
                <wp:extent cx="1097280" cy="685800"/>
                <wp:effectExtent l="0" t="0" r="7620" b="0"/>
                <wp:wrapTight wrapText="bothSides">
                  <wp:wrapPolygon edited="0">
                    <wp:start x="0" y="0"/>
                    <wp:lineTo x="0" y="21000"/>
                    <wp:lineTo x="6750" y="21000"/>
                    <wp:lineTo x="7125" y="19200"/>
                    <wp:lineTo x="21375" y="13200"/>
                    <wp:lineTo x="21375" y="9000"/>
                    <wp:lineTo x="7500" y="0"/>
                    <wp:lineTo x="0" y="0"/>
                  </wp:wrapPolygon>
                </wp:wrapTight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45" w:type="dxa"/>
        </w:tcPr>
        <w:p w14:paraId="245081AA" w14:textId="694D6C75" w:rsidR="000211A0" w:rsidRDefault="008F667C" w:rsidP="00DF4EC9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5A46AE60" wp14:editId="649C8BF7">
                <wp:extent cx="1200150" cy="857250"/>
                <wp:effectExtent l="0" t="0" r="0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</w:tcPr>
        <w:p w14:paraId="0E4F81E6" w14:textId="6A0653B2" w:rsidR="000211A0" w:rsidRDefault="000211A0" w:rsidP="000211A0">
          <w:pPr>
            <w:pStyle w:val="En-tte"/>
            <w:jc w:val="center"/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0288" behindDoc="1" locked="0" layoutInCell="1" allowOverlap="1" wp14:anchorId="37C00635" wp14:editId="0FAFD8E8">
                <wp:simplePos x="0" y="0"/>
                <wp:positionH relativeFrom="column">
                  <wp:posOffset>5715</wp:posOffset>
                </wp:positionH>
                <wp:positionV relativeFrom="paragraph">
                  <wp:posOffset>229870</wp:posOffset>
                </wp:positionV>
                <wp:extent cx="1979084" cy="523875"/>
                <wp:effectExtent l="0" t="0" r="2540" b="0"/>
                <wp:wrapTight wrapText="bothSides">
                  <wp:wrapPolygon edited="0">
                    <wp:start x="0" y="0"/>
                    <wp:lineTo x="0" y="20422"/>
                    <wp:lineTo x="21420" y="20422"/>
                    <wp:lineTo x="21420" y="0"/>
                    <wp:lineTo x="0" y="0"/>
                  </wp:wrapPolygon>
                </wp:wrapTight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084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C3DD119" w14:textId="77777777" w:rsidR="0017684B" w:rsidRDefault="001768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26930"/>
    <w:multiLevelType w:val="hybridMultilevel"/>
    <w:tmpl w:val="A0F673E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6135A7"/>
    <w:multiLevelType w:val="hybridMultilevel"/>
    <w:tmpl w:val="0A607B9A"/>
    <w:lvl w:ilvl="0" w:tplc="283A7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408FF"/>
    <w:multiLevelType w:val="hybridMultilevel"/>
    <w:tmpl w:val="2236C410"/>
    <w:lvl w:ilvl="0" w:tplc="70B6973A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7C"/>
    <w:rsid w:val="000211A0"/>
    <w:rsid w:val="0006457D"/>
    <w:rsid w:val="00064C02"/>
    <w:rsid w:val="000651D5"/>
    <w:rsid w:val="00080B09"/>
    <w:rsid w:val="000C51FC"/>
    <w:rsid w:val="000C6E57"/>
    <w:rsid w:val="000D1861"/>
    <w:rsid w:val="000E522B"/>
    <w:rsid w:val="0011642E"/>
    <w:rsid w:val="00167A23"/>
    <w:rsid w:val="0017684B"/>
    <w:rsid w:val="001D2677"/>
    <w:rsid w:val="001D7D21"/>
    <w:rsid w:val="00222821"/>
    <w:rsid w:val="0029501B"/>
    <w:rsid w:val="00296F2B"/>
    <w:rsid w:val="002B55E5"/>
    <w:rsid w:val="002D6E8B"/>
    <w:rsid w:val="003444F4"/>
    <w:rsid w:val="00351567"/>
    <w:rsid w:val="003B1A55"/>
    <w:rsid w:val="003E1338"/>
    <w:rsid w:val="003F4F19"/>
    <w:rsid w:val="0042061C"/>
    <w:rsid w:val="004D5546"/>
    <w:rsid w:val="0051762C"/>
    <w:rsid w:val="00531533"/>
    <w:rsid w:val="0053603C"/>
    <w:rsid w:val="005B1464"/>
    <w:rsid w:val="005D0F51"/>
    <w:rsid w:val="00626EC9"/>
    <w:rsid w:val="00627F43"/>
    <w:rsid w:val="00670F0B"/>
    <w:rsid w:val="00672DAA"/>
    <w:rsid w:val="00681E2B"/>
    <w:rsid w:val="006B144E"/>
    <w:rsid w:val="006B736C"/>
    <w:rsid w:val="006D1625"/>
    <w:rsid w:val="00756ACB"/>
    <w:rsid w:val="0076558E"/>
    <w:rsid w:val="007776C1"/>
    <w:rsid w:val="007D038D"/>
    <w:rsid w:val="00833E7C"/>
    <w:rsid w:val="0088596B"/>
    <w:rsid w:val="008F667C"/>
    <w:rsid w:val="00915023"/>
    <w:rsid w:val="00936A6E"/>
    <w:rsid w:val="009B4728"/>
    <w:rsid w:val="009C7292"/>
    <w:rsid w:val="00A95B1B"/>
    <w:rsid w:val="00AD5349"/>
    <w:rsid w:val="00B05F29"/>
    <w:rsid w:val="00BD6249"/>
    <w:rsid w:val="00BE1D6D"/>
    <w:rsid w:val="00C80E0E"/>
    <w:rsid w:val="00C818C9"/>
    <w:rsid w:val="00CB5610"/>
    <w:rsid w:val="00D86BE0"/>
    <w:rsid w:val="00D931DD"/>
    <w:rsid w:val="00DC2750"/>
    <w:rsid w:val="00DC356B"/>
    <w:rsid w:val="00DF4EC9"/>
    <w:rsid w:val="00DF5020"/>
    <w:rsid w:val="00E0576B"/>
    <w:rsid w:val="00E45443"/>
    <w:rsid w:val="00E60279"/>
    <w:rsid w:val="00E93927"/>
    <w:rsid w:val="00EA3078"/>
    <w:rsid w:val="00EE37A2"/>
    <w:rsid w:val="00F2107D"/>
    <w:rsid w:val="00F570DC"/>
    <w:rsid w:val="00F57466"/>
    <w:rsid w:val="00FF0207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2A454"/>
  <w15:docId w15:val="{324B0D0D-3083-4CD0-BCA5-23990E7E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62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62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62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62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2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A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A5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3B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Policepardfaut"/>
    <w:rsid w:val="003B1A55"/>
  </w:style>
  <w:style w:type="character" w:customStyle="1" w:styleId="xbe">
    <w:name w:val="_xbe"/>
    <w:basedOn w:val="Policepardfaut"/>
    <w:rsid w:val="003B1A55"/>
  </w:style>
  <w:style w:type="paragraph" w:styleId="NormalWeb">
    <w:name w:val="Normal (Web)"/>
    <w:basedOn w:val="Normal"/>
    <w:uiPriority w:val="99"/>
    <w:semiHidden/>
    <w:unhideWhenUsed/>
    <w:rsid w:val="00F574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51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566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1926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9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2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67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7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34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23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3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312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74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51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711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72F6F.E23D4320" TargetMode="External"/><Relationship Id="rId1" Type="http://schemas.openxmlformats.org/officeDocument/2006/relationships/image" Target="media/image1.png"/><Relationship Id="rId5" Type="http://schemas.openxmlformats.org/officeDocument/2006/relationships/image" Target="cid:image004.jpg@01D72F74.FB3B056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4468-BFED-4DD8-ACED-2005A4FD8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AFT-IFTIM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AFT-IFTIM</dc:creator>
  <cp:lastModifiedBy>Philippe Viain</cp:lastModifiedBy>
  <cp:revision>6</cp:revision>
  <cp:lastPrinted>2021-10-22T14:10:00Z</cp:lastPrinted>
  <dcterms:created xsi:type="dcterms:W3CDTF">2022-04-03T16:01:00Z</dcterms:created>
  <dcterms:modified xsi:type="dcterms:W3CDTF">2022-04-03T16:13:00Z</dcterms:modified>
</cp:coreProperties>
</file>