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A9FC" w14:textId="6E2FCC0A" w:rsidR="00C952F1" w:rsidRDefault="0005300E" w:rsidP="00672E27">
      <w:pPr>
        <w:jc w:val="center"/>
        <w:rPr>
          <w:rFonts w:ascii="Arial" w:hAnsi="Arial"/>
          <w:b/>
          <w:sz w:val="32"/>
          <w:szCs w:val="32"/>
        </w:rPr>
      </w:pPr>
      <w:r>
        <w:rPr>
          <w:b/>
          <w:bCs/>
          <w:noProof/>
          <w:sz w:val="32"/>
          <w:u w:val="single"/>
        </w:rPr>
        <w:drawing>
          <wp:anchor distT="0" distB="0" distL="114300" distR="114300" simplePos="0" relativeHeight="251658240" behindDoc="0" locked="0" layoutInCell="1" allowOverlap="1" wp14:anchorId="7E965CF0" wp14:editId="64BF7B33">
            <wp:simplePos x="0" y="0"/>
            <wp:positionH relativeFrom="margin">
              <wp:posOffset>-398145</wp:posOffset>
            </wp:positionH>
            <wp:positionV relativeFrom="paragraph">
              <wp:posOffset>-20637</wp:posOffset>
            </wp:positionV>
            <wp:extent cx="1079500" cy="676275"/>
            <wp:effectExtent l="0" t="0" r="6350" b="9525"/>
            <wp:wrapNone/>
            <wp:docPr id="1408225619" name="Image 140822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340">
        <w:rPr>
          <w:rFonts w:ascii="Times New Roman" w:eastAsia="Times New Roman" w:hAnsi="Times New Roman" w:cs="Times New Roman"/>
          <w:noProof/>
          <w:sz w:val="32"/>
        </w:rPr>
        <w:drawing>
          <wp:anchor distT="0" distB="0" distL="114300" distR="114300" simplePos="0" relativeHeight="251659264" behindDoc="0" locked="0" layoutInCell="1" allowOverlap="1" wp14:anchorId="7351AFB6" wp14:editId="3AB3964B">
            <wp:simplePos x="0" y="0"/>
            <wp:positionH relativeFrom="column">
              <wp:posOffset>8467725</wp:posOffset>
            </wp:positionH>
            <wp:positionV relativeFrom="paragraph">
              <wp:posOffset>4763</wp:posOffset>
            </wp:positionV>
            <wp:extent cx="830580" cy="615315"/>
            <wp:effectExtent l="0" t="0" r="7620" b="0"/>
            <wp:wrapNone/>
            <wp:docPr id="16" name="Image 16" descr="Résultat de recherche d'images pour &quot;check list&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heck list&quot;&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058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E27">
        <w:rPr>
          <w:rFonts w:ascii="Arial" w:hAnsi="Arial"/>
          <w:b/>
          <w:sz w:val="32"/>
          <w:szCs w:val="32"/>
        </w:rPr>
        <w:t>OU</w:t>
      </w:r>
      <w:r w:rsidR="00672E27" w:rsidRPr="00672E27">
        <w:rPr>
          <w:rFonts w:ascii="Arial" w:hAnsi="Arial"/>
          <w:b/>
          <w:sz w:val="32"/>
          <w:szCs w:val="32"/>
        </w:rPr>
        <w:t>T</w:t>
      </w:r>
      <w:r w:rsidR="00672E27">
        <w:rPr>
          <w:rFonts w:ascii="Arial" w:hAnsi="Arial"/>
          <w:b/>
          <w:sz w:val="32"/>
          <w:szCs w:val="32"/>
        </w:rPr>
        <w:t>I</w:t>
      </w:r>
      <w:r w:rsidR="00672E27" w:rsidRPr="00672E27">
        <w:rPr>
          <w:rFonts w:ascii="Arial" w:hAnsi="Arial"/>
          <w:b/>
          <w:sz w:val="32"/>
          <w:szCs w:val="32"/>
        </w:rPr>
        <w:t>LS DE RELECTURE DES RÉFÉRENTIELS CAP</w:t>
      </w:r>
    </w:p>
    <w:p w14:paraId="00BEF8A6" w14:textId="53B2C3AE" w:rsidR="003B1D26" w:rsidRDefault="0005300E" w:rsidP="00672E27">
      <w:pPr>
        <w:jc w:val="center"/>
        <w:rPr>
          <w:rFonts w:ascii="Arial" w:hAnsi="Arial"/>
          <w:b/>
          <w:sz w:val="32"/>
          <w:szCs w:val="32"/>
        </w:rPr>
      </w:pPr>
      <w:r>
        <w:rPr>
          <w:rFonts w:cstheme="minorHAnsi"/>
          <w:b/>
          <w:noProof/>
        </w:rPr>
        <mc:AlternateContent>
          <mc:Choice Requires="wps">
            <w:drawing>
              <wp:anchor distT="0" distB="0" distL="114300" distR="114300" simplePos="0" relativeHeight="251657216" behindDoc="0" locked="0" layoutInCell="1" allowOverlap="1" wp14:anchorId="438F1206" wp14:editId="52DF64BF">
                <wp:simplePos x="0" y="0"/>
                <wp:positionH relativeFrom="column">
                  <wp:posOffset>681355</wp:posOffset>
                </wp:positionH>
                <wp:positionV relativeFrom="paragraph">
                  <wp:posOffset>234950</wp:posOffset>
                </wp:positionV>
                <wp:extent cx="7529513" cy="307340"/>
                <wp:effectExtent l="0" t="0" r="14605" b="16510"/>
                <wp:wrapNone/>
                <wp:docPr id="4" name="Zone de texte 4"/>
                <wp:cNvGraphicFramePr/>
                <a:graphic xmlns:a="http://schemas.openxmlformats.org/drawingml/2006/main">
                  <a:graphicData uri="http://schemas.microsoft.com/office/word/2010/wordprocessingShape">
                    <wps:wsp>
                      <wps:cNvSpPr txBox="1"/>
                      <wps:spPr>
                        <a:xfrm>
                          <a:off x="0" y="0"/>
                          <a:ext cx="7529513" cy="307340"/>
                        </a:xfrm>
                        <a:prstGeom prst="rect">
                          <a:avLst/>
                        </a:prstGeom>
                        <a:solidFill>
                          <a:schemeClr val="accent1">
                            <a:lumMod val="40000"/>
                            <a:lumOff val="60000"/>
                          </a:schemeClr>
                        </a:solidFill>
                        <a:ln w="6350">
                          <a:solidFill>
                            <a:prstClr val="black"/>
                          </a:solidFill>
                        </a:ln>
                      </wps:spPr>
                      <wps:txbx>
                        <w:txbxContent>
                          <w:p w14:paraId="10B30FF1" w14:textId="77777777" w:rsidR="006D4EFF" w:rsidRPr="00B945C3" w:rsidRDefault="006D4EFF" w:rsidP="00A17302">
                            <w:pPr>
                              <w:jc w:val="center"/>
                              <w:rPr>
                                <w:rFonts w:ascii="Arial" w:hAnsi="Arial" w:cs="Arial"/>
                                <w:b/>
                                <w:bCs/>
                              </w:rPr>
                            </w:pPr>
                            <w:r w:rsidRPr="00B945C3">
                              <w:rPr>
                                <w:rFonts w:ascii="Arial" w:hAnsi="Arial" w:cs="Arial"/>
                                <w:b/>
                                <w:bCs/>
                              </w:rPr>
                              <w:t>FICHE GUIDE POUR ANALYSER LA CONFORMITE DES RÉFÉRENTIELS CAP 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F1206" id="_x0000_t202" coordsize="21600,21600" o:spt="202" path="m,l,21600r21600,l21600,xe">
                <v:stroke joinstyle="miter"/>
                <v:path gradientshapeok="t" o:connecttype="rect"/>
              </v:shapetype>
              <v:shape id="Zone de texte 4" o:spid="_x0000_s1026" type="#_x0000_t202" style="position:absolute;left:0;text-align:left;margin-left:53.65pt;margin-top:18.5pt;width:592.9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" fillcolor="#b8cce4 [1300]" strokeweight=".5pt">
                <v:textbox>
                  <w:txbxContent>
                    <w:p w14:paraId="10B30FF1" w14:textId="77777777" w:rsidR="006D4EFF" w:rsidRPr="00B945C3" w:rsidRDefault="006D4EFF" w:rsidP="00A17302">
                      <w:pPr>
                        <w:jc w:val="center"/>
                        <w:rPr>
                          <w:rFonts w:ascii="Arial" w:hAnsi="Arial" w:cs="Arial"/>
                          <w:b/>
                          <w:bCs/>
                        </w:rPr>
                      </w:pPr>
                      <w:r w:rsidRPr="00B945C3">
                        <w:rPr>
                          <w:rFonts w:ascii="Arial" w:hAnsi="Arial" w:cs="Arial"/>
                          <w:b/>
                          <w:bCs/>
                        </w:rPr>
                        <w:t>FICHE GUIDE POUR ANALYSER LA CONFORMITE DES RÉFÉRENTIELS CAP EPS</w:t>
                      </w:r>
                    </w:p>
                  </w:txbxContent>
                </v:textbox>
              </v:shape>
            </w:pict>
          </mc:Fallback>
        </mc:AlternateContent>
      </w:r>
    </w:p>
    <w:p w14:paraId="3955B273" w14:textId="0534BFE7" w:rsidR="00BF26CA" w:rsidRPr="00672E27" w:rsidRDefault="00BF26CA" w:rsidP="00672E27">
      <w:pPr>
        <w:jc w:val="center"/>
        <w:rPr>
          <w:rFonts w:ascii="Arial" w:hAnsi="Arial"/>
          <w:b/>
          <w:sz w:val="32"/>
          <w:szCs w:val="32"/>
        </w:rPr>
      </w:pPr>
    </w:p>
    <w:p w14:paraId="27ABBDD2" w14:textId="1A6C2424" w:rsidR="00BF26CA" w:rsidRDefault="00B43DFC">
      <w:r>
        <w:rPr>
          <w:noProof/>
        </w:rPr>
        <mc:AlternateContent>
          <mc:Choice Requires="wps">
            <w:drawing>
              <wp:anchor distT="0" distB="0" distL="114300" distR="114300" simplePos="0" relativeHeight="251660288" behindDoc="0" locked="0" layoutInCell="1" allowOverlap="1" wp14:anchorId="46ACCFCA" wp14:editId="0A382AD2">
                <wp:simplePos x="0" y="0"/>
                <wp:positionH relativeFrom="column">
                  <wp:posOffset>-457200</wp:posOffset>
                </wp:positionH>
                <wp:positionV relativeFrom="paragraph">
                  <wp:posOffset>899160</wp:posOffset>
                </wp:positionV>
                <wp:extent cx="9829800" cy="685800"/>
                <wp:effectExtent l="0" t="0" r="25400" b="25400"/>
                <wp:wrapSquare wrapText="bothSides"/>
                <wp:docPr id="1" name="Zone de texte 1"/>
                <wp:cNvGraphicFramePr/>
                <a:graphic xmlns:a="http://schemas.openxmlformats.org/drawingml/2006/main">
                  <a:graphicData uri="http://schemas.microsoft.com/office/word/2010/wordprocessingShape">
                    <wps:wsp>
                      <wps:cNvSpPr txBox="1"/>
                      <wps:spPr>
                        <a:xfrm>
                          <a:off x="0" y="0"/>
                          <a:ext cx="9829800" cy="685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4AB8D2" w14:textId="2CEB5914" w:rsidR="00B43DFC" w:rsidRDefault="00B43DFC" w:rsidP="00B43DFC">
                            <w:pPr>
                              <w:jc w:val="center"/>
                              <w:rPr>
                                <w:b/>
                                <w:sz w:val="20"/>
                                <w:szCs w:val="20"/>
                              </w:rPr>
                            </w:pPr>
                            <w:r w:rsidRPr="00B43DFC">
                              <w:rPr>
                                <w:b/>
                                <w:sz w:val="20"/>
                                <w:szCs w:val="20"/>
                              </w:rPr>
                              <w:t>Principe d’élaboration de l’épreuve CA1</w:t>
                            </w:r>
                          </w:p>
                          <w:p w14:paraId="4ACB2467" w14:textId="77777777" w:rsidR="00B43DFC" w:rsidRPr="00B43DFC" w:rsidRDefault="00B43DFC" w:rsidP="00B43DFC">
                            <w:pPr>
                              <w:pStyle w:val="Default"/>
                              <w:rPr>
                                <w:sz w:val="20"/>
                                <w:szCs w:val="20"/>
                              </w:rPr>
                            </w:pPr>
                            <w:r w:rsidRPr="00B43DFC">
                              <w:rPr>
                                <w:sz w:val="20"/>
                                <w:szCs w:val="20"/>
                              </w:rPr>
                              <w:t xml:space="preserve">L’épreuve engage le candidat à produire sa meilleure performance à une échéance donnée. Le jour de l'épreuve finale, la performance produite est mise en corrélation avec le degré de compétence atteint par l'élève dans le premier AFLP pour déterminer la note sur 7 points. Selon la situation proposée, cette performance peut résulter d'une épreuve combinée ou d'une pratique collective (relais par exemple). </w:t>
                            </w:r>
                          </w:p>
                          <w:p w14:paraId="6E405563" w14:textId="77777777" w:rsidR="00B43DFC" w:rsidRDefault="00B43DFC" w:rsidP="00B43DFC"/>
                          <w:p w14:paraId="5BC51E5E" w14:textId="77777777" w:rsidR="00B43DFC" w:rsidRPr="00B43DFC" w:rsidRDefault="00B43DFC">
                            <w:pP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CCFCA" id="Zone de texte 1" o:spid="_x0000_s1027" type="#_x0000_t202" style="position:absolute;margin-left:-36pt;margin-top:70.8pt;width:77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" filled="f" strokecolor="black [3213]">
                <v:textbox>
                  <w:txbxContent>
                    <w:p w14:paraId="1E4AB8D2" w14:textId="2CEB5914" w:rsidR="00B43DFC" w:rsidRDefault="00B43DFC" w:rsidP="00B43DFC">
                      <w:pPr>
                        <w:jc w:val="center"/>
                        <w:rPr>
                          <w:b/>
                          <w:sz w:val="20"/>
                          <w:szCs w:val="20"/>
                        </w:rPr>
                      </w:pPr>
                      <w:r w:rsidRPr="00B43DFC">
                        <w:rPr>
                          <w:b/>
                          <w:sz w:val="20"/>
                          <w:szCs w:val="20"/>
                        </w:rPr>
                        <w:t>Principe d’élaboration de l’épreuve CA1</w:t>
                      </w:r>
                    </w:p>
                    <w:p w14:paraId="4ACB2467" w14:textId="77777777" w:rsidR="00B43DFC" w:rsidRPr="00B43DFC" w:rsidRDefault="00B43DFC" w:rsidP="00B43DFC">
                      <w:pPr>
                        <w:pStyle w:val="Default"/>
                        <w:rPr>
                          <w:sz w:val="20"/>
                          <w:szCs w:val="20"/>
                        </w:rPr>
                      </w:pPr>
                      <w:r w:rsidRPr="00B43DFC">
                        <w:rPr>
                          <w:sz w:val="20"/>
                          <w:szCs w:val="20"/>
                        </w:rPr>
                        <w:t xml:space="preserve">L’épreuve engage le candidat à produire sa meilleure performance à une échéance donnée. Le jour de l'épreuve finale, la performance produite est mise en corrélation avec le degré de compétence atteint par l'élève dans le premier AFLP pour déterminer la note sur 7 points. Selon la situation proposée, cette performance peut résulter d'une épreuve combinée ou d'une pratique collective (relais par exemple). </w:t>
                      </w:r>
                    </w:p>
                    <w:p w14:paraId="6E405563" w14:textId="77777777" w:rsidR="00B43DFC" w:rsidRDefault="00B43DFC" w:rsidP="00B43DFC"/>
                    <w:p w14:paraId="5BC51E5E" w14:textId="77777777" w:rsidR="00B43DFC" w:rsidRPr="00B43DFC" w:rsidRDefault="00B43DFC">
                      <w:pPr>
                        <w:rPr>
                          <w:b/>
                          <w:sz w:val="20"/>
                          <w:szCs w:val="20"/>
                        </w:rPr>
                      </w:pPr>
                    </w:p>
                  </w:txbxContent>
                </v:textbox>
                <w10:wrap type="square"/>
              </v:shape>
            </w:pict>
          </mc:Fallback>
        </mc:AlternateContent>
      </w:r>
    </w:p>
    <w:tbl>
      <w:tblPr>
        <w:tblStyle w:val="Grilledutableau"/>
        <w:tblpPr w:leftFromText="141" w:rightFromText="141" w:vertAnchor="text" w:horzAnchor="margin" w:tblpXSpec="center" w:tblpY="97"/>
        <w:tblW w:w="15446" w:type="dxa"/>
        <w:tblLayout w:type="fixed"/>
        <w:tblLook w:val="04A0" w:firstRow="1" w:lastRow="0" w:firstColumn="1" w:lastColumn="0" w:noHBand="0" w:noVBand="1"/>
      </w:tblPr>
      <w:tblGrid>
        <w:gridCol w:w="2832"/>
        <w:gridCol w:w="2180"/>
        <w:gridCol w:w="1630"/>
        <w:gridCol w:w="1467"/>
        <w:gridCol w:w="2943"/>
        <w:gridCol w:w="878"/>
        <w:gridCol w:w="879"/>
        <w:gridCol w:w="879"/>
        <w:gridCol w:w="879"/>
        <w:gridCol w:w="879"/>
      </w:tblGrid>
      <w:tr w:rsidR="00BF26CA" w14:paraId="30547082" w14:textId="77777777" w:rsidTr="00BF26CA">
        <w:trPr>
          <w:trHeight w:val="260"/>
        </w:trPr>
        <w:tc>
          <w:tcPr>
            <w:tcW w:w="2832" w:type="dxa"/>
            <w:shd w:val="clear" w:color="auto" w:fill="D9D9D9" w:themeFill="background1" w:themeFillShade="D9"/>
            <w:vAlign w:val="center"/>
          </w:tcPr>
          <w:p w14:paraId="029DF0A4" w14:textId="77777777" w:rsidR="00BF26CA" w:rsidRPr="00041F83" w:rsidRDefault="00BF26CA" w:rsidP="00BF26CA">
            <w:pPr>
              <w:jc w:val="center"/>
              <w:rPr>
                <w:b/>
              </w:rPr>
            </w:pPr>
            <w:r>
              <w:rPr>
                <w:b/>
              </w:rPr>
              <w:t>Ville</w:t>
            </w:r>
          </w:p>
        </w:tc>
        <w:tc>
          <w:tcPr>
            <w:tcW w:w="2180" w:type="dxa"/>
            <w:shd w:val="clear" w:color="auto" w:fill="FDE9D9" w:themeFill="accent6" w:themeFillTint="33"/>
            <w:vAlign w:val="center"/>
          </w:tcPr>
          <w:p w14:paraId="002584C5" w14:textId="77777777" w:rsidR="00BF26CA" w:rsidRDefault="00BF26CA" w:rsidP="00BF26CA"/>
        </w:tc>
        <w:tc>
          <w:tcPr>
            <w:tcW w:w="1630" w:type="dxa"/>
            <w:shd w:val="clear" w:color="auto" w:fill="D9D9D9" w:themeFill="background1" w:themeFillShade="D9"/>
            <w:vAlign w:val="center"/>
          </w:tcPr>
          <w:p w14:paraId="3A632E18" w14:textId="77777777" w:rsidR="00BF26CA" w:rsidRPr="00041F83" w:rsidRDefault="00BF26CA" w:rsidP="00BF26CA">
            <w:pPr>
              <w:jc w:val="center"/>
              <w:rPr>
                <w:b/>
              </w:rPr>
            </w:pPr>
            <w:r w:rsidRPr="00041F83">
              <w:rPr>
                <w:b/>
              </w:rPr>
              <w:t>RNE</w:t>
            </w:r>
          </w:p>
        </w:tc>
        <w:tc>
          <w:tcPr>
            <w:tcW w:w="1467" w:type="dxa"/>
            <w:shd w:val="clear" w:color="auto" w:fill="FDE9D9" w:themeFill="accent6" w:themeFillTint="33"/>
            <w:vAlign w:val="center"/>
          </w:tcPr>
          <w:p w14:paraId="09EC25DC" w14:textId="77777777" w:rsidR="00BF26CA" w:rsidRDefault="00BF26CA" w:rsidP="00BF26CA"/>
        </w:tc>
        <w:tc>
          <w:tcPr>
            <w:tcW w:w="2943" w:type="dxa"/>
            <w:vMerge w:val="restart"/>
            <w:shd w:val="clear" w:color="auto" w:fill="D9D9D9" w:themeFill="background1" w:themeFillShade="D9"/>
            <w:vAlign w:val="center"/>
          </w:tcPr>
          <w:p w14:paraId="437515A7" w14:textId="77777777" w:rsidR="00BF26CA" w:rsidRPr="00041F83" w:rsidRDefault="00BF26CA" w:rsidP="00BF26CA">
            <w:pPr>
              <w:jc w:val="center"/>
              <w:rPr>
                <w:b/>
              </w:rPr>
            </w:pPr>
            <w:r>
              <w:rPr>
                <w:b/>
              </w:rPr>
              <w:t>CHAMP D’APPRENTISSAGE N°</w:t>
            </w:r>
          </w:p>
        </w:tc>
        <w:tc>
          <w:tcPr>
            <w:tcW w:w="878" w:type="dxa"/>
            <w:shd w:val="clear" w:color="auto" w:fill="D9D9D9" w:themeFill="background1" w:themeFillShade="D9"/>
            <w:vAlign w:val="center"/>
          </w:tcPr>
          <w:p w14:paraId="7DCC925D" w14:textId="77777777" w:rsidR="00BF26CA" w:rsidRPr="00C743FE" w:rsidRDefault="00BF26CA" w:rsidP="00BF26CA">
            <w:pPr>
              <w:jc w:val="center"/>
              <w:rPr>
                <w:b/>
                <w:bCs/>
              </w:rPr>
            </w:pPr>
            <w:r w:rsidRPr="00C743FE">
              <w:rPr>
                <w:b/>
                <w:bCs/>
              </w:rPr>
              <w:t>1</w:t>
            </w:r>
          </w:p>
        </w:tc>
        <w:tc>
          <w:tcPr>
            <w:tcW w:w="879" w:type="dxa"/>
            <w:shd w:val="clear" w:color="auto" w:fill="D9D9D9" w:themeFill="background1" w:themeFillShade="D9"/>
            <w:vAlign w:val="center"/>
          </w:tcPr>
          <w:p w14:paraId="2C17ECCD" w14:textId="77777777" w:rsidR="00BF26CA" w:rsidRPr="00C743FE" w:rsidRDefault="00BF26CA" w:rsidP="00BF26CA">
            <w:pPr>
              <w:jc w:val="center"/>
              <w:rPr>
                <w:b/>
                <w:bCs/>
              </w:rPr>
            </w:pPr>
            <w:r w:rsidRPr="00C743FE">
              <w:rPr>
                <w:b/>
                <w:bCs/>
              </w:rPr>
              <w:t>2</w:t>
            </w:r>
          </w:p>
        </w:tc>
        <w:tc>
          <w:tcPr>
            <w:tcW w:w="879" w:type="dxa"/>
            <w:shd w:val="clear" w:color="auto" w:fill="D9D9D9" w:themeFill="background1" w:themeFillShade="D9"/>
            <w:vAlign w:val="center"/>
          </w:tcPr>
          <w:p w14:paraId="2CE4476B" w14:textId="77777777" w:rsidR="00BF26CA" w:rsidRPr="00C743FE" w:rsidRDefault="00BF26CA" w:rsidP="00BF26CA">
            <w:pPr>
              <w:jc w:val="center"/>
              <w:rPr>
                <w:b/>
                <w:bCs/>
              </w:rPr>
            </w:pPr>
            <w:r w:rsidRPr="00C743FE">
              <w:rPr>
                <w:b/>
                <w:bCs/>
              </w:rPr>
              <w:t>3</w:t>
            </w:r>
          </w:p>
        </w:tc>
        <w:tc>
          <w:tcPr>
            <w:tcW w:w="879" w:type="dxa"/>
            <w:shd w:val="clear" w:color="auto" w:fill="D9D9D9" w:themeFill="background1" w:themeFillShade="D9"/>
            <w:vAlign w:val="center"/>
          </w:tcPr>
          <w:p w14:paraId="4C94B0A2" w14:textId="77777777" w:rsidR="00BF26CA" w:rsidRPr="00C743FE" w:rsidRDefault="00BF26CA" w:rsidP="00BF26CA">
            <w:pPr>
              <w:jc w:val="center"/>
              <w:rPr>
                <w:b/>
                <w:bCs/>
              </w:rPr>
            </w:pPr>
            <w:r w:rsidRPr="00C743FE">
              <w:rPr>
                <w:b/>
                <w:bCs/>
              </w:rPr>
              <w:t>4</w:t>
            </w:r>
          </w:p>
        </w:tc>
        <w:tc>
          <w:tcPr>
            <w:tcW w:w="879" w:type="dxa"/>
            <w:shd w:val="clear" w:color="auto" w:fill="D9D9D9" w:themeFill="background1" w:themeFillShade="D9"/>
            <w:vAlign w:val="center"/>
          </w:tcPr>
          <w:p w14:paraId="7F490BBE" w14:textId="77777777" w:rsidR="00BF26CA" w:rsidRPr="00C743FE" w:rsidRDefault="00BF26CA" w:rsidP="00BF26CA">
            <w:pPr>
              <w:jc w:val="center"/>
              <w:rPr>
                <w:b/>
                <w:bCs/>
              </w:rPr>
            </w:pPr>
            <w:r>
              <w:rPr>
                <w:b/>
                <w:bCs/>
              </w:rPr>
              <w:t>5</w:t>
            </w:r>
          </w:p>
        </w:tc>
      </w:tr>
      <w:tr w:rsidR="00BF26CA" w14:paraId="32E0EE20" w14:textId="77777777" w:rsidTr="00BF26CA">
        <w:trPr>
          <w:trHeight w:val="111"/>
        </w:trPr>
        <w:tc>
          <w:tcPr>
            <w:tcW w:w="2832" w:type="dxa"/>
            <w:shd w:val="clear" w:color="auto" w:fill="D9D9D9" w:themeFill="background1" w:themeFillShade="D9"/>
            <w:vAlign w:val="center"/>
          </w:tcPr>
          <w:p w14:paraId="326D0810" w14:textId="77777777" w:rsidR="00BF26CA" w:rsidRPr="00041F83" w:rsidRDefault="00BF26CA" w:rsidP="00BF26CA">
            <w:pPr>
              <w:jc w:val="center"/>
              <w:rPr>
                <w:b/>
              </w:rPr>
            </w:pPr>
            <w:r>
              <w:rPr>
                <w:b/>
              </w:rPr>
              <w:t>Établissement</w:t>
            </w:r>
          </w:p>
        </w:tc>
        <w:tc>
          <w:tcPr>
            <w:tcW w:w="5277" w:type="dxa"/>
            <w:gridSpan w:val="3"/>
            <w:shd w:val="clear" w:color="auto" w:fill="FDE9D9" w:themeFill="accent6" w:themeFillTint="33"/>
            <w:vAlign w:val="center"/>
          </w:tcPr>
          <w:p w14:paraId="1BDB29AD" w14:textId="77777777" w:rsidR="00BF26CA" w:rsidRDefault="00BF26CA" w:rsidP="00BF26CA"/>
        </w:tc>
        <w:tc>
          <w:tcPr>
            <w:tcW w:w="2943" w:type="dxa"/>
            <w:vMerge/>
            <w:shd w:val="clear" w:color="auto" w:fill="D9D9D9" w:themeFill="background1" w:themeFillShade="D9"/>
            <w:vAlign w:val="center"/>
          </w:tcPr>
          <w:p w14:paraId="41DA9FD9" w14:textId="77777777" w:rsidR="00BF26CA" w:rsidRPr="00041F83" w:rsidRDefault="00BF26CA" w:rsidP="00BF26CA">
            <w:pPr>
              <w:jc w:val="center"/>
              <w:rPr>
                <w:b/>
              </w:rPr>
            </w:pPr>
          </w:p>
        </w:tc>
        <w:tc>
          <w:tcPr>
            <w:tcW w:w="878" w:type="dxa"/>
            <w:tcBorders>
              <w:bottom w:val="single" w:sz="4" w:space="0" w:color="auto"/>
            </w:tcBorders>
            <w:shd w:val="clear" w:color="auto" w:fill="FDE9D9" w:themeFill="accent6" w:themeFillTint="33"/>
            <w:vAlign w:val="center"/>
          </w:tcPr>
          <w:p w14:paraId="7B33250A" w14:textId="77777777" w:rsidR="00BF26CA" w:rsidRDefault="00BF26CA" w:rsidP="00BF26CA">
            <w:pPr>
              <w:jc w:val="center"/>
            </w:pPr>
            <w:r>
              <w:t>X</w:t>
            </w:r>
          </w:p>
        </w:tc>
        <w:tc>
          <w:tcPr>
            <w:tcW w:w="879" w:type="dxa"/>
            <w:tcBorders>
              <w:bottom w:val="single" w:sz="4" w:space="0" w:color="auto"/>
            </w:tcBorders>
            <w:shd w:val="clear" w:color="auto" w:fill="FDE9D9" w:themeFill="accent6" w:themeFillTint="33"/>
            <w:vAlign w:val="center"/>
          </w:tcPr>
          <w:p w14:paraId="7420EF55" w14:textId="77777777" w:rsidR="00BF26CA" w:rsidRDefault="00BF26CA" w:rsidP="00BF26CA">
            <w:pPr>
              <w:jc w:val="center"/>
            </w:pPr>
          </w:p>
        </w:tc>
        <w:tc>
          <w:tcPr>
            <w:tcW w:w="879" w:type="dxa"/>
            <w:tcBorders>
              <w:bottom w:val="single" w:sz="4" w:space="0" w:color="auto"/>
            </w:tcBorders>
            <w:shd w:val="clear" w:color="auto" w:fill="FDE9D9" w:themeFill="accent6" w:themeFillTint="33"/>
            <w:vAlign w:val="center"/>
          </w:tcPr>
          <w:p w14:paraId="2E8A9614" w14:textId="77777777" w:rsidR="00BF26CA" w:rsidRDefault="00BF26CA" w:rsidP="00BF26CA">
            <w:pPr>
              <w:jc w:val="center"/>
            </w:pPr>
          </w:p>
        </w:tc>
        <w:tc>
          <w:tcPr>
            <w:tcW w:w="879" w:type="dxa"/>
            <w:tcBorders>
              <w:bottom w:val="single" w:sz="4" w:space="0" w:color="auto"/>
            </w:tcBorders>
            <w:shd w:val="clear" w:color="auto" w:fill="FDE9D9" w:themeFill="accent6" w:themeFillTint="33"/>
            <w:vAlign w:val="center"/>
          </w:tcPr>
          <w:p w14:paraId="15AC3D08" w14:textId="77777777" w:rsidR="00BF26CA" w:rsidRDefault="00BF26CA" w:rsidP="00BF26CA">
            <w:pPr>
              <w:jc w:val="center"/>
            </w:pPr>
          </w:p>
        </w:tc>
        <w:tc>
          <w:tcPr>
            <w:tcW w:w="879" w:type="dxa"/>
            <w:tcBorders>
              <w:bottom w:val="single" w:sz="4" w:space="0" w:color="auto"/>
            </w:tcBorders>
            <w:shd w:val="clear" w:color="auto" w:fill="FDE9D9" w:themeFill="accent6" w:themeFillTint="33"/>
            <w:vAlign w:val="center"/>
          </w:tcPr>
          <w:p w14:paraId="0BAE257D" w14:textId="77777777" w:rsidR="00BF26CA" w:rsidRDefault="00BF26CA" w:rsidP="00BF26CA">
            <w:pPr>
              <w:jc w:val="center"/>
            </w:pPr>
          </w:p>
        </w:tc>
      </w:tr>
      <w:tr w:rsidR="00BF26CA" w14:paraId="223779A3" w14:textId="77777777" w:rsidTr="00BF26CA">
        <w:trPr>
          <w:trHeight w:val="282"/>
        </w:trPr>
        <w:tc>
          <w:tcPr>
            <w:tcW w:w="2832" w:type="dxa"/>
            <w:shd w:val="clear" w:color="auto" w:fill="D9D9D9" w:themeFill="background1" w:themeFillShade="D9"/>
            <w:vAlign w:val="center"/>
          </w:tcPr>
          <w:p w14:paraId="7A1C0090" w14:textId="77777777" w:rsidR="00BF26CA" w:rsidRDefault="00BF26CA" w:rsidP="00BF26CA">
            <w:pPr>
              <w:jc w:val="center"/>
              <w:rPr>
                <w:b/>
              </w:rPr>
            </w:pPr>
            <w:r>
              <w:rPr>
                <w:b/>
              </w:rPr>
              <w:t xml:space="preserve">APSA </w:t>
            </w:r>
          </w:p>
        </w:tc>
        <w:tc>
          <w:tcPr>
            <w:tcW w:w="12614" w:type="dxa"/>
            <w:gridSpan w:val="9"/>
            <w:shd w:val="clear" w:color="auto" w:fill="FDE9D9" w:themeFill="accent6" w:themeFillTint="33"/>
            <w:vAlign w:val="center"/>
          </w:tcPr>
          <w:p w14:paraId="1F4E8455" w14:textId="77777777" w:rsidR="00BF26CA" w:rsidRPr="00247668" w:rsidRDefault="00BF26CA" w:rsidP="00BF26CA">
            <w:pPr>
              <w:jc w:val="center"/>
              <w:rPr>
                <w:b/>
                <w:bCs/>
                <w:sz w:val="16"/>
                <w:szCs w:val="16"/>
              </w:rPr>
            </w:pPr>
          </w:p>
        </w:tc>
      </w:tr>
    </w:tbl>
    <w:p w14:paraId="6709C617" w14:textId="0D33E1DA" w:rsidR="00B43DFC" w:rsidRDefault="00B43DFC"/>
    <w:tbl>
      <w:tblPr>
        <w:tblStyle w:val="Grilledutableau"/>
        <w:tblW w:w="15621" w:type="dxa"/>
        <w:jc w:val="center"/>
        <w:tblLayout w:type="fixed"/>
        <w:tblLook w:val="04A0" w:firstRow="1" w:lastRow="0" w:firstColumn="1" w:lastColumn="0" w:noHBand="0" w:noVBand="1"/>
      </w:tblPr>
      <w:tblGrid>
        <w:gridCol w:w="1428"/>
        <w:gridCol w:w="7758"/>
        <w:gridCol w:w="694"/>
        <w:gridCol w:w="709"/>
        <w:gridCol w:w="709"/>
        <w:gridCol w:w="709"/>
        <w:gridCol w:w="3614"/>
      </w:tblGrid>
      <w:tr w:rsidR="00B945C3" w:rsidRPr="00B43DFC" w14:paraId="3714D0F2" w14:textId="77777777" w:rsidTr="00B945C3">
        <w:trPr>
          <w:trHeight w:val="320"/>
          <w:jc w:val="center"/>
        </w:trPr>
        <w:tc>
          <w:tcPr>
            <w:tcW w:w="9186" w:type="dxa"/>
            <w:gridSpan w:val="2"/>
            <w:shd w:val="clear" w:color="auto" w:fill="D9D9D9" w:themeFill="background1" w:themeFillShade="D9"/>
            <w:vAlign w:val="center"/>
          </w:tcPr>
          <w:p w14:paraId="156C0046" w14:textId="77777777" w:rsidR="00B945C3" w:rsidRPr="00B43DFC" w:rsidRDefault="00B945C3" w:rsidP="00BF26CA">
            <w:pPr>
              <w:jc w:val="center"/>
              <w:rPr>
                <w:rFonts w:ascii="Arial" w:hAnsi="Arial" w:cs="Arial"/>
                <w:sz w:val="16"/>
                <w:szCs w:val="16"/>
              </w:rPr>
            </w:pPr>
            <w:r w:rsidRPr="00B43DFC">
              <w:rPr>
                <w:rFonts w:ascii="Arial" w:hAnsi="Arial" w:cs="Arial"/>
                <w:b/>
                <w:bCs/>
                <w:sz w:val="16"/>
                <w:szCs w:val="16"/>
              </w:rPr>
              <w:t>Éléments à vérifier – CAP</w:t>
            </w:r>
          </w:p>
        </w:tc>
        <w:tc>
          <w:tcPr>
            <w:tcW w:w="694" w:type="dxa"/>
            <w:shd w:val="clear" w:color="auto" w:fill="D9D9D9" w:themeFill="background1" w:themeFillShade="D9"/>
            <w:vAlign w:val="center"/>
          </w:tcPr>
          <w:p w14:paraId="6B5342F6" w14:textId="77777777" w:rsidR="00B945C3" w:rsidRPr="00B43DFC" w:rsidRDefault="00B945C3" w:rsidP="00BF26CA">
            <w:pPr>
              <w:jc w:val="center"/>
              <w:rPr>
                <w:rFonts w:ascii="Arial" w:hAnsi="Arial" w:cs="Arial"/>
                <w:b/>
                <w:bCs/>
                <w:sz w:val="16"/>
                <w:szCs w:val="16"/>
              </w:rPr>
            </w:pPr>
            <w:r w:rsidRPr="00B43DFC">
              <w:rPr>
                <w:rFonts w:ascii="Arial" w:hAnsi="Arial" w:cs="Arial"/>
                <w:b/>
                <w:bCs/>
                <w:sz w:val="16"/>
                <w:szCs w:val="16"/>
              </w:rPr>
              <w:t>OUI</w:t>
            </w:r>
          </w:p>
        </w:tc>
        <w:tc>
          <w:tcPr>
            <w:tcW w:w="709" w:type="dxa"/>
            <w:shd w:val="clear" w:color="auto" w:fill="D9D9D9" w:themeFill="background1" w:themeFillShade="D9"/>
            <w:vAlign w:val="center"/>
          </w:tcPr>
          <w:p w14:paraId="743CC6C8" w14:textId="77777777" w:rsidR="00B945C3" w:rsidRPr="00B43DFC" w:rsidRDefault="00B945C3" w:rsidP="00BF26CA">
            <w:pPr>
              <w:jc w:val="center"/>
              <w:rPr>
                <w:rFonts w:ascii="Arial" w:hAnsi="Arial" w:cs="Arial"/>
                <w:b/>
                <w:bCs/>
                <w:sz w:val="16"/>
                <w:szCs w:val="16"/>
              </w:rPr>
            </w:pPr>
            <w:r w:rsidRPr="00B43DFC">
              <w:rPr>
                <w:rFonts w:ascii="Arial" w:hAnsi="Arial" w:cs="Arial"/>
                <w:b/>
                <w:bCs/>
                <w:sz w:val="16"/>
                <w:szCs w:val="16"/>
              </w:rPr>
              <w:t>NON</w:t>
            </w:r>
          </w:p>
        </w:tc>
        <w:tc>
          <w:tcPr>
            <w:tcW w:w="5032" w:type="dxa"/>
            <w:gridSpan w:val="3"/>
            <w:shd w:val="clear" w:color="auto" w:fill="D9D9D9" w:themeFill="background1" w:themeFillShade="D9"/>
            <w:vAlign w:val="center"/>
          </w:tcPr>
          <w:p w14:paraId="5AA2EAC1" w14:textId="77777777" w:rsidR="00B945C3" w:rsidRPr="00B43DFC" w:rsidRDefault="00B945C3" w:rsidP="00BF26CA">
            <w:pPr>
              <w:jc w:val="center"/>
              <w:rPr>
                <w:rFonts w:ascii="Arial" w:hAnsi="Arial" w:cs="Arial"/>
                <w:b/>
                <w:bCs/>
                <w:sz w:val="16"/>
                <w:szCs w:val="16"/>
              </w:rPr>
            </w:pPr>
            <w:r w:rsidRPr="00B43DFC">
              <w:rPr>
                <w:rFonts w:ascii="Arial" w:hAnsi="Arial" w:cs="Arial"/>
                <w:b/>
                <w:bCs/>
                <w:sz w:val="16"/>
                <w:szCs w:val="16"/>
              </w:rPr>
              <w:t>Justifications</w:t>
            </w:r>
          </w:p>
        </w:tc>
      </w:tr>
      <w:tr w:rsidR="00B945C3" w:rsidRPr="00B43DFC" w14:paraId="72D1C17A" w14:textId="77777777" w:rsidTr="00B945C3">
        <w:trPr>
          <w:trHeight w:val="572"/>
          <w:jc w:val="center"/>
        </w:trPr>
        <w:tc>
          <w:tcPr>
            <w:tcW w:w="1428" w:type="dxa"/>
            <w:vMerge w:val="restart"/>
            <w:shd w:val="clear" w:color="auto" w:fill="F2F2F2" w:themeFill="background1" w:themeFillShade="F2"/>
            <w:vAlign w:val="center"/>
          </w:tcPr>
          <w:p w14:paraId="34A09DCB" w14:textId="77777777" w:rsidR="00B945C3" w:rsidRPr="00B43DFC" w:rsidRDefault="00B945C3" w:rsidP="00BF26CA">
            <w:pPr>
              <w:jc w:val="center"/>
              <w:rPr>
                <w:rFonts w:ascii="Arial" w:hAnsi="Arial" w:cs="Arial"/>
                <w:b/>
                <w:bCs/>
                <w:sz w:val="16"/>
                <w:szCs w:val="16"/>
              </w:rPr>
            </w:pPr>
            <w:r w:rsidRPr="00B43DFC">
              <w:rPr>
                <w:rFonts w:ascii="Arial" w:hAnsi="Arial" w:cs="Arial"/>
                <w:b/>
                <w:bCs/>
                <w:sz w:val="16"/>
                <w:szCs w:val="16"/>
              </w:rPr>
              <w:t>Principes d’évaluation</w:t>
            </w:r>
          </w:p>
        </w:tc>
        <w:tc>
          <w:tcPr>
            <w:tcW w:w="7758" w:type="dxa"/>
            <w:shd w:val="clear" w:color="auto" w:fill="F2F2F2" w:themeFill="background1" w:themeFillShade="F2"/>
            <w:vAlign w:val="center"/>
          </w:tcPr>
          <w:p w14:paraId="10D25256" w14:textId="77777777" w:rsidR="00B945C3" w:rsidRPr="00B43DFC" w:rsidRDefault="00B945C3" w:rsidP="00BF26CA">
            <w:pPr>
              <w:rPr>
                <w:rFonts w:ascii="Arial" w:hAnsi="Arial" w:cs="Arial"/>
                <w:sz w:val="16"/>
                <w:szCs w:val="16"/>
              </w:rPr>
            </w:pPr>
            <w:r w:rsidRPr="00B43DFC">
              <w:rPr>
                <w:rFonts w:ascii="Arial" w:hAnsi="Arial" w:cs="Arial"/>
                <w:sz w:val="16"/>
                <w:szCs w:val="16"/>
              </w:rPr>
              <w:t xml:space="preserve">La situation de </w:t>
            </w:r>
            <w:r w:rsidRPr="00B43DFC">
              <w:rPr>
                <w:rFonts w:ascii="Arial" w:hAnsi="Arial" w:cs="Arial"/>
                <w:b/>
                <w:sz w:val="16"/>
                <w:szCs w:val="16"/>
              </w:rPr>
              <w:t>fin de séquence</w:t>
            </w:r>
            <w:r w:rsidRPr="00B43DFC">
              <w:rPr>
                <w:rFonts w:ascii="Arial" w:hAnsi="Arial" w:cs="Arial"/>
                <w:sz w:val="16"/>
                <w:szCs w:val="16"/>
              </w:rPr>
              <w:t xml:space="preserve"> qui porte sur l’évaluation des </w:t>
            </w:r>
            <w:r w:rsidRPr="00B43DFC">
              <w:rPr>
                <w:rFonts w:ascii="Arial" w:hAnsi="Arial" w:cs="Arial"/>
                <w:b/>
                <w:sz w:val="16"/>
                <w:szCs w:val="16"/>
              </w:rPr>
              <w:t>AFLP 1 et 2</w:t>
            </w:r>
            <w:r w:rsidRPr="00B43DFC">
              <w:rPr>
                <w:rFonts w:ascii="Arial" w:hAnsi="Arial" w:cs="Arial"/>
                <w:sz w:val="16"/>
                <w:szCs w:val="16"/>
              </w:rPr>
              <w:t xml:space="preserve"> est </w:t>
            </w:r>
            <w:r w:rsidRPr="00B43DFC">
              <w:rPr>
                <w:rFonts w:ascii="Arial" w:hAnsi="Arial" w:cs="Arial"/>
                <w:b/>
                <w:sz w:val="16"/>
                <w:szCs w:val="16"/>
              </w:rPr>
              <w:t>notée sur 12 points </w:t>
            </w:r>
          </w:p>
        </w:tc>
        <w:tc>
          <w:tcPr>
            <w:tcW w:w="694" w:type="dxa"/>
            <w:shd w:val="clear" w:color="auto" w:fill="D9D9D9" w:themeFill="background1" w:themeFillShade="D9"/>
            <w:vAlign w:val="center"/>
          </w:tcPr>
          <w:p w14:paraId="6FAD5BB2" w14:textId="77777777" w:rsidR="00B945C3" w:rsidRPr="00B43DFC" w:rsidRDefault="00B945C3" w:rsidP="00BF26CA">
            <w:pPr>
              <w:jc w:val="center"/>
              <w:rPr>
                <w:rFonts w:ascii="Arial" w:hAnsi="Arial" w:cs="Arial"/>
                <w:sz w:val="16"/>
                <w:szCs w:val="16"/>
              </w:rPr>
            </w:pPr>
          </w:p>
        </w:tc>
        <w:tc>
          <w:tcPr>
            <w:tcW w:w="709" w:type="dxa"/>
            <w:shd w:val="clear" w:color="auto" w:fill="D9D9D9" w:themeFill="background1" w:themeFillShade="D9"/>
            <w:vAlign w:val="center"/>
          </w:tcPr>
          <w:p w14:paraId="68A3AD2E" w14:textId="77777777" w:rsidR="00B945C3" w:rsidRPr="00B43DFC" w:rsidRDefault="00B945C3" w:rsidP="00BF26CA">
            <w:pPr>
              <w:jc w:val="center"/>
              <w:rPr>
                <w:rFonts w:ascii="Arial" w:hAnsi="Arial" w:cs="Arial"/>
                <w:sz w:val="16"/>
                <w:szCs w:val="16"/>
              </w:rPr>
            </w:pPr>
          </w:p>
        </w:tc>
        <w:tc>
          <w:tcPr>
            <w:tcW w:w="5032" w:type="dxa"/>
            <w:gridSpan w:val="3"/>
            <w:vAlign w:val="center"/>
          </w:tcPr>
          <w:p w14:paraId="6A379EBE" w14:textId="77777777" w:rsidR="00B945C3" w:rsidRPr="00B43DFC" w:rsidRDefault="00B945C3" w:rsidP="00BF26CA">
            <w:pPr>
              <w:jc w:val="center"/>
              <w:rPr>
                <w:rFonts w:ascii="Arial" w:hAnsi="Arial" w:cs="Arial"/>
                <w:sz w:val="16"/>
                <w:szCs w:val="16"/>
              </w:rPr>
            </w:pPr>
          </w:p>
        </w:tc>
      </w:tr>
      <w:tr w:rsidR="00B945C3" w:rsidRPr="00B43DFC" w14:paraId="43921F29" w14:textId="77777777" w:rsidTr="00B945C3">
        <w:trPr>
          <w:trHeight w:val="411"/>
          <w:jc w:val="center"/>
        </w:trPr>
        <w:tc>
          <w:tcPr>
            <w:tcW w:w="1428" w:type="dxa"/>
            <w:vMerge/>
            <w:shd w:val="clear" w:color="auto" w:fill="F2F2F2" w:themeFill="background1" w:themeFillShade="F2"/>
            <w:vAlign w:val="center"/>
          </w:tcPr>
          <w:p w14:paraId="73F85915" w14:textId="77777777" w:rsidR="00B945C3" w:rsidRPr="00B43DFC" w:rsidRDefault="00B945C3" w:rsidP="00BF26CA">
            <w:pPr>
              <w:jc w:val="center"/>
              <w:rPr>
                <w:rFonts w:ascii="Arial" w:hAnsi="Arial" w:cs="Arial"/>
                <w:b/>
                <w:sz w:val="16"/>
                <w:szCs w:val="16"/>
              </w:rPr>
            </w:pPr>
          </w:p>
        </w:tc>
        <w:tc>
          <w:tcPr>
            <w:tcW w:w="7758" w:type="dxa"/>
            <w:shd w:val="clear" w:color="auto" w:fill="F2F2F2" w:themeFill="background1" w:themeFillShade="F2"/>
            <w:vAlign w:val="center"/>
          </w:tcPr>
          <w:p w14:paraId="197E6CE6" w14:textId="77777777" w:rsidR="00B945C3" w:rsidRPr="00B43DFC" w:rsidRDefault="00B945C3" w:rsidP="00BF26CA">
            <w:pPr>
              <w:rPr>
                <w:rFonts w:ascii="Arial" w:hAnsi="Arial" w:cs="Arial"/>
                <w:sz w:val="16"/>
                <w:szCs w:val="16"/>
              </w:rPr>
            </w:pPr>
            <w:r w:rsidRPr="00B43DFC">
              <w:rPr>
                <w:rFonts w:ascii="Arial" w:hAnsi="Arial" w:cs="Arial"/>
                <w:sz w:val="16"/>
                <w:szCs w:val="16"/>
              </w:rPr>
              <w:t xml:space="preserve">L’évaluation </w:t>
            </w:r>
            <w:r w:rsidRPr="00B43DFC">
              <w:rPr>
                <w:rFonts w:ascii="Arial" w:hAnsi="Arial" w:cs="Arial"/>
                <w:b/>
                <w:sz w:val="16"/>
                <w:szCs w:val="16"/>
              </w:rPr>
              <w:t>au fil de la séquence</w:t>
            </w:r>
            <w:r w:rsidRPr="00B43DFC">
              <w:rPr>
                <w:rFonts w:ascii="Arial" w:hAnsi="Arial" w:cs="Arial"/>
                <w:sz w:val="16"/>
                <w:szCs w:val="16"/>
              </w:rPr>
              <w:t xml:space="preserve"> des </w:t>
            </w:r>
            <w:r w:rsidRPr="00B43DFC">
              <w:rPr>
                <w:rFonts w:ascii="Arial" w:hAnsi="Arial" w:cs="Arial"/>
                <w:b/>
                <w:sz w:val="16"/>
                <w:szCs w:val="16"/>
              </w:rPr>
              <w:t>2 AFLP</w:t>
            </w:r>
            <w:r w:rsidRPr="00B43DFC">
              <w:rPr>
                <w:rFonts w:ascii="Arial" w:hAnsi="Arial" w:cs="Arial"/>
                <w:sz w:val="16"/>
                <w:szCs w:val="16"/>
              </w:rPr>
              <w:t xml:space="preserve"> retenus par l’enseignant parmi les </w:t>
            </w:r>
            <w:r w:rsidRPr="00B43DFC">
              <w:rPr>
                <w:rFonts w:ascii="Arial" w:hAnsi="Arial" w:cs="Arial"/>
                <w:b/>
                <w:sz w:val="16"/>
                <w:szCs w:val="16"/>
              </w:rPr>
              <w:t>AFLP 3, 4, 5 ou 6</w:t>
            </w:r>
            <w:r w:rsidRPr="00B43DFC">
              <w:rPr>
                <w:rFonts w:ascii="Arial" w:hAnsi="Arial" w:cs="Arial"/>
                <w:sz w:val="16"/>
                <w:szCs w:val="16"/>
              </w:rPr>
              <w:t xml:space="preserve"> est </w:t>
            </w:r>
            <w:r w:rsidRPr="00B43DFC">
              <w:rPr>
                <w:rFonts w:ascii="Arial" w:hAnsi="Arial" w:cs="Arial"/>
                <w:b/>
                <w:sz w:val="16"/>
                <w:szCs w:val="16"/>
              </w:rPr>
              <w:t>notée sur 8 points</w:t>
            </w:r>
            <w:r w:rsidRPr="00B43DFC">
              <w:rPr>
                <w:rFonts w:ascii="Arial" w:hAnsi="Arial" w:cs="Arial"/>
                <w:sz w:val="16"/>
                <w:szCs w:val="16"/>
              </w:rPr>
              <w:t> </w:t>
            </w:r>
          </w:p>
        </w:tc>
        <w:tc>
          <w:tcPr>
            <w:tcW w:w="694" w:type="dxa"/>
            <w:shd w:val="clear" w:color="auto" w:fill="D9D9D9" w:themeFill="background1" w:themeFillShade="D9"/>
            <w:vAlign w:val="center"/>
          </w:tcPr>
          <w:p w14:paraId="2224672F" w14:textId="77777777" w:rsidR="00B945C3" w:rsidRPr="00B43DFC" w:rsidRDefault="00B945C3" w:rsidP="00BF26CA">
            <w:pPr>
              <w:jc w:val="center"/>
              <w:rPr>
                <w:rFonts w:ascii="Arial" w:hAnsi="Arial" w:cs="Arial"/>
                <w:sz w:val="16"/>
                <w:szCs w:val="16"/>
              </w:rPr>
            </w:pPr>
          </w:p>
        </w:tc>
        <w:tc>
          <w:tcPr>
            <w:tcW w:w="709" w:type="dxa"/>
            <w:shd w:val="clear" w:color="auto" w:fill="D9D9D9" w:themeFill="background1" w:themeFillShade="D9"/>
            <w:vAlign w:val="center"/>
          </w:tcPr>
          <w:p w14:paraId="69972F51" w14:textId="77777777" w:rsidR="00B945C3" w:rsidRPr="00B43DFC" w:rsidRDefault="00B945C3" w:rsidP="00BF26CA">
            <w:pPr>
              <w:jc w:val="center"/>
              <w:rPr>
                <w:rFonts w:ascii="Arial" w:hAnsi="Arial" w:cs="Arial"/>
                <w:sz w:val="16"/>
                <w:szCs w:val="16"/>
              </w:rPr>
            </w:pPr>
          </w:p>
        </w:tc>
        <w:tc>
          <w:tcPr>
            <w:tcW w:w="5032" w:type="dxa"/>
            <w:gridSpan w:val="3"/>
            <w:vAlign w:val="center"/>
          </w:tcPr>
          <w:p w14:paraId="67FF2DEF" w14:textId="77777777" w:rsidR="00B945C3" w:rsidRPr="00B43DFC" w:rsidRDefault="00B945C3" w:rsidP="00BF26CA">
            <w:pPr>
              <w:jc w:val="center"/>
              <w:rPr>
                <w:rFonts w:ascii="Arial" w:hAnsi="Arial" w:cs="Arial"/>
                <w:sz w:val="16"/>
                <w:szCs w:val="16"/>
              </w:rPr>
            </w:pPr>
          </w:p>
        </w:tc>
      </w:tr>
      <w:tr w:rsidR="00B945C3" w:rsidRPr="00B43DFC" w14:paraId="3A26BC46" w14:textId="77777777" w:rsidTr="00B945C3">
        <w:trPr>
          <w:trHeight w:val="123"/>
          <w:jc w:val="center"/>
        </w:trPr>
        <w:tc>
          <w:tcPr>
            <w:tcW w:w="1428" w:type="dxa"/>
            <w:shd w:val="clear" w:color="auto" w:fill="F2F2F2" w:themeFill="background1" w:themeFillShade="F2"/>
            <w:vAlign w:val="center"/>
          </w:tcPr>
          <w:p w14:paraId="57C252F7" w14:textId="77777777" w:rsidR="00B945C3" w:rsidRPr="00B43DFC" w:rsidRDefault="00B945C3" w:rsidP="00BF26CA">
            <w:pPr>
              <w:jc w:val="center"/>
              <w:rPr>
                <w:rFonts w:ascii="Arial" w:hAnsi="Arial" w:cs="Arial"/>
                <w:b/>
                <w:sz w:val="16"/>
                <w:szCs w:val="16"/>
              </w:rPr>
            </w:pPr>
            <w:r w:rsidRPr="00B43DFC">
              <w:rPr>
                <w:rFonts w:ascii="Arial" w:hAnsi="Arial" w:cs="Arial"/>
                <w:b/>
                <w:sz w:val="16"/>
                <w:szCs w:val="16"/>
              </w:rPr>
              <w:t>Modalités de choix</w:t>
            </w:r>
          </w:p>
        </w:tc>
        <w:tc>
          <w:tcPr>
            <w:tcW w:w="7758" w:type="dxa"/>
            <w:shd w:val="clear" w:color="auto" w:fill="F2F2F2" w:themeFill="background1" w:themeFillShade="F2"/>
            <w:vAlign w:val="center"/>
          </w:tcPr>
          <w:p w14:paraId="54F5BD39" w14:textId="327C795D" w:rsidR="00B945C3" w:rsidRPr="00B43DFC" w:rsidRDefault="00847F55" w:rsidP="00BF26CA">
            <w:pPr>
              <w:rPr>
                <w:rFonts w:ascii="Arial" w:hAnsi="Arial" w:cs="Arial"/>
                <w:sz w:val="16"/>
                <w:szCs w:val="16"/>
              </w:rPr>
            </w:pPr>
            <w:r w:rsidRPr="00B43DFC">
              <w:rPr>
                <w:rFonts w:ascii="Arial" w:hAnsi="Arial" w:cs="Arial"/>
                <w:sz w:val="16"/>
                <w:szCs w:val="16"/>
              </w:rPr>
              <w:t>L</w:t>
            </w:r>
            <w:r w:rsidR="00B945C3" w:rsidRPr="00B43DFC">
              <w:rPr>
                <w:rFonts w:ascii="Arial" w:hAnsi="Arial" w:cs="Arial"/>
                <w:sz w:val="16"/>
                <w:szCs w:val="16"/>
              </w:rPr>
              <w:t xml:space="preserve">’élève dispose </w:t>
            </w:r>
            <w:r w:rsidR="00B945C3" w:rsidRPr="00B43DFC">
              <w:rPr>
                <w:rFonts w:ascii="Arial" w:hAnsi="Arial" w:cs="Arial"/>
                <w:b/>
                <w:sz w:val="16"/>
                <w:szCs w:val="16"/>
              </w:rPr>
              <w:t>de 3 choix possibles</w:t>
            </w:r>
            <w:r w:rsidR="00B945C3" w:rsidRPr="00B43DFC">
              <w:rPr>
                <w:rFonts w:ascii="Arial" w:hAnsi="Arial" w:cs="Arial"/>
                <w:sz w:val="16"/>
                <w:szCs w:val="16"/>
              </w:rPr>
              <w:t xml:space="preserve"> pour </w:t>
            </w:r>
            <w:r w:rsidR="00B945C3" w:rsidRPr="00B43DFC">
              <w:rPr>
                <w:rFonts w:ascii="Arial" w:hAnsi="Arial" w:cs="Arial"/>
                <w:b/>
                <w:sz w:val="16"/>
                <w:szCs w:val="16"/>
              </w:rPr>
              <w:t>répartir les 8 points (4-4 / 6-2 / 2-6)</w:t>
            </w:r>
            <w:r w:rsidR="00B945C3" w:rsidRPr="00B43DFC">
              <w:rPr>
                <w:rFonts w:ascii="Arial" w:hAnsi="Arial" w:cs="Arial"/>
                <w:sz w:val="16"/>
                <w:szCs w:val="16"/>
              </w:rPr>
              <w:t xml:space="preserve"> </w:t>
            </w:r>
          </w:p>
        </w:tc>
        <w:tc>
          <w:tcPr>
            <w:tcW w:w="694" w:type="dxa"/>
            <w:shd w:val="clear" w:color="auto" w:fill="D9D9D9" w:themeFill="background1" w:themeFillShade="D9"/>
            <w:vAlign w:val="center"/>
          </w:tcPr>
          <w:p w14:paraId="72691855" w14:textId="77777777" w:rsidR="00B945C3" w:rsidRPr="00B43DFC" w:rsidRDefault="00B945C3" w:rsidP="00BF26CA">
            <w:pPr>
              <w:jc w:val="center"/>
              <w:rPr>
                <w:rFonts w:ascii="Arial" w:hAnsi="Arial" w:cs="Arial"/>
                <w:sz w:val="16"/>
                <w:szCs w:val="16"/>
              </w:rPr>
            </w:pPr>
          </w:p>
        </w:tc>
        <w:tc>
          <w:tcPr>
            <w:tcW w:w="709" w:type="dxa"/>
            <w:shd w:val="clear" w:color="auto" w:fill="D9D9D9" w:themeFill="background1" w:themeFillShade="D9"/>
            <w:vAlign w:val="center"/>
          </w:tcPr>
          <w:p w14:paraId="44D772E9" w14:textId="77777777" w:rsidR="00B945C3" w:rsidRPr="00B43DFC" w:rsidRDefault="00B945C3" w:rsidP="00BF26CA">
            <w:pPr>
              <w:jc w:val="center"/>
              <w:rPr>
                <w:rFonts w:ascii="Arial" w:hAnsi="Arial" w:cs="Arial"/>
                <w:sz w:val="16"/>
                <w:szCs w:val="16"/>
              </w:rPr>
            </w:pPr>
          </w:p>
        </w:tc>
        <w:tc>
          <w:tcPr>
            <w:tcW w:w="5032" w:type="dxa"/>
            <w:gridSpan w:val="3"/>
            <w:vAlign w:val="center"/>
          </w:tcPr>
          <w:p w14:paraId="18601C34" w14:textId="77777777" w:rsidR="00B945C3" w:rsidRPr="00B43DFC" w:rsidRDefault="00B945C3" w:rsidP="00BF26CA">
            <w:pPr>
              <w:jc w:val="center"/>
              <w:rPr>
                <w:rFonts w:ascii="Arial" w:hAnsi="Arial" w:cs="Arial"/>
                <w:sz w:val="16"/>
                <w:szCs w:val="16"/>
              </w:rPr>
            </w:pPr>
          </w:p>
        </w:tc>
      </w:tr>
      <w:tr w:rsidR="00B945C3" w:rsidRPr="00B43DFC" w14:paraId="0581DA3C" w14:textId="77777777" w:rsidTr="00B945C3">
        <w:trPr>
          <w:trHeight w:val="485"/>
          <w:jc w:val="center"/>
        </w:trPr>
        <w:tc>
          <w:tcPr>
            <w:tcW w:w="1428" w:type="dxa"/>
            <w:vMerge w:val="restart"/>
            <w:shd w:val="clear" w:color="auto" w:fill="F2F2F2" w:themeFill="background1" w:themeFillShade="F2"/>
            <w:vAlign w:val="center"/>
          </w:tcPr>
          <w:p w14:paraId="7B11AAE8" w14:textId="77777777" w:rsidR="00B945C3" w:rsidRPr="00B43DFC" w:rsidRDefault="00B945C3" w:rsidP="00BF26CA">
            <w:pPr>
              <w:jc w:val="center"/>
              <w:rPr>
                <w:rFonts w:ascii="Arial" w:hAnsi="Arial" w:cs="Arial"/>
                <w:b/>
                <w:sz w:val="16"/>
                <w:szCs w:val="16"/>
              </w:rPr>
            </w:pPr>
            <w:r w:rsidRPr="00B43DFC">
              <w:rPr>
                <w:rFonts w:ascii="Arial" w:hAnsi="Arial" w:cs="Arial"/>
                <w:b/>
                <w:sz w:val="16"/>
                <w:szCs w:val="16"/>
              </w:rPr>
              <w:t>Principe d’élaboration de l’épreuve</w:t>
            </w:r>
          </w:p>
        </w:tc>
        <w:tc>
          <w:tcPr>
            <w:tcW w:w="7758" w:type="dxa"/>
            <w:shd w:val="clear" w:color="auto" w:fill="F2F2F2" w:themeFill="background1" w:themeFillShade="F2"/>
            <w:vAlign w:val="center"/>
          </w:tcPr>
          <w:p w14:paraId="6FD6928B" w14:textId="79DB5F73" w:rsidR="00B945C3" w:rsidRPr="00B43DFC" w:rsidRDefault="00B945C3" w:rsidP="00BF26CA">
            <w:pPr>
              <w:rPr>
                <w:rFonts w:ascii="Arial" w:hAnsi="Arial" w:cs="Arial"/>
                <w:sz w:val="16"/>
                <w:szCs w:val="16"/>
              </w:rPr>
            </w:pPr>
            <w:r w:rsidRPr="00B43DFC">
              <w:rPr>
                <w:rFonts w:ascii="Arial" w:hAnsi="Arial" w:cs="Arial"/>
                <w:sz w:val="16"/>
                <w:szCs w:val="16"/>
              </w:rPr>
              <w:t xml:space="preserve">Pour l’AFLP1, la performance produite est en corrélation avec le degré de compétence atteint par l’élève pour déterminer la note </w:t>
            </w:r>
            <w:r w:rsidRPr="00B43DFC">
              <w:rPr>
                <w:rFonts w:ascii="Arial" w:hAnsi="Arial" w:cs="Arial"/>
                <w:b/>
                <w:sz w:val="16"/>
                <w:szCs w:val="16"/>
              </w:rPr>
              <w:t>sur 7 points</w:t>
            </w:r>
            <w:r w:rsidRPr="00B43DFC">
              <w:rPr>
                <w:rFonts w:ascii="Arial" w:hAnsi="Arial" w:cs="Arial"/>
                <w:sz w:val="16"/>
                <w:szCs w:val="16"/>
              </w:rPr>
              <w:t>  (</w:t>
            </w:r>
            <w:r w:rsidRPr="00B43DFC">
              <w:rPr>
                <w:rFonts w:ascii="Arial" w:hAnsi="Arial" w:cs="Arial"/>
                <w:b/>
                <w:sz w:val="16"/>
                <w:szCs w:val="16"/>
              </w:rPr>
              <w:t>Nomogramme OBLIGATOIRE</w:t>
            </w:r>
            <w:r w:rsidR="00847F55" w:rsidRPr="00B43DFC">
              <w:rPr>
                <w:rFonts w:ascii="Arial" w:hAnsi="Arial" w:cs="Arial"/>
                <w:b/>
                <w:sz w:val="16"/>
                <w:szCs w:val="16"/>
              </w:rPr>
              <w:t xml:space="preserve"> + </w:t>
            </w:r>
            <w:r w:rsidR="00847F55" w:rsidRPr="00B43DFC">
              <w:rPr>
                <w:rFonts w:ascii="Arial" w:hAnsi="Arial" w:cs="Arial"/>
                <w:b/>
                <w:color w:val="FF0000"/>
                <w:sz w:val="16"/>
                <w:szCs w:val="16"/>
              </w:rPr>
              <w:t>répartition en point entier</w:t>
            </w:r>
            <w:r w:rsidRPr="00B43DFC">
              <w:rPr>
                <w:rFonts w:ascii="Arial" w:hAnsi="Arial" w:cs="Arial"/>
                <w:sz w:val="16"/>
                <w:szCs w:val="16"/>
              </w:rPr>
              <w:t>)</w:t>
            </w:r>
            <w:r w:rsidR="00724DF0" w:rsidRPr="00B43DFC">
              <w:rPr>
                <w:rFonts w:ascii="Arial" w:hAnsi="Arial" w:cs="Arial"/>
                <w:sz w:val="16"/>
                <w:szCs w:val="16"/>
              </w:rPr>
              <w:t xml:space="preserve"> </w:t>
            </w:r>
          </w:p>
        </w:tc>
        <w:tc>
          <w:tcPr>
            <w:tcW w:w="694" w:type="dxa"/>
            <w:shd w:val="clear" w:color="auto" w:fill="D9D9D9" w:themeFill="background1" w:themeFillShade="D9"/>
            <w:vAlign w:val="center"/>
          </w:tcPr>
          <w:p w14:paraId="15C0DFE6" w14:textId="77777777" w:rsidR="00B945C3" w:rsidRPr="00B43DFC" w:rsidRDefault="00B945C3" w:rsidP="00BF26CA">
            <w:pPr>
              <w:jc w:val="center"/>
              <w:rPr>
                <w:rFonts w:ascii="Arial" w:hAnsi="Arial" w:cs="Arial"/>
                <w:sz w:val="16"/>
                <w:szCs w:val="16"/>
              </w:rPr>
            </w:pPr>
          </w:p>
        </w:tc>
        <w:tc>
          <w:tcPr>
            <w:tcW w:w="709" w:type="dxa"/>
            <w:shd w:val="clear" w:color="auto" w:fill="D9D9D9" w:themeFill="background1" w:themeFillShade="D9"/>
            <w:vAlign w:val="center"/>
          </w:tcPr>
          <w:p w14:paraId="235A48B5" w14:textId="77777777" w:rsidR="00B945C3" w:rsidRPr="00B43DFC" w:rsidRDefault="00B945C3" w:rsidP="00BF26CA">
            <w:pPr>
              <w:jc w:val="center"/>
              <w:rPr>
                <w:rFonts w:ascii="Arial" w:hAnsi="Arial" w:cs="Arial"/>
                <w:sz w:val="16"/>
                <w:szCs w:val="16"/>
              </w:rPr>
            </w:pPr>
          </w:p>
        </w:tc>
        <w:tc>
          <w:tcPr>
            <w:tcW w:w="5032" w:type="dxa"/>
            <w:gridSpan w:val="3"/>
            <w:vAlign w:val="center"/>
          </w:tcPr>
          <w:p w14:paraId="59A40C89" w14:textId="77777777" w:rsidR="00B945C3" w:rsidRPr="00B43DFC" w:rsidRDefault="00B945C3" w:rsidP="00BF26CA">
            <w:pPr>
              <w:rPr>
                <w:rFonts w:ascii="Arial" w:hAnsi="Arial" w:cs="Arial"/>
                <w:sz w:val="16"/>
                <w:szCs w:val="16"/>
              </w:rPr>
            </w:pPr>
          </w:p>
        </w:tc>
      </w:tr>
      <w:tr w:rsidR="00B945C3" w:rsidRPr="00B43DFC" w14:paraId="1E027FC8" w14:textId="77777777" w:rsidTr="00B945C3">
        <w:trPr>
          <w:trHeight w:val="485"/>
          <w:jc w:val="center"/>
        </w:trPr>
        <w:tc>
          <w:tcPr>
            <w:tcW w:w="1428" w:type="dxa"/>
            <w:vMerge/>
            <w:shd w:val="clear" w:color="auto" w:fill="F2F2F2" w:themeFill="background1" w:themeFillShade="F2"/>
            <w:vAlign w:val="center"/>
          </w:tcPr>
          <w:p w14:paraId="619DE9F1" w14:textId="77777777" w:rsidR="00B945C3" w:rsidRPr="00B43DFC" w:rsidRDefault="00B945C3" w:rsidP="00BF26CA">
            <w:pPr>
              <w:jc w:val="center"/>
              <w:rPr>
                <w:rFonts w:ascii="Arial" w:hAnsi="Arial" w:cs="Arial"/>
                <w:sz w:val="16"/>
                <w:szCs w:val="16"/>
              </w:rPr>
            </w:pPr>
          </w:p>
        </w:tc>
        <w:tc>
          <w:tcPr>
            <w:tcW w:w="7758" w:type="dxa"/>
            <w:shd w:val="clear" w:color="auto" w:fill="F2F2F2" w:themeFill="background1" w:themeFillShade="F2"/>
            <w:vAlign w:val="center"/>
          </w:tcPr>
          <w:p w14:paraId="02249A98" w14:textId="77777777" w:rsidR="00B945C3" w:rsidRPr="00B43DFC" w:rsidRDefault="00B945C3" w:rsidP="00BF26CA">
            <w:pPr>
              <w:rPr>
                <w:rFonts w:ascii="Arial" w:hAnsi="Arial" w:cs="Arial"/>
                <w:sz w:val="16"/>
                <w:szCs w:val="16"/>
              </w:rPr>
            </w:pPr>
            <w:r w:rsidRPr="00B43DFC">
              <w:rPr>
                <w:rFonts w:ascii="Arial" w:hAnsi="Arial" w:cs="Arial"/>
                <w:sz w:val="16"/>
                <w:szCs w:val="16"/>
              </w:rPr>
              <w:t xml:space="preserve">Chaque élément d’évaluation des AFLP est-il décliné </w:t>
            </w:r>
            <w:r w:rsidRPr="00B43DFC">
              <w:rPr>
                <w:rFonts w:ascii="Arial" w:hAnsi="Arial" w:cs="Arial"/>
                <w:b/>
                <w:sz w:val="16"/>
                <w:szCs w:val="16"/>
              </w:rPr>
              <w:t>selon 4 degrés de maîtrise</w:t>
            </w:r>
            <w:r w:rsidRPr="00B43DFC">
              <w:rPr>
                <w:rFonts w:ascii="Arial" w:hAnsi="Arial" w:cs="Arial"/>
                <w:sz w:val="16"/>
                <w:szCs w:val="16"/>
              </w:rPr>
              <w:t> </w:t>
            </w:r>
          </w:p>
        </w:tc>
        <w:tc>
          <w:tcPr>
            <w:tcW w:w="694" w:type="dxa"/>
            <w:shd w:val="clear" w:color="auto" w:fill="D9D9D9" w:themeFill="background1" w:themeFillShade="D9"/>
            <w:vAlign w:val="center"/>
          </w:tcPr>
          <w:p w14:paraId="514B7D1A" w14:textId="77777777" w:rsidR="00B945C3" w:rsidRPr="00B43DFC" w:rsidRDefault="00B945C3" w:rsidP="00BF26CA">
            <w:pPr>
              <w:jc w:val="center"/>
              <w:rPr>
                <w:rFonts w:ascii="Arial" w:hAnsi="Arial" w:cs="Arial"/>
                <w:sz w:val="16"/>
                <w:szCs w:val="16"/>
              </w:rPr>
            </w:pPr>
          </w:p>
        </w:tc>
        <w:tc>
          <w:tcPr>
            <w:tcW w:w="709" w:type="dxa"/>
            <w:shd w:val="clear" w:color="auto" w:fill="D9D9D9" w:themeFill="background1" w:themeFillShade="D9"/>
            <w:vAlign w:val="center"/>
          </w:tcPr>
          <w:p w14:paraId="580B3E04" w14:textId="77777777" w:rsidR="00B945C3" w:rsidRPr="00B43DFC" w:rsidRDefault="00B945C3" w:rsidP="00BF26CA">
            <w:pPr>
              <w:jc w:val="center"/>
              <w:rPr>
                <w:rFonts w:ascii="Arial" w:hAnsi="Arial" w:cs="Arial"/>
                <w:sz w:val="16"/>
                <w:szCs w:val="16"/>
              </w:rPr>
            </w:pPr>
          </w:p>
        </w:tc>
        <w:tc>
          <w:tcPr>
            <w:tcW w:w="5032" w:type="dxa"/>
            <w:gridSpan w:val="3"/>
            <w:vAlign w:val="center"/>
          </w:tcPr>
          <w:p w14:paraId="4256FBB1" w14:textId="77777777" w:rsidR="00B945C3" w:rsidRPr="00B43DFC" w:rsidRDefault="00B945C3" w:rsidP="00BF26CA">
            <w:pPr>
              <w:rPr>
                <w:rFonts w:ascii="Arial" w:hAnsi="Arial" w:cs="Arial"/>
                <w:sz w:val="16"/>
                <w:szCs w:val="16"/>
              </w:rPr>
            </w:pPr>
          </w:p>
        </w:tc>
      </w:tr>
      <w:tr w:rsidR="00B945C3" w:rsidRPr="00B43DFC" w14:paraId="1ABFACDD" w14:textId="77777777" w:rsidTr="00B945C3">
        <w:trPr>
          <w:trHeight w:val="485"/>
          <w:jc w:val="center"/>
        </w:trPr>
        <w:tc>
          <w:tcPr>
            <w:tcW w:w="1428" w:type="dxa"/>
            <w:vMerge w:val="restart"/>
            <w:shd w:val="clear" w:color="auto" w:fill="F2F2F2" w:themeFill="background1" w:themeFillShade="F2"/>
            <w:vAlign w:val="center"/>
          </w:tcPr>
          <w:p w14:paraId="60ECE443" w14:textId="77777777" w:rsidR="00B945C3" w:rsidRPr="00B43DFC" w:rsidRDefault="00B945C3" w:rsidP="00BF26CA">
            <w:pPr>
              <w:jc w:val="center"/>
              <w:rPr>
                <w:rFonts w:ascii="Arial" w:hAnsi="Arial" w:cs="Arial"/>
                <w:sz w:val="16"/>
                <w:szCs w:val="16"/>
              </w:rPr>
            </w:pPr>
            <w:r w:rsidRPr="00B43DFC">
              <w:rPr>
                <w:rFonts w:ascii="Arial" w:hAnsi="Arial" w:cs="Arial"/>
                <w:sz w:val="16"/>
                <w:szCs w:val="16"/>
              </w:rPr>
              <w:t>AFLP 1</w:t>
            </w:r>
          </w:p>
        </w:tc>
        <w:tc>
          <w:tcPr>
            <w:tcW w:w="7758" w:type="dxa"/>
            <w:shd w:val="clear" w:color="auto" w:fill="F2F2F2" w:themeFill="background1" w:themeFillShade="F2"/>
            <w:vAlign w:val="center"/>
          </w:tcPr>
          <w:p w14:paraId="7AFDB88D" w14:textId="77777777" w:rsidR="00B945C3" w:rsidRPr="00B43DFC" w:rsidRDefault="00B945C3" w:rsidP="00BF26CA">
            <w:pPr>
              <w:rPr>
                <w:rFonts w:ascii="Arial" w:hAnsi="Arial" w:cs="Arial"/>
                <w:sz w:val="16"/>
                <w:szCs w:val="16"/>
              </w:rPr>
            </w:pPr>
            <w:r w:rsidRPr="00B43DFC">
              <w:rPr>
                <w:rFonts w:ascii="Arial" w:hAnsi="Arial" w:cs="Arial"/>
                <w:sz w:val="16"/>
                <w:szCs w:val="16"/>
              </w:rPr>
              <w:t>Les éléments d’évaluation permettent d’établir un degré de mobilisation des ressources de l’élève au regard de ses capacités </w:t>
            </w:r>
          </w:p>
        </w:tc>
        <w:tc>
          <w:tcPr>
            <w:tcW w:w="694" w:type="dxa"/>
            <w:shd w:val="clear" w:color="auto" w:fill="D9D9D9" w:themeFill="background1" w:themeFillShade="D9"/>
            <w:vAlign w:val="center"/>
          </w:tcPr>
          <w:p w14:paraId="729DEDBC" w14:textId="77777777" w:rsidR="00B945C3" w:rsidRPr="00B43DFC" w:rsidRDefault="00B945C3" w:rsidP="00BF26CA">
            <w:pPr>
              <w:jc w:val="center"/>
              <w:rPr>
                <w:rFonts w:ascii="Arial" w:hAnsi="Arial" w:cs="Arial"/>
                <w:sz w:val="16"/>
                <w:szCs w:val="16"/>
              </w:rPr>
            </w:pPr>
          </w:p>
        </w:tc>
        <w:tc>
          <w:tcPr>
            <w:tcW w:w="709" w:type="dxa"/>
            <w:shd w:val="clear" w:color="auto" w:fill="D9D9D9" w:themeFill="background1" w:themeFillShade="D9"/>
            <w:vAlign w:val="center"/>
          </w:tcPr>
          <w:p w14:paraId="2FB63085" w14:textId="77777777" w:rsidR="00B945C3" w:rsidRPr="00B43DFC" w:rsidRDefault="00B945C3" w:rsidP="00BF26CA">
            <w:pPr>
              <w:jc w:val="center"/>
              <w:rPr>
                <w:rFonts w:ascii="Arial" w:hAnsi="Arial" w:cs="Arial"/>
                <w:sz w:val="16"/>
                <w:szCs w:val="16"/>
              </w:rPr>
            </w:pPr>
          </w:p>
        </w:tc>
        <w:tc>
          <w:tcPr>
            <w:tcW w:w="5032" w:type="dxa"/>
            <w:gridSpan w:val="3"/>
            <w:vAlign w:val="center"/>
          </w:tcPr>
          <w:p w14:paraId="7B703574" w14:textId="77777777" w:rsidR="00B945C3" w:rsidRPr="00B43DFC" w:rsidRDefault="00B945C3" w:rsidP="00BF26CA">
            <w:pPr>
              <w:jc w:val="center"/>
              <w:rPr>
                <w:rFonts w:ascii="Arial" w:hAnsi="Arial" w:cs="Arial"/>
                <w:sz w:val="16"/>
                <w:szCs w:val="16"/>
              </w:rPr>
            </w:pPr>
          </w:p>
        </w:tc>
      </w:tr>
      <w:tr w:rsidR="00B945C3" w:rsidRPr="00B43DFC" w14:paraId="1A115545" w14:textId="77777777" w:rsidTr="00B945C3">
        <w:trPr>
          <w:trHeight w:val="485"/>
          <w:jc w:val="center"/>
        </w:trPr>
        <w:tc>
          <w:tcPr>
            <w:tcW w:w="1428" w:type="dxa"/>
            <w:vMerge/>
            <w:shd w:val="clear" w:color="auto" w:fill="F2F2F2" w:themeFill="background1" w:themeFillShade="F2"/>
            <w:vAlign w:val="center"/>
          </w:tcPr>
          <w:p w14:paraId="4657485E" w14:textId="77777777" w:rsidR="00B945C3" w:rsidRPr="00B43DFC" w:rsidRDefault="00B945C3" w:rsidP="00BF26CA">
            <w:pPr>
              <w:jc w:val="center"/>
              <w:rPr>
                <w:rFonts w:ascii="Arial" w:hAnsi="Arial" w:cs="Arial"/>
                <w:sz w:val="16"/>
                <w:szCs w:val="16"/>
              </w:rPr>
            </w:pPr>
          </w:p>
        </w:tc>
        <w:tc>
          <w:tcPr>
            <w:tcW w:w="7758" w:type="dxa"/>
            <w:shd w:val="clear" w:color="auto" w:fill="F2F2F2" w:themeFill="background1" w:themeFillShade="F2"/>
            <w:vAlign w:val="center"/>
          </w:tcPr>
          <w:p w14:paraId="1D800CD3" w14:textId="77777777" w:rsidR="00B945C3" w:rsidRPr="00B43DFC" w:rsidRDefault="00B945C3" w:rsidP="00BF26CA">
            <w:pPr>
              <w:rPr>
                <w:rFonts w:ascii="Arial" w:hAnsi="Arial" w:cs="Arial"/>
                <w:sz w:val="16"/>
                <w:szCs w:val="16"/>
              </w:rPr>
            </w:pPr>
            <w:r w:rsidRPr="00B43DFC">
              <w:rPr>
                <w:rFonts w:ascii="Arial" w:hAnsi="Arial" w:cs="Arial"/>
                <w:sz w:val="16"/>
                <w:szCs w:val="16"/>
              </w:rPr>
              <w:t>La répartition des efforts sur l’ensemble de l’épreuve est prise en compte </w:t>
            </w:r>
          </w:p>
        </w:tc>
        <w:tc>
          <w:tcPr>
            <w:tcW w:w="694" w:type="dxa"/>
            <w:shd w:val="clear" w:color="auto" w:fill="D9D9D9" w:themeFill="background1" w:themeFillShade="D9"/>
            <w:vAlign w:val="center"/>
          </w:tcPr>
          <w:p w14:paraId="5478C9DA" w14:textId="77777777" w:rsidR="00B945C3" w:rsidRPr="00B43DFC" w:rsidRDefault="00B945C3" w:rsidP="00BF26CA">
            <w:pPr>
              <w:jc w:val="center"/>
              <w:rPr>
                <w:rFonts w:ascii="Arial" w:hAnsi="Arial" w:cs="Arial"/>
                <w:sz w:val="16"/>
                <w:szCs w:val="16"/>
              </w:rPr>
            </w:pPr>
          </w:p>
        </w:tc>
        <w:tc>
          <w:tcPr>
            <w:tcW w:w="709" w:type="dxa"/>
            <w:shd w:val="clear" w:color="auto" w:fill="D9D9D9" w:themeFill="background1" w:themeFillShade="D9"/>
            <w:vAlign w:val="center"/>
          </w:tcPr>
          <w:p w14:paraId="38E489CF" w14:textId="77777777" w:rsidR="00B945C3" w:rsidRPr="00B43DFC" w:rsidRDefault="00B945C3" w:rsidP="00BF26CA">
            <w:pPr>
              <w:jc w:val="center"/>
              <w:rPr>
                <w:rFonts w:ascii="Arial" w:hAnsi="Arial" w:cs="Arial"/>
                <w:sz w:val="16"/>
                <w:szCs w:val="16"/>
              </w:rPr>
            </w:pPr>
          </w:p>
        </w:tc>
        <w:tc>
          <w:tcPr>
            <w:tcW w:w="5032" w:type="dxa"/>
            <w:gridSpan w:val="3"/>
            <w:vAlign w:val="center"/>
          </w:tcPr>
          <w:p w14:paraId="3287AD55" w14:textId="77777777" w:rsidR="00B945C3" w:rsidRPr="00B43DFC" w:rsidRDefault="00B945C3" w:rsidP="00BF26CA">
            <w:pPr>
              <w:jc w:val="center"/>
              <w:rPr>
                <w:rFonts w:ascii="Arial" w:hAnsi="Arial" w:cs="Arial"/>
                <w:sz w:val="16"/>
                <w:szCs w:val="16"/>
              </w:rPr>
            </w:pPr>
          </w:p>
        </w:tc>
      </w:tr>
      <w:tr w:rsidR="00B945C3" w:rsidRPr="00B43DFC" w14:paraId="55477AB1" w14:textId="77777777" w:rsidTr="00B945C3">
        <w:trPr>
          <w:trHeight w:val="485"/>
          <w:jc w:val="center"/>
        </w:trPr>
        <w:tc>
          <w:tcPr>
            <w:tcW w:w="1428" w:type="dxa"/>
            <w:tcBorders>
              <w:bottom w:val="single" w:sz="4" w:space="0" w:color="auto"/>
            </w:tcBorders>
            <w:shd w:val="clear" w:color="auto" w:fill="F2F2F2" w:themeFill="background1" w:themeFillShade="F2"/>
            <w:vAlign w:val="center"/>
          </w:tcPr>
          <w:p w14:paraId="2601052B" w14:textId="77777777" w:rsidR="00B945C3" w:rsidRPr="00B43DFC" w:rsidRDefault="00B945C3" w:rsidP="00BF26CA">
            <w:pPr>
              <w:jc w:val="center"/>
              <w:rPr>
                <w:rFonts w:ascii="Arial" w:hAnsi="Arial" w:cs="Arial"/>
                <w:sz w:val="16"/>
                <w:szCs w:val="16"/>
              </w:rPr>
            </w:pPr>
            <w:r w:rsidRPr="00B43DFC">
              <w:rPr>
                <w:rFonts w:ascii="Arial" w:hAnsi="Arial" w:cs="Arial"/>
                <w:sz w:val="16"/>
                <w:szCs w:val="16"/>
              </w:rPr>
              <w:t>AFLP 2</w:t>
            </w:r>
          </w:p>
        </w:tc>
        <w:tc>
          <w:tcPr>
            <w:tcW w:w="7758" w:type="dxa"/>
            <w:tcBorders>
              <w:bottom w:val="single" w:sz="4" w:space="0" w:color="auto"/>
            </w:tcBorders>
            <w:shd w:val="clear" w:color="auto" w:fill="F2F2F2" w:themeFill="background1" w:themeFillShade="F2"/>
            <w:vAlign w:val="center"/>
          </w:tcPr>
          <w:p w14:paraId="103018F1" w14:textId="70341E79" w:rsidR="00D96169" w:rsidRPr="00B43DFC" w:rsidRDefault="00B945C3" w:rsidP="00BF26CA">
            <w:pPr>
              <w:rPr>
                <w:rFonts w:ascii="Arial" w:hAnsi="Arial" w:cs="Arial"/>
                <w:color w:val="FF0000"/>
                <w:sz w:val="16"/>
                <w:szCs w:val="16"/>
              </w:rPr>
            </w:pPr>
            <w:r w:rsidRPr="00B43DFC">
              <w:rPr>
                <w:rFonts w:ascii="Arial" w:hAnsi="Arial" w:cs="Arial"/>
                <w:sz w:val="16"/>
                <w:szCs w:val="16"/>
              </w:rPr>
              <w:t>Les éléments d’évaluation permettent d’établir un degré d’efficacité dans la motricité mise en œuvre pour produire la meilleure performance  (sur</w:t>
            </w:r>
            <w:r w:rsidRPr="00B43DFC">
              <w:rPr>
                <w:rFonts w:ascii="Arial" w:hAnsi="Arial" w:cs="Arial"/>
                <w:b/>
                <w:sz w:val="16"/>
                <w:szCs w:val="16"/>
              </w:rPr>
              <w:t xml:space="preserve"> 5 points</w:t>
            </w:r>
            <w:r w:rsidRPr="00B43DFC">
              <w:rPr>
                <w:rFonts w:ascii="Arial" w:hAnsi="Arial" w:cs="Arial"/>
                <w:sz w:val="16"/>
                <w:szCs w:val="16"/>
              </w:rPr>
              <w:t>)</w:t>
            </w:r>
            <w:r w:rsidR="00FB1159" w:rsidRPr="00B43DFC">
              <w:rPr>
                <w:rFonts w:ascii="Arial" w:hAnsi="Arial" w:cs="Arial"/>
                <w:sz w:val="16"/>
                <w:szCs w:val="16"/>
              </w:rPr>
              <w:t xml:space="preserve">. </w:t>
            </w:r>
            <w:r w:rsidR="00847F55" w:rsidRPr="00B43DFC">
              <w:rPr>
                <w:rFonts w:ascii="Arial" w:hAnsi="Arial" w:cs="Arial"/>
                <w:color w:val="FF0000"/>
                <w:sz w:val="16"/>
                <w:szCs w:val="16"/>
              </w:rPr>
              <w:t xml:space="preserve">Les </w:t>
            </w:r>
            <w:r w:rsidR="00FB1159" w:rsidRPr="00B43DFC">
              <w:rPr>
                <w:rFonts w:ascii="Arial" w:hAnsi="Arial" w:cs="Arial"/>
                <w:color w:val="FF0000"/>
                <w:sz w:val="16"/>
                <w:szCs w:val="16"/>
              </w:rPr>
              <w:t>comportements</w:t>
            </w:r>
            <w:r w:rsidR="00847F55" w:rsidRPr="00B43DFC">
              <w:rPr>
                <w:rFonts w:ascii="Arial" w:hAnsi="Arial" w:cs="Arial"/>
                <w:color w:val="FF0000"/>
                <w:sz w:val="16"/>
                <w:szCs w:val="16"/>
              </w:rPr>
              <w:t xml:space="preserve"> décrits dans le référentiel national sont</w:t>
            </w:r>
            <w:r w:rsidR="00FB1159" w:rsidRPr="00B43DFC">
              <w:rPr>
                <w:rFonts w:ascii="Arial" w:hAnsi="Arial" w:cs="Arial"/>
                <w:color w:val="FF0000"/>
                <w:sz w:val="16"/>
                <w:szCs w:val="16"/>
              </w:rPr>
              <w:t xml:space="preserve"> génériques et </w:t>
            </w:r>
            <w:r w:rsidR="00847F55" w:rsidRPr="00B43DFC">
              <w:rPr>
                <w:rFonts w:ascii="Arial" w:hAnsi="Arial" w:cs="Arial"/>
                <w:color w:val="FF0000"/>
                <w:sz w:val="16"/>
                <w:szCs w:val="16"/>
              </w:rPr>
              <w:t>nécessite</w:t>
            </w:r>
            <w:r w:rsidR="000E460D" w:rsidRPr="00B43DFC">
              <w:rPr>
                <w:rFonts w:ascii="Arial" w:hAnsi="Arial" w:cs="Arial"/>
                <w:color w:val="FF0000"/>
                <w:sz w:val="16"/>
                <w:szCs w:val="16"/>
              </w:rPr>
              <w:t>nt</w:t>
            </w:r>
            <w:r w:rsidR="00847F55" w:rsidRPr="00B43DFC">
              <w:rPr>
                <w:rFonts w:ascii="Arial" w:hAnsi="Arial" w:cs="Arial"/>
                <w:color w:val="FF0000"/>
                <w:sz w:val="16"/>
                <w:szCs w:val="16"/>
              </w:rPr>
              <w:t xml:space="preserve"> d’être précisé</w:t>
            </w:r>
            <w:r w:rsidR="000E460D" w:rsidRPr="00B43DFC">
              <w:rPr>
                <w:rFonts w:ascii="Arial" w:hAnsi="Arial" w:cs="Arial"/>
                <w:color w:val="FF0000"/>
                <w:sz w:val="16"/>
                <w:szCs w:val="16"/>
              </w:rPr>
              <w:t>s</w:t>
            </w:r>
            <w:r w:rsidR="00847F55" w:rsidRPr="00B43DFC">
              <w:rPr>
                <w:rFonts w:ascii="Arial" w:hAnsi="Arial" w:cs="Arial"/>
                <w:color w:val="FF0000"/>
                <w:sz w:val="16"/>
                <w:szCs w:val="16"/>
              </w:rPr>
              <w:t xml:space="preserve"> </w:t>
            </w:r>
            <w:r w:rsidR="00FB1159" w:rsidRPr="00B43DFC">
              <w:rPr>
                <w:rFonts w:ascii="Arial" w:hAnsi="Arial" w:cs="Arial"/>
                <w:color w:val="FF0000"/>
                <w:sz w:val="16"/>
                <w:szCs w:val="16"/>
              </w:rPr>
              <w:t>pour plus de lisibilité.</w:t>
            </w:r>
          </w:p>
        </w:tc>
        <w:tc>
          <w:tcPr>
            <w:tcW w:w="694" w:type="dxa"/>
            <w:tcBorders>
              <w:bottom w:val="single" w:sz="4" w:space="0" w:color="auto"/>
            </w:tcBorders>
            <w:shd w:val="clear" w:color="auto" w:fill="D9D9D9" w:themeFill="background1" w:themeFillShade="D9"/>
            <w:vAlign w:val="center"/>
          </w:tcPr>
          <w:p w14:paraId="2039929F" w14:textId="77777777" w:rsidR="00B945C3" w:rsidRPr="00B43DFC" w:rsidRDefault="00B945C3" w:rsidP="00BF26CA">
            <w:pPr>
              <w:jc w:val="center"/>
              <w:rPr>
                <w:rFonts w:ascii="Arial" w:hAnsi="Arial" w:cs="Arial"/>
                <w:sz w:val="16"/>
                <w:szCs w:val="16"/>
              </w:rPr>
            </w:pPr>
          </w:p>
        </w:tc>
        <w:tc>
          <w:tcPr>
            <w:tcW w:w="709" w:type="dxa"/>
            <w:tcBorders>
              <w:bottom w:val="single" w:sz="4" w:space="0" w:color="auto"/>
            </w:tcBorders>
            <w:shd w:val="clear" w:color="auto" w:fill="D9D9D9" w:themeFill="background1" w:themeFillShade="D9"/>
            <w:vAlign w:val="center"/>
          </w:tcPr>
          <w:p w14:paraId="5BBA92A9" w14:textId="77777777" w:rsidR="00B945C3" w:rsidRPr="00B43DFC" w:rsidRDefault="00B945C3" w:rsidP="00BF26CA">
            <w:pPr>
              <w:jc w:val="center"/>
              <w:rPr>
                <w:rFonts w:ascii="Arial" w:hAnsi="Arial" w:cs="Arial"/>
                <w:sz w:val="16"/>
                <w:szCs w:val="16"/>
              </w:rPr>
            </w:pPr>
          </w:p>
        </w:tc>
        <w:tc>
          <w:tcPr>
            <w:tcW w:w="5032" w:type="dxa"/>
            <w:gridSpan w:val="3"/>
            <w:tcBorders>
              <w:bottom w:val="single" w:sz="4" w:space="0" w:color="auto"/>
            </w:tcBorders>
            <w:vAlign w:val="center"/>
          </w:tcPr>
          <w:p w14:paraId="1F994061" w14:textId="77777777" w:rsidR="00B945C3" w:rsidRPr="00B43DFC" w:rsidRDefault="00B945C3" w:rsidP="00BF26CA">
            <w:pPr>
              <w:jc w:val="center"/>
              <w:rPr>
                <w:rFonts w:ascii="Arial" w:hAnsi="Arial" w:cs="Arial"/>
                <w:sz w:val="16"/>
                <w:szCs w:val="16"/>
              </w:rPr>
            </w:pPr>
          </w:p>
        </w:tc>
      </w:tr>
      <w:tr w:rsidR="003F0F84" w:rsidRPr="00B43DFC" w14:paraId="10246883" w14:textId="77777777" w:rsidTr="00A17302">
        <w:trPr>
          <w:trHeight w:val="246"/>
          <w:jc w:val="center"/>
        </w:trPr>
        <w:tc>
          <w:tcPr>
            <w:tcW w:w="15621" w:type="dxa"/>
            <w:gridSpan w:val="7"/>
            <w:shd w:val="clear" w:color="auto" w:fill="808080" w:themeFill="background1" w:themeFillShade="80"/>
            <w:vAlign w:val="center"/>
          </w:tcPr>
          <w:p w14:paraId="323AADA5" w14:textId="77777777" w:rsidR="003F0F84" w:rsidRPr="00B43DFC" w:rsidRDefault="003F0F84" w:rsidP="00BF26CA">
            <w:pPr>
              <w:jc w:val="center"/>
              <w:rPr>
                <w:rFonts w:ascii="Arial" w:hAnsi="Arial" w:cs="Arial"/>
                <w:b/>
                <w:bCs/>
                <w:i/>
                <w:iCs/>
                <w:sz w:val="16"/>
                <w:szCs w:val="16"/>
              </w:rPr>
            </w:pPr>
            <w:r w:rsidRPr="00B43DFC">
              <w:rPr>
                <w:rFonts w:ascii="Arial" w:hAnsi="Arial" w:cs="Arial"/>
                <w:b/>
                <w:bCs/>
                <w:i/>
                <w:iCs/>
                <w:sz w:val="16"/>
                <w:szCs w:val="16"/>
              </w:rPr>
              <w:t>Seuls deux AFLP sur les 4 AFLP suivants doivent être retenus et précisés dans le référentiel d’établissement</w:t>
            </w:r>
            <w:r w:rsidR="00B945C3" w:rsidRPr="00B43DFC">
              <w:rPr>
                <w:rFonts w:ascii="Arial" w:hAnsi="Arial" w:cs="Arial"/>
                <w:b/>
                <w:bCs/>
                <w:i/>
                <w:iCs/>
                <w:sz w:val="16"/>
                <w:szCs w:val="16"/>
              </w:rPr>
              <w:t xml:space="preserve"> </w:t>
            </w:r>
          </w:p>
        </w:tc>
      </w:tr>
      <w:tr w:rsidR="00B945C3" w:rsidRPr="00B43DFC" w14:paraId="540D5EF9" w14:textId="77777777" w:rsidTr="00B945C3">
        <w:trPr>
          <w:trHeight w:val="246"/>
          <w:jc w:val="center"/>
        </w:trPr>
        <w:tc>
          <w:tcPr>
            <w:tcW w:w="9186" w:type="dxa"/>
            <w:gridSpan w:val="2"/>
            <w:shd w:val="clear" w:color="auto" w:fill="808080" w:themeFill="background1" w:themeFillShade="80"/>
            <w:vAlign w:val="center"/>
          </w:tcPr>
          <w:p w14:paraId="5FCA2DB3" w14:textId="77777777" w:rsidR="00B945C3" w:rsidRPr="00B43DFC" w:rsidRDefault="00B945C3" w:rsidP="00BF26CA">
            <w:pPr>
              <w:jc w:val="center"/>
              <w:rPr>
                <w:rFonts w:ascii="Arial" w:hAnsi="Arial" w:cs="Arial"/>
                <w:b/>
                <w:bCs/>
                <w:i/>
                <w:iCs/>
                <w:sz w:val="16"/>
                <w:szCs w:val="16"/>
              </w:rPr>
            </w:pPr>
            <w:r w:rsidRPr="00B43DFC">
              <w:rPr>
                <w:rFonts w:ascii="Arial" w:hAnsi="Arial" w:cs="Arial"/>
                <w:b/>
                <w:bCs/>
                <w:i/>
                <w:iCs/>
                <w:sz w:val="16"/>
                <w:szCs w:val="16"/>
              </w:rPr>
              <w:t>Pour chaque AFLP retenu, 4 degrés de maitrise sont précisés</w:t>
            </w:r>
          </w:p>
        </w:tc>
        <w:tc>
          <w:tcPr>
            <w:tcW w:w="1403" w:type="dxa"/>
            <w:gridSpan w:val="2"/>
            <w:shd w:val="clear" w:color="auto" w:fill="808080" w:themeFill="background1" w:themeFillShade="80"/>
            <w:vAlign w:val="center"/>
          </w:tcPr>
          <w:p w14:paraId="6A480A23" w14:textId="77777777" w:rsidR="00B945C3" w:rsidRPr="00B43DFC" w:rsidRDefault="00B945C3" w:rsidP="00BF26CA">
            <w:pPr>
              <w:jc w:val="center"/>
              <w:rPr>
                <w:rFonts w:ascii="Arial" w:hAnsi="Arial" w:cs="Arial"/>
                <w:b/>
                <w:bCs/>
                <w:i/>
                <w:iCs/>
                <w:sz w:val="16"/>
                <w:szCs w:val="16"/>
              </w:rPr>
            </w:pPr>
            <w:r w:rsidRPr="00B43DFC">
              <w:rPr>
                <w:rFonts w:ascii="Arial" w:hAnsi="Arial" w:cs="Arial"/>
                <w:b/>
                <w:bCs/>
                <w:i/>
                <w:iCs/>
                <w:sz w:val="16"/>
                <w:szCs w:val="16"/>
              </w:rPr>
              <w:t>AFLP retenu</w:t>
            </w:r>
          </w:p>
        </w:tc>
        <w:tc>
          <w:tcPr>
            <w:tcW w:w="709" w:type="dxa"/>
            <w:shd w:val="clear" w:color="auto" w:fill="808080" w:themeFill="background1" w:themeFillShade="80"/>
            <w:vAlign w:val="center"/>
          </w:tcPr>
          <w:p w14:paraId="68B9BFF2" w14:textId="77777777" w:rsidR="00B945C3" w:rsidRPr="00B43DFC" w:rsidRDefault="00B945C3" w:rsidP="00BF26CA">
            <w:pPr>
              <w:jc w:val="center"/>
              <w:rPr>
                <w:rFonts w:ascii="Arial" w:hAnsi="Arial" w:cs="Arial"/>
                <w:b/>
                <w:bCs/>
                <w:i/>
                <w:iCs/>
                <w:sz w:val="16"/>
                <w:szCs w:val="16"/>
              </w:rPr>
            </w:pPr>
            <w:r w:rsidRPr="00B43DFC">
              <w:rPr>
                <w:rFonts w:ascii="Arial" w:hAnsi="Arial" w:cs="Arial"/>
                <w:b/>
                <w:bCs/>
                <w:i/>
                <w:iCs/>
                <w:sz w:val="16"/>
                <w:szCs w:val="16"/>
              </w:rPr>
              <w:t>OUI</w:t>
            </w:r>
          </w:p>
        </w:tc>
        <w:tc>
          <w:tcPr>
            <w:tcW w:w="709" w:type="dxa"/>
            <w:shd w:val="clear" w:color="auto" w:fill="808080" w:themeFill="background1" w:themeFillShade="80"/>
            <w:vAlign w:val="center"/>
          </w:tcPr>
          <w:p w14:paraId="3905A1F2" w14:textId="77777777" w:rsidR="00B945C3" w:rsidRPr="00B43DFC" w:rsidRDefault="00B945C3" w:rsidP="00BF26CA">
            <w:pPr>
              <w:jc w:val="center"/>
              <w:rPr>
                <w:rFonts w:ascii="Arial" w:hAnsi="Arial" w:cs="Arial"/>
                <w:b/>
                <w:bCs/>
                <w:i/>
                <w:iCs/>
                <w:sz w:val="16"/>
                <w:szCs w:val="16"/>
              </w:rPr>
            </w:pPr>
            <w:r w:rsidRPr="00B43DFC">
              <w:rPr>
                <w:rFonts w:ascii="Arial" w:hAnsi="Arial" w:cs="Arial"/>
                <w:b/>
                <w:bCs/>
                <w:i/>
                <w:iCs/>
                <w:sz w:val="16"/>
                <w:szCs w:val="16"/>
              </w:rPr>
              <w:t>NON</w:t>
            </w:r>
          </w:p>
        </w:tc>
        <w:tc>
          <w:tcPr>
            <w:tcW w:w="3614" w:type="dxa"/>
            <w:shd w:val="clear" w:color="auto" w:fill="808080" w:themeFill="background1" w:themeFillShade="80"/>
            <w:vAlign w:val="center"/>
          </w:tcPr>
          <w:p w14:paraId="2822A47F" w14:textId="77777777" w:rsidR="00B945C3" w:rsidRPr="00B43DFC" w:rsidRDefault="00B945C3" w:rsidP="00BF26CA">
            <w:pPr>
              <w:jc w:val="center"/>
              <w:rPr>
                <w:rFonts w:ascii="Arial" w:hAnsi="Arial" w:cs="Arial"/>
                <w:b/>
                <w:bCs/>
                <w:i/>
                <w:iCs/>
                <w:sz w:val="16"/>
                <w:szCs w:val="16"/>
              </w:rPr>
            </w:pPr>
            <w:r w:rsidRPr="00B43DFC">
              <w:rPr>
                <w:rFonts w:ascii="Arial" w:hAnsi="Arial" w:cs="Arial"/>
                <w:b/>
                <w:bCs/>
                <w:sz w:val="16"/>
                <w:szCs w:val="16"/>
              </w:rPr>
              <w:t>Justifications</w:t>
            </w:r>
          </w:p>
        </w:tc>
      </w:tr>
      <w:tr w:rsidR="00B945C3" w:rsidRPr="00B43DFC" w14:paraId="5B395B9D" w14:textId="77777777" w:rsidTr="00B945C3">
        <w:trPr>
          <w:trHeight w:val="485"/>
          <w:jc w:val="center"/>
        </w:trPr>
        <w:tc>
          <w:tcPr>
            <w:tcW w:w="1428" w:type="dxa"/>
            <w:shd w:val="clear" w:color="auto" w:fill="BFBFBF" w:themeFill="background1" w:themeFillShade="BF"/>
            <w:vAlign w:val="center"/>
          </w:tcPr>
          <w:p w14:paraId="20015133" w14:textId="77777777" w:rsidR="00B945C3" w:rsidRPr="00B43DFC" w:rsidRDefault="00B945C3" w:rsidP="00BF26CA">
            <w:pPr>
              <w:jc w:val="center"/>
              <w:rPr>
                <w:rFonts w:ascii="Arial" w:hAnsi="Arial" w:cs="Arial"/>
                <w:b/>
                <w:sz w:val="16"/>
                <w:szCs w:val="16"/>
              </w:rPr>
            </w:pPr>
            <w:r w:rsidRPr="00B43DFC">
              <w:rPr>
                <w:rFonts w:ascii="Arial" w:hAnsi="Arial" w:cs="Arial"/>
                <w:b/>
                <w:sz w:val="16"/>
                <w:szCs w:val="16"/>
              </w:rPr>
              <w:t>AFLP 3</w:t>
            </w:r>
          </w:p>
        </w:tc>
        <w:tc>
          <w:tcPr>
            <w:tcW w:w="7758" w:type="dxa"/>
            <w:shd w:val="clear" w:color="auto" w:fill="F2F2F2" w:themeFill="background1" w:themeFillShade="F2"/>
            <w:vAlign w:val="center"/>
          </w:tcPr>
          <w:p w14:paraId="6D94C3BA" w14:textId="77777777" w:rsidR="00B945C3" w:rsidRPr="00B43DFC" w:rsidRDefault="00B945C3" w:rsidP="00BF26CA">
            <w:pPr>
              <w:rPr>
                <w:rFonts w:ascii="Arial" w:hAnsi="Arial" w:cs="Arial"/>
                <w:sz w:val="16"/>
                <w:szCs w:val="16"/>
              </w:rPr>
            </w:pPr>
            <w:r w:rsidRPr="00B43DFC">
              <w:rPr>
                <w:rFonts w:ascii="Arial" w:hAnsi="Arial" w:cs="Arial"/>
                <w:sz w:val="16"/>
                <w:szCs w:val="16"/>
              </w:rPr>
              <w:t>Les éléments d’évaluation permettent d’établir un degré d’engagement de l’élève, notamment dans sa persévérance dans la répétition de l’effort pour progresser </w:t>
            </w:r>
          </w:p>
        </w:tc>
        <w:tc>
          <w:tcPr>
            <w:tcW w:w="1403" w:type="dxa"/>
            <w:gridSpan w:val="2"/>
            <w:vAlign w:val="center"/>
          </w:tcPr>
          <w:p w14:paraId="7F25AB3B"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6326EF97"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67C2691E" w14:textId="77777777" w:rsidR="00B945C3" w:rsidRPr="00B43DFC" w:rsidRDefault="00B945C3" w:rsidP="00BF26CA">
            <w:pPr>
              <w:jc w:val="center"/>
              <w:rPr>
                <w:rFonts w:ascii="Arial" w:hAnsi="Arial" w:cs="Arial"/>
                <w:sz w:val="16"/>
                <w:szCs w:val="16"/>
              </w:rPr>
            </w:pPr>
          </w:p>
        </w:tc>
        <w:tc>
          <w:tcPr>
            <w:tcW w:w="3614" w:type="dxa"/>
            <w:vAlign w:val="center"/>
          </w:tcPr>
          <w:p w14:paraId="28478801" w14:textId="77777777" w:rsidR="00B945C3" w:rsidRPr="00B43DFC" w:rsidRDefault="00B945C3" w:rsidP="00BF26CA">
            <w:pPr>
              <w:jc w:val="center"/>
              <w:rPr>
                <w:rFonts w:ascii="Arial" w:hAnsi="Arial" w:cs="Arial"/>
                <w:sz w:val="16"/>
                <w:szCs w:val="16"/>
              </w:rPr>
            </w:pPr>
          </w:p>
        </w:tc>
      </w:tr>
      <w:tr w:rsidR="00B945C3" w:rsidRPr="00B43DFC" w14:paraId="38844AAA" w14:textId="77777777" w:rsidTr="00B945C3">
        <w:trPr>
          <w:trHeight w:val="485"/>
          <w:jc w:val="center"/>
        </w:trPr>
        <w:tc>
          <w:tcPr>
            <w:tcW w:w="1428" w:type="dxa"/>
            <w:shd w:val="clear" w:color="auto" w:fill="BFBFBF" w:themeFill="background1" w:themeFillShade="BF"/>
            <w:vAlign w:val="center"/>
          </w:tcPr>
          <w:p w14:paraId="427C7A4A" w14:textId="77777777" w:rsidR="00B945C3" w:rsidRPr="00B43DFC" w:rsidRDefault="00B945C3" w:rsidP="00BF26CA">
            <w:pPr>
              <w:jc w:val="center"/>
              <w:rPr>
                <w:rFonts w:ascii="Arial" w:hAnsi="Arial" w:cs="Arial"/>
                <w:b/>
                <w:sz w:val="16"/>
                <w:szCs w:val="16"/>
              </w:rPr>
            </w:pPr>
            <w:r w:rsidRPr="00B43DFC">
              <w:rPr>
                <w:rFonts w:ascii="Arial" w:hAnsi="Arial" w:cs="Arial"/>
                <w:b/>
                <w:sz w:val="16"/>
                <w:szCs w:val="16"/>
              </w:rPr>
              <w:t>AFLP 4</w:t>
            </w:r>
          </w:p>
        </w:tc>
        <w:tc>
          <w:tcPr>
            <w:tcW w:w="7758" w:type="dxa"/>
            <w:shd w:val="clear" w:color="auto" w:fill="F2F2F2" w:themeFill="background1" w:themeFillShade="F2"/>
            <w:vAlign w:val="center"/>
          </w:tcPr>
          <w:p w14:paraId="3C6C4412" w14:textId="77777777" w:rsidR="00B945C3" w:rsidRPr="00B43DFC" w:rsidRDefault="00B945C3" w:rsidP="00BF26CA">
            <w:pPr>
              <w:rPr>
                <w:rFonts w:ascii="Arial" w:hAnsi="Arial" w:cs="Arial"/>
                <w:sz w:val="16"/>
                <w:szCs w:val="16"/>
              </w:rPr>
            </w:pPr>
            <w:r w:rsidRPr="00B43DFC">
              <w:rPr>
                <w:rFonts w:ascii="Arial" w:hAnsi="Arial" w:cs="Arial"/>
                <w:sz w:val="16"/>
                <w:szCs w:val="16"/>
              </w:rPr>
              <w:t xml:space="preserve">Les éléments d’évaluation permettent d’établir un degré d’implication dans le ou les rôles attendus spécifié(s) </w:t>
            </w:r>
          </w:p>
        </w:tc>
        <w:tc>
          <w:tcPr>
            <w:tcW w:w="1403" w:type="dxa"/>
            <w:gridSpan w:val="2"/>
            <w:vAlign w:val="center"/>
          </w:tcPr>
          <w:p w14:paraId="207C428E"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5A11F729"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7E43B4DC" w14:textId="77777777" w:rsidR="00B945C3" w:rsidRPr="00B43DFC" w:rsidRDefault="00B945C3" w:rsidP="00BF26CA">
            <w:pPr>
              <w:jc w:val="center"/>
              <w:rPr>
                <w:rFonts w:ascii="Arial" w:hAnsi="Arial" w:cs="Arial"/>
                <w:sz w:val="16"/>
                <w:szCs w:val="16"/>
              </w:rPr>
            </w:pPr>
          </w:p>
        </w:tc>
        <w:tc>
          <w:tcPr>
            <w:tcW w:w="3614" w:type="dxa"/>
            <w:vAlign w:val="center"/>
          </w:tcPr>
          <w:p w14:paraId="067E5B61" w14:textId="77777777" w:rsidR="00B945C3" w:rsidRPr="00B43DFC" w:rsidRDefault="00B945C3" w:rsidP="00BF26CA">
            <w:pPr>
              <w:jc w:val="center"/>
              <w:rPr>
                <w:rFonts w:ascii="Arial" w:hAnsi="Arial" w:cs="Arial"/>
                <w:sz w:val="16"/>
                <w:szCs w:val="16"/>
              </w:rPr>
            </w:pPr>
          </w:p>
        </w:tc>
      </w:tr>
      <w:tr w:rsidR="00B945C3" w:rsidRPr="00B43DFC" w14:paraId="5FCC677E" w14:textId="77777777" w:rsidTr="00B945C3">
        <w:trPr>
          <w:trHeight w:val="485"/>
          <w:jc w:val="center"/>
        </w:trPr>
        <w:tc>
          <w:tcPr>
            <w:tcW w:w="1428" w:type="dxa"/>
            <w:shd w:val="clear" w:color="auto" w:fill="BFBFBF" w:themeFill="background1" w:themeFillShade="BF"/>
            <w:vAlign w:val="center"/>
          </w:tcPr>
          <w:p w14:paraId="46313EF6" w14:textId="77777777" w:rsidR="00B945C3" w:rsidRPr="00B43DFC" w:rsidRDefault="00B945C3" w:rsidP="00BF26CA">
            <w:pPr>
              <w:jc w:val="center"/>
              <w:rPr>
                <w:rFonts w:ascii="Arial" w:hAnsi="Arial" w:cs="Arial"/>
                <w:b/>
                <w:sz w:val="16"/>
                <w:szCs w:val="16"/>
              </w:rPr>
            </w:pPr>
            <w:r w:rsidRPr="00B43DFC">
              <w:rPr>
                <w:rFonts w:ascii="Arial" w:hAnsi="Arial" w:cs="Arial"/>
                <w:b/>
                <w:sz w:val="16"/>
                <w:szCs w:val="16"/>
              </w:rPr>
              <w:t>AFLP 5</w:t>
            </w:r>
          </w:p>
        </w:tc>
        <w:tc>
          <w:tcPr>
            <w:tcW w:w="7758" w:type="dxa"/>
            <w:shd w:val="clear" w:color="auto" w:fill="F2F2F2" w:themeFill="background1" w:themeFillShade="F2"/>
            <w:vAlign w:val="center"/>
          </w:tcPr>
          <w:p w14:paraId="6A495016" w14:textId="77777777" w:rsidR="00B945C3" w:rsidRPr="00B43DFC" w:rsidRDefault="00B945C3" w:rsidP="00BF26CA">
            <w:pPr>
              <w:rPr>
                <w:rFonts w:ascii="Arial" w:hAnsi="Arial" w:cs="Arial"/>
                <w:sz w:val="16"/>
                <w:szCs w:val="16"/>
              </w:rPr>
            </w:pPr>
            <w:r w:rsidRPr="00B43DFC">
              <w:rPr>
                <w:rFonts w:ascii="Arial" w:hAnsi="Arial" w:cs="Arial"/>
                <w:sz w:val="16"/>
                <w:szCs w:val="16"/>
              </w:rPr>
              <w:t xml:space="preserve">Les éléments d’évaluation permettent d’établir un degré de préparation à l’effort attendu (échauffement </w:t>
            </w:r>
            <w:proofErr w:type="spellStart"/>
            <w:r w:rsidRPr="00B43DFC">
              <w:rPr>
                <w:rFonts w:ascii="Arial" w:hAnsi="Arial" w:cs="Arial"/>
                <w:sz w:val="16"/>
                <w:szCs w:val="16"/>
              </w:rPr>
              <w:t>etc</w:t>
            </w:r>
            <w:proofErr w:type="spellEnd"/>
            <w:r w:rsidRPr="00B43DFC">
              <w:rPr>
                <w:rFonts w:ascii="Arial" w:hAnsi="Arial" w:cs="Arial"/>
                <w:sz w:val="16"/>
                <w:szCs w:val="16"/>
              </w:rPr>
              <w:t>)</w:t>
            </w:r>
          </w:p>
        </w:tc>
        <w:tc>
          <w:tcPr>
            <w:tcW w:w="1403" w:type="dxa"/>
            <w:gridSpan w:val="2"/>
            <w:vAlign w:val="center"/>
          </w:tcPr>
          <w:p w14:paraId="19924B57"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1C60F8F0"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4F3AC8BB" w14:textId="77777777" w:rsidR="00B945C3" w:rsidRPr="00B43DFC" w:rsidRDefault="00B945C3" w:rsidP="00BF26CA">
            <w:pPr>
              <w:jc w:val="center"/>
              <w:rPr>
                <w:rFonts w:ascii="Arial" w:hAnsi="Arial" w:cs="Arial"/>
                <w:sz w:val="16"/>
                <w:szCs w:val="16"/>
              </w:rPr>
            </w:pPr>
          </w:p>
        </w:tc>
        <w:tc>
          <w:tcPr>
            <w:tcW w:w="3614" w:type="dxa"/>
            <w:vAlign w:val="center"/>
          </w:tcPr>
          <w:p w14:paraId="1D339AF5" w14:textId="77777777" w:rsidR="00B945C3" w:rsidRPr="00B43DFC" w:rsidRDefault="00B945C3" w:rsidP="00BF26CA">
            <w:pPr>
              <w:jc w:val="center"/>
              <w:rPr>
                <w:rFonts w:ascii="Arial" w:hAnsi="Arial" w:cs="Arial"/>
                <w:sz w:val="16"/>
                <w:szCs w:val="16"/>
              </w:rPr>
            </w:pPr>
          </w:p>
        </w:tc>
      </w:tr>
      <w:tr w:rsidR="00B945C3" w:rsidRPr="00B43DFC" w14:paraId="50BE0431" w14:textId="77777777" w:rsidTr="00B945C3">
        <w:trPr>
          <w:trHeight w:val="485"/>
          <w:jc w:val="center"/>
        </w:trPr>
        <w:tc>
          <w:tcPr>
            <w:tcW w:w="1428" w:type="dxa"/>
            <w:shd w:val="clear" w:color="auto" w:fill="BFBFBF" w:themeFill="background1" w:themeFillShade="BF"/>
            <w:vAlign w:val="center"/>
          </w:tcPr>
          <w:p w14:paraId="3FAB3958" w14:textId="77777777" w:rsidR="00B945C3" w:rsidRPr="00B43DFC" w:rsidRDefault="00B945C3" w:rsidP="00BF26CA">
            <w:pPr>
              <w:jc w:val="center"/>
              <w:rPr>
                <w:rFonts w:ascii="Arial" w:hAnsi="Arial" w:cs="Arial"/>
                <w:b/>
                <w:sz w:val="16"/>
                <w:szCs w:val="16"/>
              </w:rPr>
            </w:pPr>
            <w:r w:rsidRPr="00B43DFC">
              <w:rPr>
                <w:rFonts w:ascii="Arial" w:hAnsi="Arial" w:cs="Arial"/>
                <w:b/>
                <w:sz w:val="16"/>
                <w:szCs w:val="16"/>
              </w:rPr>
              <w:t>AFLP 6</w:t>
            </w:r>
          </w:p>
        </w:tc>
        <w:tc>
          <w:tcPr>
            <w:tcW w:w="7758" w:type="dxa"/>
            <w:shd w:val="clear" w:color="auto" w:fill="F2F2F2" w:themeFill="background1" w:themeFillShade="F2"/>
            <w:vAlign w:val="center"/>
          </w:tcPr>
          <w:p w14:paraId="26C3C661" w14:textId="77777777" w:rsidR="00B945C3" w:rsidRPr="00B43DFC" w:rsidRDefault="00B945C3" w:rsidP="00BF26CA">
            <w:pPr>
              <w:rPr>
                <w:rFonts w:ascii="Arial" w:hAnsi="Arial" w:cs="Arial"/>
                <w:sz w:val="16"/>
                <w:szCs w:val="16"/>
              </w:rPr>
            </w:pPr>
            <w:r w:rsidRPr="00B43DFC">
              <w:rPr>
                <w:rFonts w:ascii="Arial" w:hAnsi="Arial" w:cs="Arial"/>
                <w:sz w:val="16"/>
                <w:szCs w:val="16"/>
              </w:rPr>
              <w:t xml:space="preserve">Les éléments d’évaluation permettent d’établir un degré d’identification par les élèves de leur progrès et une connaissance de leur performance </w:t>
            </w:r>
          </w:p>
        </w:tc>
        <w:tc>
          <w:tcPr>
            <w:tcW w:w="1403" w:type="dxa"/>
            <w:gridSpan w:val="2"/>
            <w:vAlign w:val="center"/>
          </w:tcPr>
          <w:p w14:paraId="3F9E2FCF"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329CF75C" w14:textId="77777777" w:rsidR="00B945C3" w:rsidRPr="00B43DFC" w:rsidRDefault="00B945C3" w:rsidP="00BF26CA">
            <w:pPr>
              <w:jc w:val="center"/>
              <w:rPr>
                <w:rFonts w:ascii="Arial" w:hAnsi="Arial" w:cs="Arial"/>
                <w:sz w:val="16"/>
                <w:szCs w:val="16"/>
              </w:rPr>
            </w:pPr>
          </w:p>
        </w:tc>
        <w:tc>
          <w:tcPr>
            <w:tcW w:w="709" w:type="dxa"/>
            <w:shd w:val="clear" w:color="auto" w:fill="808080" w:themeFill="background1" w:themeFillShade="80"/>
            <w:vAlign w:val="center"/>
          </w:tcPr>
          <w:p w14:paraId="4ACA521F" w14:textId="77777777" w:rsidR="00B945C3" w:rsidRPr="00B43DFC" w:rsidRDefault="00B945C3" w:rsidP="00BF26CA">
            <w:pPr>
              <w:jc w:val="center"/>
              <w:rPr>
                <w:rFonts w:ascii="Arial" w:hAnsi="Arial" w:cs="Arial"/>
                <w:sz w:val="16"/>
                <w:szCs w:val="16"/>
              </w:rPr>
            </w:pPr>
          </w:p>
        </w:tc>
        <w:tc>
          <w:tcPr>
            <w:tcW w:w="3614" w:type="dxa"/>
            <w:vAlign w:val="center"/>
          </w:tcPr>
          <w:p w14:paraId="4EBD56F6" w14:textId="77777777" w:rsidR="00B945C3" w:rsidRPr="00B43DFC" w:rsidRDefault="00B945C3" w:rsidP="00BF26CA">
            <w:pPr>
              <w:jc w:val="center"/>
              <w:rPr>
                <w:rFonts w:ascii="Arial" w:hAnsi="Arial" w:cs="Arial"/>
                <w:sz w:val="16"/>
                <w:szCs w:val="16"/>
              </w:rPr>
            </w:pPr>
          </w:p>
        </w:tc>
      </w:tr>
    </w:tbl>
    <w:p w14:paraId="24B3AA10" w14:textId="21B4C13B" w:rsidR="00D06F2B" w:rsidRPr="00B945C3" w:rsidRDefault="003F0F84" w:rsidP="00B43DFC">
      <w:pPr>
        <w:jc w:val="center"/>
      </w:pPr>
      <w:r w:rsidRPr="00672E27">
        <w:rPr>
          <w:rFonts w:ascii="Arial" w:hAnsi="Arial"/>
          <w:b/>
          <w:sz w:val="22"/>
          <w:szCs w:val="22"/>
        </w:rPr>
        <w:t>Une seule</w:t>
      </w:r>
      <w:r>
        <w:rPr>
          <w:rFonts w:ascii="Arial" w:hAnsi="Arial"/>
          <w:b/>
          <w:sz w:val="22"/>
          <w:szCs w:val="22"/>
        </w:rPr>
        <w:t xml:space="preserve"> réponse</w:t>
      </w:r>
      <w:r w:rsidRPr="00672E27">
        <w:rPr>
          <w:rFonts w:ascii="Arial" w:hAnsi="Arial"/>
          <w:b/>
          <w:sz w:val="22"/>
          <w:szCs w:val="22"/>
        </w:rPr>
        <w:t xml:space="preserve"> « NON » entraine la </w:t>
      </w:r>
      <w:r w:rsidR="00252CBE" w:rsidRPr="00672E27">
        <w:rPr>
          <w:rFonts w:ascii="Arial" w:hAnsi="Arial"/>
          <w:b/>
          <w:sz w:val="22"/>
          <w:szCs w:val="22"/>
        </w:rPr>
        <w:t>non-validation</w:t>
      </w:r>
      <w:r w:rsidRPr="00672E27">
        <w:rPr>
          <w:rFonts w:ascii="Arial" w:hAnsi="Arial"/>
          <w:b/>
          <w:sz w:val="22"/>
          <w:szCs w:val="22"/>
        </w:rPr>
        <w:t xml:space="preserve"> du </w:t>
      </w:r>
      <w:r w:rsidR="003B1D26" w:rsidRPr="00672E27">
        <w:rPr>
          <w:rFonts w:ascii="Arial" w:hAnsi="Arial"/>
          <w:b/>
          <w:sz w:val="22"/>
          <w:szCs w:val="22"/>
        </w:rPr>
        <w:t>référen</w:t>
      </w:r>
      <w:r w:rsidR="00252CBE">
        <w:rPr>
          <w:rFonts w:ascii="Arial" w:hAnsi="Arial"/>
          <w:b/>
          <w:sz w:val="22"/>
          <w:szCs w:val="22"/>
        </w:rPr>
        <w:t>t</w:t>
      </w:r>
      <w:r w:rsidR="003B1D26">
        <w:rPr>
          <w:rFonts w:ascii="Arial" w:hAnsi="Arial"/>
          <w:b/>
          <w:sz w:val="22"/>
          <w:szCs w:val="22"/>
        </w:rPr>
        <w:t>iel</w:t>
      </w:r>
    </w:p>
    <w:p w14:paraId="4C35286F" w14:textId="77777777" w:rsidR="00D06F2B" w:rsidRDefault="00D06F2B" w:rsidP="0005300E">
      <w:pPr>
        <w:rPr>
          <w:rFonts w:ascii="Arial" w:hAnsi="Arial" w:cs="Arial"/>
          <w:b/>
          <w:u w:val="single"/>
        </w:rPr>
      </w:pPr>
    </w:p>
    <w:tbl>
      <w:tblPr>
        <w:tblStyle w:val="Grilledutableau"/>
        <w:tblpPr w:leftFromText="141" w:rightFromText="141" w:vertAnchor="text" w:horzAnchor="margin" w:tblpXSpec="center" w:tblpY="97"/>
        <w:tblW w:w="15446" w:type="dxa"/>
        <w:tblLayout w:type="fixed"/>
        <w:tblLook w:val="04A0" w:firstRow="1" w:lastRow="0" w:firstColumn="1" w:lastColumn="0" w:noHBand="0" w:noVBand="1"/>
      </w:tblPr>
      <w:tblGrid>
        <w:gridCol w:w="2832"/>
        <w:gridCol w:w="2180"/>
        <w:gridCol w:w="1630"/>
        <w:gridCol w:w="1467"/>
        <w:gridCol w:w="2943"/>
        <w:gridCol w:w="878"/>
        <w:gridCol w:w="879"/>
        <w:gridCol w:w="879"/>
        <w:gridCol w:w="879"/>
        <w:gridCol w:w="879"/>
      </w:tblGrid>
      <w:tr w:rsidR="00D06F2B" w14:paraId="6D1E298C" w14:textId="77777777" w:rsidTr="00D06F2B">
        <w:trPr>
          <w:trHeight w:val="260"/>
        </w:trPr>
        <w:tc>
          <w:tcPr>
            <w:tcW w:w="2832" w:type="dxa"/>
            <w:shd w:val="clear" w:color="auto" w:fill="D9D9D9" w:themeFill="background1" w:themeFillShade="D9"/>
            <w:vAlign w:val="center"/>
          </w:tcPr>
          <w:p w14:paraId="2E5D092F" w14:textId="77777777" w:rsidR="00D06F2B" w:rsidRPr="00041F83" w:rsidRDefault="00D06F2B" w:rsidP="00D06F2B">
            <w:pPr>
              <w:jc w:val="center"/>
              <w:rPr>
                <w:b/>
              </w:rPr>
            </w:pPr>
            <w:r>
              <w:rPr>
                <w:b/>
              </w:rPr>
              <w:t>Ville</w:t>
            </w:r>
          </w:p>
        </w:tc>
        <w:tc>
          <w:tcPr>
            <w:tcW w:w="2180" w:type="dxa"/>
            <w:shd w:val="clear" w:color="auto" w:fill="FDE9D9" w:themeFill="accent6" w:themeFillTint="33"/>
            <w:vAlign w:val="center"/>
          </w:tcPr>
          <w:p w14:paraId="42362844" w14:textId="77777777" w:rsidR="00D06F2B" w:rsidRDefault="00D06F2B" w:rsidP="00D06F2B"/>
        </w:tc>
        <w:tc>
          <w:tcPr>
            <w:tcW w:w="1630" w:type="dxa"/>
            <w:shd w:val="clear" w:color="auto" w:fill="D9D9D9" w:themeFill="background1" w:themeFillShade="D9"/>
            <w:vAlign w:val="center"/>
          </w:tcPr>
          <w:p w14:paraId="32B38A87" w14:textId="77777777" w:rsidR="00D06F2B" w:rsidRPr="00041F83" w:rsidRDefault="00D06F2B" w:rsidP="00D06F2B">
            <w:pPr>
              <w:jc w:val="center"/>
              <w:rPr>
                <w:b/>
              </w:rPr>
            </w:pPr>
            <w:r w:rsidRPr="00041F83">
              <w:rPr>
                <w:b/>
              </w:rPr>
              <w:t>RNE</w:t>
            </w:r>
          </w:p>
        </w:tc>
        <w:tc>
          <w:tcPr>
            <w:tcW w:w="1467" w:type="dxa"/>
            <w:shd w:val="clear" w:color="auto" w:fill="FDE9D9" w:themeFill="accent6" w:themeFillTint="33"/>
            <w:vAlign w:val="center"/>
          </w:tcPr>
          <w:p w14:paraId="2CD61E02" w14:textId="77777777" w:rsidR="00D06F2B" w:rsidRDefault="00D06F2B" w:rsidP="00D06F2B"/>
        </w:tc>
        <w:tc>
          <w:tcPr>
            <w:tcW w:w="2943" w:type="dxa"/>
            <w:vMerge w:val="restart"/>
            <w:shd w:val="clear" w:color="auto" w:fill="D9D9D9" w:themeFill="background1" w:themeFillShade="D9"/>
            <w:vAlign w:val="center"/>
          </w:tcPr>
          <w:p w14:paraId="2D49F8B6" w14:textId="77777777" w:rsidR="00D06F2B" w:rsidRPr="00041F83" w:rsidRDefault="00D06F2B" w:rsidP="00D06F2B">
            <w:pPr>
              <w:jc w:val="center"/>
              <w:rPr>
                <w:b/>
              </w:rPr>
            </w:pPr>
            <w:r>
              <w:rPr>
                <w:b/>
              </w:rPr>
              <w:t>CHAMP D’APPRENTISSAGE N°</w:t>
            </w:r>
          </w:p>
        </w:tc>
        <w:tc>
          <w:tcPr>
            <w:tcW w:w="878" w:type="dxa"/>
            <w:shd w:val="clear" w:color="auto" w:fill="D9D9D9" w:themeFill="background1" w:themeFillShade="D9"/>
            <w:vAlign w:val="center"/>
          </w:tcPr>
          <w:p w14:paraId="09D72A9F" w14:textId="77777777" w:rsidR="00D06F2B" w:rsidRPr="00C743FE" w:rsidRDefault="00D06F2B" w:rsidP="00D06F2B">
            <w:pPr>
              <w:jc w:val="center"/>
              <w:rPr>
                <w:b/>
                <w:bCs/>
              </w:rPr>
            </w:pPr>
            <w:r w:rsidRPr="00C743FE">
              <w:rPr>
                <w:b/>
                <w:bCs/>
              </w:rPr>
              <w:t>1</w:t>
            </w:r>
          </w:p>
        </w:tc>
        <w:tc>
          <w:tcPr>
            <w:tcW w:w="879" w:type="dxa"/>
            <w:shd w:val="clear" w:color="auto" w:fill="D9D9D9" w:themeFill="background1" w:themeFillShade="D9"/>
            <w:vAlign w:val="center"/>
          </w:tcPr>
          <w:p w14:paraId="1E8ADAB3" w14:textId="77777777" w:rsidR="00D06F2B" w:rsidRPr="00C743FE" w:rsidRDefault="00D06F2B" w:rsidP="00D06F2B">
            <w:pPr>
              <w:jc w:val="center"/>
              <w:rPr>
                <w:b/>
                <w:bCs/>
              </w:rPr>
            </w:pPr>
            <w:r w:rsidRPr="00C743FE">
              <w:rPr>
                <w:b/>
                <w:bCs/>
              </w:rPr>
              <w:t>2</w:t>
            </w:r>
          </w:p>
        </w:tc>
        <w:tc>
          <w:tcPr>
            <w:tcW w:w="879" w:type="dxa"/>
            <w:shd w:val="clear" w:color="auto" w:fill="D9D9D9" w:themeFill="background1" w:themeFillShade="D9"/>
            <w:vAlign w:val="center"/>
          </w:tcPr>
          <w:p w14:paraId="4FF4BCB3" w14:textId="77777777" w:rsidR="00D06F2B" w:rsidRPr="00C743FE" w:rsidRDefault="00D06F2B" w:rsidP="00D06F2B">
            <w:pPr>
              <w:jc w:val="center"/>
              <w:rPr>
                <w:b/>
                <w:bCs/>
              </w:rPr>
            </w:pPr>
            <w:r w:rsidRPr="00C743FE">
              <w:rPr>
                <w:b/>
                <w:bCs/>
              </w:rPr>
              <w:t>3</w:t>
            </w:r>
          </w:p>
        </w:tc>
        <w:tc>
          <w:tcPr>
            <w:tcW w:w="879" w:type="dxa"/>
            <w:shd w:val="clear" w:color="auto" w:fill="D9D9D9" w:themeFill="background1" w:themeFillShade="D9"/>
            <w:vAlign w:val="center"/>
          </w:tcPr>
          <w:p w14:paraId="7AF7F74A" w14:textId="77777777" w:rsidR="00D06F2B" w:rsidRPr="00C743FE" w:rsidRDefault="00D06F2B" w:rsidP="00D06F2B">
            <w:pPr>
              <w:jc w:val="center"/>
              <w:rPr>
                <w:b/>
                <w:bCs/>
              </w:rPr>
            </w:pPr>
            <w:r w:rsidRPr="00C743FE">
              <w:rPr>
                <w:b/>
                <w:bCs/>
              </w:rPr>
              <w:t>4</w:t>
            </w:r>
          </w:p>
        </w:tc>
        <w:tc>
          <w:tcPr>
            <w:tcW w:w="879" w:type="dxa"/>
            <w:shd w:val="clear" w:color="auto" w:fill="D9D9D9" w:themeFill="background1" w:themeFillShade="D9"/>
            <w:vAlign w:val="center"/>
          </w:tcPr>
          <w:p w14:paraId="15D6D10A" w14:textId="77777777" w:rsidR="00D06F2B" w:rsidRPr="00C743FE" w:rsidRDefault="00D06F2B" w:rsidP="00D06F2B">
            <w:pPr>
              <w:jc w:val="center"/>
              <w:rPr>
                <w:b/>
                <w:bCs/>
              </w:rPr>
            </w:pPr>
            <w:r>
              <w:rPr>
                <w:b/>
                <w:bCs/>
              </w:rPr>
              <w:t>5</w:t>
            </w:r>
          </w:p>
        </w:tc>
      </w:tr>
      <w:tr w:rsidR="00D06F2B" w14:paraId="31474640" w14:textId="77777777" w:rsidTr="00D06F2B">
        <w:trPr>
          <w:trHeight w:val="111"/>
        </w:trPr>
        <w:tc>
          <w:tcPr>
            <w:tcW w:w="2832" w:type="dxa"/>
            <w:shd w:val="clear" w:color="auto" w:fill="D9D9D9" w:themeFill="background1" w:themeFillShade="D9"/>
            <w:vAlign w:val="center"/>
          </w:tcPr>
          <w:p w14:paraId="392CD38D" w14:textId="77777777" w:rsidR="00D06F2B" w:rsidRPr="00041F83" w:rsidRDefault="00D06F2B" w:rsidP="00D06F2B">
            <w:pPr>
              <w:jc w:val="center"/>
              <w:rPr>
                <w:b/>
              </w:rPr>
            </w:pPr>
            <w:r>
              <w:rPr>
                <w:b/>
              </w:rPr>
              <w:t>Établissement</w:t>
            </w:r>
          </w:p>
        </w:tc>
        <w:tc>
          <w:tcPr>
            <w:tcW w:w="5277" w:type="dxa"/>
            <w:gridSpan w:val="3"/>
            <w:shd w:val="clear" w:color="auto" w:fill="FDE9D9" w:themeFill="accent6" w:themeFillTint="33"/>
            <w:vAlign w:val="center"/>
          </w:tcPr>
          <w:p w14:paraId="07BC8D16" w14:textId="77777777" w:rsidR="00D06F2B" w:rsidRDefault="00D06F2B" w:rsidP="00D06F2B"/>
        </w:tc>
        <w:tc>
          <w:tcPr>
            <w:tcW w:w="2943" w:type="dxa"/>
            <w:vMerge/>
            <w:shd w:val="clear" w:color="auto" w:fill="D9D9D9" w:themeFill="background1" w:themeFillShade="D9"/>
            <w:vAlign w:val="center"/>
          </w:tcPr>
          <w:p w14:paraId="677D35B2" w14:textId="77777777" w:rsidR="00D06F2B" w:rsidRPr="00041F83" w:rsidRDefault="00D06F2B" w:rsidP="00D06F2B">
            <w:pPr>
              <w:jc w:val="center"/>
              <w:rPr>
                <w:b/>
              </w:rPr>
            </w:pPr>
          </w:p>
        </w:tc>
        <w:tc>
          <w:tcPr>
            <w:tcW w:w="878" w:type="dxa"/>
            <w:tcBorders>
              <w:bottom w:val="single" w:sz="4" w:space="0" w:color="auto"/>
            </w:tcBorders>
            <w:shd w:val="clear" w:color="auto" w:fill="FDE9D9" w:themeFill="accent6" w:themeFillTint="33"/>
            <w:vAlign w:val="center"/>
          </w:tcPr>
          <w:p w14:paraId="4981CA0D"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13312D24" w14:textId="77777777" w:rsidR="00D06F2B" w:rsidRDefault="00D06F2B" w:rsidP="00D06F2B">
            <w:pPr>
              <w:jc w:val="center"/>
            </w:pPr>
            <w:r>
              <w:t>X</w:t>
            </w:r>
          </w:p>
        </w:tc>
        <w:tc>
          <w:tcPr>
            <w:tcW w:w="879" w:type="dxa"/>
            <w:tcBorders>
              <w:bottom w:val="single" w:sz="4" w:space="0" w:color="auto"/>
            </w:tcBorders>
            <w:shd w:val="clear" w:color="auto" w:fill="FDE9D9" w:themeFill="accent6" w:themeFillTint="33"/>
            <w:vAlign w:val="center"/>
          </w:tcPr>
          <w:p w14:paraId="609D7E71"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15089004"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0489B090" w14:textId="77777777" w:rsidR="00D06F2B" w:rsidRDefault="00D06F2B" w:rsidP="00D06F2B">
            <w:pPr>
              <w:jc w:val="center"/>
            </w:pPr>
          </w:p>
        </w:tc>
      </w:tr>
      <w:tr w:rsidR="00D06F2B" w14:paraId="602D99AD" w14:textId="77777777" w:rsidTr="00D06F2B">
        <w:trPr>
          <w:trHeight w:val="282"/>
        </w:trPr>
        <w:tc>
          <w:tcPr>
            <w:tcW w:w="2832" w:type="dxa"/>
            <w:shd w:val="clear" w:color="auto" w:fill="D9D9D9" w:themeFill="background1" w:themeFillShade="D9"/>
            <w:vAlign w:val="center"/>
          </w:tcPr>
          <w:p w14:paraId="165ED919" w14:textId="77777777" w:rsidR="00D06F2B" w:rsidRDefault="00D06F2B" w:rsidP="00D06F2B">
            <w:pPr>
              <w:jc w:val="center"/>
              <w:rPr>
                <w:b/>
              </w:rPr>
            </w:pPr>
            <w:r>
              <w:rPr>
                <w:b/>
              </w:rPr>
              <w:t xml:space="preserve">APSA </w:t>
            </w:r>
          </w:p>
        </w:tc>
        <w:tc>
          <w:tcPr>
            <w:tcW w:w="12614" w:type="dxa"/>
            <w:gridSpan w:val="9"/>
            <w:shd w:val="clear" w:color="auto" w:fill="FDE9D9" w:themeFill="accent6" w:themeFillTint="33"/>
            <w:vAlign w:val="center"/>
          </w:tcPr>
          <w:p w14:paraId="4FBB515F" w14:textId="77777777" w:rsidR="00D06F2B" w:rsidRPr="00247668" w:rsidRDefault="00D06F2B" w:rsidP="00D06F2B">
            <w:pPr>
              <w:jc w:val="center"/>
              <w:rPr>
                <w:b/>
                <w:bCs/>
                <w:sz w:val="16"/>
                <w:szCs w:val="16"/>
              </w:rPr>
            </w:pPr>
          </w:p>
        </w:tc>
      </w:tr>
    </w:tbl>
    <w:p w14:paraId="506D7ED4" w14:textId="77777777" w:rsidR="00D06F2B" w:rsidRDefault="00D06F2B" w:rsidP="00A17302">
      <w:pPr>
        <w:rPr>
          <w:rFonts w:ascii="Arial" w:hAnsi="Arial" w:cs="Arial"/>
          <w:b/>
          <w:u w:val="single"/>
        </w:rPr>
      </w:pPr>
    </w:p>
    <w:p w14:paraId="13A763F5" w14:textId="1D16CBC4" w:rsidR="00D06F2B" w:rsidRDefault="00B43DFC" w:rsidP="00B43DFC">
      <w:pPr>
        <w:rPr>
          <w:rFonts w:ascii="Arial" w:hAnsi="Arial" w:cs="Arial"/>
          <w:b/>
          <w:u w:val="single"/>
        </w:rPr>
      </w:pPr>
      <w:r>
        <w:rPr>
          <w:noProof/>
        </w:rPr>
        <mc:AlternateContent>
          <mc:Choice Requires="wps">
            <w:drawing>
              <wp:anchor distT="0" distB="0" distL="114300" distR="114300" simplePos="0" relativeHeight="251662336" behindDoc="0" locked="0" layoutInCell="1" allowOverlap="1" wp14:anchorId="43B54BAA" wp14:editId="28173346">
                <wp:simplePos x="0" y="0"/>
                <wp:positionH relativeFrom="column">
                  <wp:posOffset>-457200</wp:posOffset>
                </wp:positionH>
                <wp:positionV relativeFrom="paragraph">
                  <wp:posOffset>14605</wp:posOffset>
                </wp:positionV>
                <wp:extent cx="9829800" cy="1219200"/>
                <wp:effectExtent l="0" t="0" r="25400" b="25400"/>
                <wp:wrapSquare wrapText="bothSides"/>
                <wp:docPr id="2" name="Zone de texte 2"/>
                <wp:cNvGraphicFramePr/>
                <a:graphic xmlns:a="http://schemas.openxmlformats.org/drawingml/2006/main">
                  <a:graphicData uri="http://schemas.microsoft.com/office/word/2010/wordprocessingShape">
                    <wps:wsp>
                      <wps:cNvSpPr txBox="1"/>
                      <wps:spPr>
                        <a:xfrm>
                          <a:off x="0" y="0"/>
                          <a:ext cx="9829800" cy="12192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262C3C" w14:textId="5FC0D9AC" w:rsidR="00B43DFC" w:rsidRDefault="00B43DFC" w:rsidP="00B43DFC">
                            <w:pPr>
                              <w:jc w:val="center"/>
                              <w:rPr>
                                <w:b/>
                                <w:sz w:val="20"/>
                                <w:szCs w:val="20"/>
                              </w:rPr>
                            </w:pPr>
                            <w:r w:rsidRPr="00B43DFC">
                              <w:rPr>
                                <w:b/>
                                <w:sz w:val="20"/>
                                <w:szCs w:val="20"/>
                              </w:rPr>
                              <w:t>Principe d’élaboration de l’</w:t>
                            </w:r>
                            <w:r>
                              <w:rPr>
                                <w:b/>
                                <w:sz w:val="20"/>
                                <w:szCs w:val="20"/>
                              </w:rPr>
                              <w:t>épreuve CA2</w:t>
                            </w:r>
                          </w:p>
                          <w:p w14:paraId="0A10D15F" w14:textId="1E76826B" w:rsidR="00B43DFC" w:rsidRDefault="00B43DFC" w:rsidP="00B43DFC">
                            <w:pPr>
                              <w:jc w:val="both"/>
                            </w:pPr>
                            <w:r w:rsidRPr="00B43DFC">
                              <w:rPr>
                                <w:sz w:val="18"/>
                                <w:szCs w:val="18"/>
                              </w:rPr>
                              <w:t>L’épreuve engage le candidat à choisir et réaliser un itinéraire adapté à son niveau, à partir de la lecture et de l’analyse des caractéristiques du milieu et de ses propres ressources. Elle offre différents choix possibles de niveau de difficulté ou de complexité de l’itinéraire (par exemple, cotation des voies en escalade, cotation des balises en course d’orientation, difficulté variable du parcours en sauvetage aquatique ou en VTT, etc.) et se déroule dans le cadre d’une durée ou de distances définies, suffisantes pour permettre à l’élève de révéler par sa conduite les compétences acquises (1). - L’épreuve présente des éléments variés d’incertitude (2), en milieu connu, qui nécessitent de mener le jour de l’évaluation, seul ou à</w:t>
                            </w:r>
                            <w:r w:rsidRPr="00054D99">
                              <w:t xml:space="preserve"> </w:t>
                            </w:r>
                            <w:r w:rsidRPr="00B43DFC">
                              <w:rPr>
                                <w:sz w:val="18"/>
                                <w:szCs w:val="18"/>
                              </w:rPr>
                              <w:t>plusieurs, une analyse sur la pertinence du choix d’itinéraire. - Elle intègre impérativement les éléments et conditions nécessaires à un engagement sécurisé dans la pratique. - L’épreuve prévoit et définit des formes d’aide (3) nécessaires à l’expression des compétences des élèves, leur permettant de s’engager et de réguler si nécessaire leur</w:t>
                            </w:r>
                            <w:r w:rsidRPr="00054D99">
                              <w:t xml:space="preserve"> </w:t>
                            </w:r>
                            <w:r w:rsidRPr="00B43DFC">
                              <w:rPr>
                                <w:sz w:val="18"/>
                                <w:szCs w:val="18"/>
                              </w:rPr>
                              <w:t>projet d’itinéraire. Lorsque des modalités collectives et individuelles d’épreuves sont proposées, l’élève choisit celle dans laquelle il souhaite passer son épreuve (la notation reste quant à elle</w:t>
                            </w:r>
                            <w:r w:rsidRPr="00054D99">
                              <w:t xml:space="preserve"> </w:t>
                            </w:r>
                            <w:r w:rsidRPr="00B43DFC">
                              <w:rPr>
                                <w:sz w:val="18"/>
                                <w:szCs w:val="18"/>
                              </w:rPr>
                              <w:t>posée de manière individuelle). L’évaluation tient compte des différences filles-garçons</w:t>
                            </w:r>
                            <w:r w:rsidRPr="00054D99">
                              <w:t>.</w:t>
                            </w:r>
                          </w:p>
                          <w:p w14:paraId="7B8D1BBD" w14:textId="77777777" w:rsidR="00B43DFC" w:rsidRDefault="00B43DFC" w:rsidP="00B43DFC"/>
                          <w:p w14:paraId="6F6E2754" w14:textId="77777777" w:rsidR="00B43DFC" w:rsidRPr="00B43DFC" w:rsidRDefault="00B43DFC" w:rsidP="00B43DFC">
                            <w:pP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4BAA" id="Zone de texte 2" o:spid="_x0000_s1028" type="#_x0000_t202" style="position:absolute;margin-left:-36pt;margin-top:1.15pt;width:774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" filled="f" strokecolor="black [3213]">
                <v:textbox>
                  <w:txbxContent>
                    <w:p w14:paraId="45262C3C" w14:textId="5FC0D9AC" w:rsidR="00B43DFC" w:rsidRDefault="00B43DFC" w:rsidP="00B43DFC">
                      <w:pPr>
                        <w:jc w:val="center"/>
                        <w:rPr>
                          <w:b/>
                          <w:sz w:val="20"/>
                          <w:szCs w:val="20"/>
                        </w:rPr>
                      </w:pPr>
                      <w:r w:rsidRPr="00B43DFC">
                        <w:rPr>
                          <w:b/>
                          <w:sz w:val="20"/>
                          <w:szCs w:val="20"/>
                        </w:rPr>
                        <w:t>Principe d’élaboration de l’</w:t>
                      </w:r>
                      <w:r>
                        <w:rPr>
                          <w:b/>
                          <w:sz w:val="20"/>
                          <w:szCs w:val="20"/>
                        </w:rPr>
                        <w:t>épreuve CA2</w:t>
                      </w:r>
                    </w:p>
                    <w:p w14:paraId="0A10D15F" w14:textId="1E76826B" w:rsidR="00B43DFC" w:rsidRDefault="00B43DFC" w:rsidP="00B43DFC">
                      <w:pPr>
                        <w:jc w:val="both"/>
                      </w:pPr>
                      <w:r w:rsidRPr="00B43DFC">
                        <w:rPr>
                          <w:sz w:val="18"/>
                          <w:szCs w:val="18"/>
                        </w:rPr>
                        <w:t>L’épreuve engage le candidat à choisir et réaliser un itinéraire adapté à son niveau, à partir de la lecture et de l’analyse des caractéristiques du milieu et de ses propres ressources. Elle offre différents choix possibles de niveau de difficulté ou de complexité de l’itinéraire (par exemple, cotation des voies en escalade, cotation des balises en course d’orientation, difficulté variable du parcours en sauvetage aquatique ou en VTT, etc.) et se déroule dans le cadre d’une durée ou de distances définies, suffisantes pour permettre à l’élève de révéler par sa conduite les compétences acquises (1). - L’épreuve présente des éléments variés d’incertitude (2), en milieu connu, qui nécessitent de mener le jour de l’évaluation, seul ou à</w:t>
                      </w:r>
                      <w:r w:rsidRPr="00054D99">
                        <w:t xml:space="preserve"> </w:t>
                      </w:r>
                      <w:r w:rsidRPr="00B43DFC">
                        <w:rPr>
                          <w:sz w:val="18"/>
                          <w:szCs w:val="18"/>
                        </w:rPr>
                        <w:t>plusieurs, une analyse sur la pertinence du choix d’itinéraire. - Elle intègre impérativement les éléments et conditions nécessaires à un engagement sécurisé dans la pratique. - L’épreuve prévoit et définit des formes d’aide (3) nécessaires à l’expression des compétences des élèves, leur permettant de s’engager et de réguler si nécessaire leur</w:t>
                      </w:r>
                      <w:r w:rsidRPr="00054D99">
                        <w:t xml:space="preserve"> </w:t>
                      </w:r>
                      <w:r w:rsidRPr="00B43DFC">
                        <w:rPr>
                          <w:sz w:val="18"/>
                          <w:szCs w:val="18"/>
                        </w:rPr>
                        <w:t>projet d’itinéraire. Lorsque des modalités collectives et individuelles d’épreuves sont proposées, l’élève choisit celle dans laquelle il souhaite passer son épreuve (la notation reste quant à elle</w:t>
                      </w:r>
                      <w:r w:rsidRPr="00054D99">
                        <w:t xml:space="preserve"> </w:t>
                      </w:r>
                      <w:r w:rsidRPr="00B43DFC">
                        <w:rPr>
                          <w:sz w:val="18"/>
                          <w:szCs w:val="18"/>
                        </w:rPr>
                        <w:t>posée de manière individuelle). L’évaluation tient compte des différences filles-garçons</w:t>
                      </w:r>
                      <w:r w:rsidRPr="00054D99">
                        <w:t>.</w:t>
                      </w:r>
                    </w:p>
                    <w:p w14:paraId="7B8D1BBD" w14:textId="77777777" w:rsidR="00B43DFC" w:rsidRDefault="00B43DFC" w:rsidP="00B43DFC"/>
                    <w:p w14:paraId="6F6E2754" w14:textId="77777777" w:rsidR="00B43DFC" w:rsidRPr="00B43DFC" w:rsidRDefault="00B43DFC" w:rsidP="00B43DFC">
                      <w:pPr>
                        <w:rPr>
                          <w:b/>
                          <w:sz w:val="20"/>
                          <w:szCs w:val="20"/>
                        </w:rPr>
                      </w:pPr>
                    </w:p>
                  </w:txbxContent>
                </v:textbox>
                <w10:wrap type="square"/>
              </v:shape>
            </w:pict>
          </mc:Fallback>
        </mc:AlternateContent>
      </w:r>
    </w:p>
    <w:tbl>
      <w:tblPr>
        <w:tblStyle w:val="Grilledutableau"/>
        <w:tblW w:w="15446" w:type="dxa"/>
        <w:jc w:val="center"/>
        <w:tblLayout w:type="fixed"/>
        <w:tblLook w:val="04A0" w:firstRow="1" w:lastRow="0" w:firstColumn="1" w:lastColumn="0" w:noHBand="0" w:noVBand="1"/>
      </w:tblPr>
      <w:tblGrid>
        <w:gridCol w:w="1413"/>
        <w:gridCol w:w="7671"/>
        <w:gridCol w:w="1275"/>
        <w:gridCol w:w="709"/>
        <w:gridCol w:w="709"/>
        <w:gridCol w:w="3669"/>
      </w:tblGrid>
      <w:tr w:rsidR="00B945C3" w:rsidRPr="00B43DFC" w14:paraId="407404E0" w14:textId="77777777" w:rsidTr="00695852">
        <w:trPr>
          <w:jc w:val="center"/>
        </w:trPr>
        <w:tc>
          <w:tcPr>
            <w:tcW w:w="9084" w:type="dxa"/>
            <w:gridSpan w:val="2"/>
            <w:shd w:val="clear" w:color="auto" w:fill="D9D9D9" w:themeFill="background1" w:themeFillShade="D9"/>
            <w:vAlign w:val="center"/>
          </w:tcPr>
          <w:p w14:paraId="17B278C9" w14:textId="77777777" w:rsidR="00B945C3" w:rsidRPr="00B43DFC" w:rsidRDefault="00B945C3" w:rsidP="00D06F2B">
            <w:pPr>
              <w:jc w:val="center"/>
              <w:rPr>
                <w:rFonts w:ascii="Arial" w:hAnsi="Arial" w:cs="Arial"/>
                <w:sz w:val="16"/>
                <w:szCs w:val="16"/>
              </w:rPr>
            </w:pPr>
            <w:r w:rsidRPr="00B43DFC">
              <w:rPr>
                <w:rFonts w:ascii="Arial" w:hAnsi="Arial" w:cs="Arial"/>
                <w:b/>
                <w:bCs/>
                <w:sz w:val="16"/>
                <w:szCs w:val="16"/>
              </w:rPr>
              <w:t>Éléments à vérifier – CAP</w:t>
            </w:r>
          </w:p>
        </w:tc>
        <w:tc>
          <w:tcPr>
            <w:tcW w:w="1275" w:type="dxa"/>
            <w:shd w:val="clear" w:color="auto" w:fill="D9D9D9" w:themeFill="background1" w:themeFillShade="D9"/>
            <w:vAlign w:val="center"/>
          </w:tcPr>
          <w:p w14:paraId="34D07523" w14:textId="77777777" w:rsidR="00B945C3" w:rsidRPr="00B43DFC" w:rsidRDefault="00B945C3" w:rsidP="00D06F2B">
            <w:pPr>
              <w:jc w:val="center"/>
              <w:rPr>
                <w:rFonts w:ascii="Arial" w:hAnsi="Arial" w:cs="Arial"/>
                <w:b/>
                <w:bCs/>
                <w:sz w:val="16"/>
                <w:szCs w:val="16"/>
              </w:rPr>
            </w:pPr>
            <w:r w:rsidRPr="00B43DFC">
              <w:rPr>
                <w:rFonts w:ascii="Arial" w:hAnsi="Arial" w:cs="Arial"/>
                <w:b/>
                <w:bCs/>
                <w:sz w:val="16"/>
                <w:szCs w:val="16"/>
              </w:rPr>
              <w:t>OUI</w:t>
            </w:r>
          </w:p>
        </w:tc>
        <w:tc>
          <w:tcPr>
            <w:tcW w:w="1418" w:type="dxa"/>
            <w:gridSpan w:val="2"/>
            <w:shd w:val="clear" w:color="auto" w:fill="D9D9D9" w:themeFill="background1" w:themeFillShade="D9"/>
            <w:vAlign w:val="center"/>
          </w:tcPr>
          <w:p w14:paraId="3C2A8972" w14:textId="77777777" w:rsidR="00B945C3" w:rsidRPr="00B43DFC" w:rsidRDefault="00B945C3" w:rsidP="00D06F2B">
            <w:pPr>
              <w:jc w:val="center"/>
              <w:rPr>
                <w:rFonts w:ascii="Arial" w:hAnsi="Arial" w:cs="Arial"/>
                <w:b/>
                <w:bCs/>
                <w:sz w:val="16"/>
                <w:szCs w:val="16"/>
              </w:rPr>
            </w:pPr>
            <w:r w:rsidRPr="00B43DFC">
              <w:rPr>
                <w:rFonts w:ascii="Arial" w:hAnsi="Arial" w:cs="Arial"/>
                <w:b/>
                <w:bCs/>
                <w:sz w:val="16"/>
                <w:szCs w:val="16"/>
              </w:rPr>
              <w:t>NON</w:t>
            </w:r>
          </w:p>
        </w:tc>
        <w:tc>
          <w:tcPr>
            <w:tcW w:w="3669" w:type="dxa"/>
            <w:shd w:val="clear" w:color="auto" w:fill="D9D9D9" w:themeFill="background1" w:themeFillShade="D9"/>
            <w:vAlign w:val="center"/>
          </w:tcPr>
          <w:p w14:paraId="46E7AA10" w14:textId="77777777" w:rsidR="00B945C3" w:rsidRPr="00B43DFC" w:rsidRDefault="00B945C3" w:rsidP="00D06F2B">
            <w:pPr>
              <w:jc w:val="center"/>
              <w:rPr>
                <w:rFonts w:ascii="Arial" w:hAnsi="Arial" w:cs="Arial"/>
                <w:b/>
                <w:bCs/>
                <w:sz w:val="16"/>
                <w:szCs w:val="16"/>
              </w:rPr>
            </w:pPr>
            <w:r w:rsidRPr="00B43DFC">
              <w:rPr>
                <w:rFonts w:ascii="Arial" w:hAnsi="Arial" w:cs="Arial"/>
                <w:b/>
                <w:bCs/>
                <w:sz w:val="16"/>
                <w:szCs w:val="16"/>
              </w:rPr>
              <w:t>Justifications</w:t>
            </w:r>
          </w:p>
        </w:tc>
      </w:tr>
      <w:tr w:rsidR="00B945C3" w:rsidRPr="00B43DFC" w14:paraId="54C3E7F0" w14:textId="77777777" w:rsidTr="00695852">
        <w:trPr>
          <w:trHeight w:val="348"/>
          <w:jc w:val="center"/>
        </w:trPr>
        <w:tc>
          <w:tcPr>
            <w:tcW w:w="1413" w:type="dxa"/>
            <w:vMerge w:val="restart"/>
            <w:shd w:val="clear" w:color="auto" w:fill="F2F2F2" w:themeFill="background1" w:themeFillShade="F2"/>
            <w:vAlign w:val="center"/>
          </w:tcPr>
          <w:p w14:paraId="3DEBCFC7" w14:textId="77777777" w:rsidR="00B945C3" w:rsidRPr="00B43DFC" w:rsidRDefault="00B945C3" w:rsidP="00D06F2B">
            <w:pPr>
              <w:jc w:val="center"/>
              <w:rPr>
                <w:rFonts w:ascii="Arial" w:hAnsi="Arial" w:cs="Arial"/>
                <w:b/>
                <w:bCs/>
                <w:sz w:val="16"/>
                <w:szCs w:val="16"/>
              </w:rPr>
            </w:pPr>
            <w:r w:rsidRPr="00B43DFC">
              <w:rPr>
                <w:rFonts w:ascii="Arial" w:hAnsi="Arial" w:cs="Arial"/>
                <w:b/>
                <w:bCs/>
                <w:sz w:val="16"/>
                <w:szCs w:val="16"/>
              </w:rPr>
              <w:t>Principes d’évaluation</w:t>
            </w:r>
          </w:p>
        </w:tc>
        <w:tc>
          <w:tcPr>
            <w:tcW w:w="7671" w:type="dxa"/>
            <w:shd w:val="clear" w:color="auto" w:fill="F2F2F2" w:themeFill="background1" w:themeFillShade="F2"/>
            <w:vAlign w:val="center"/>
          </w:tcPr>
          <w:p w14:paraId="1A8EED4C" w14:textId="77777777" w:rsidR="00B945C3" w:rsidRPr="00B43DFC" w:rsidRDefault="00B945C3" w:rsidP="00D06F2B">
            <w:pPr>
              <w:rPr>
                <w:rFonts w:ascii="Arial" w:hAnsi="Arial" w:cs="Arial"/>
                <w:sz w:val="16"/>
                <w:szCs w:val="16"/>
              </w:rPr>
            </w:pPr>
            <w:r w:rsidRPr="00B43DFC">
              <w:rPr>
                <w:rFonts w:ascii="Arial" w:hAnsi="Arial" w:cs="Arial"/>
                <w:b/>
                <w:sz w:val="16"/>
                <w:szCs w:val="16"/>
              </w:rPr>
              <w:t>La situation de fin de séquence</w:t>
            </w:r>
            <w:r w:rsidRPr="00B43DFC">
              <w:rPr>
                <w:rFonts w:ascii="Arial" w:hAnsi="Arial" w:cs="Arial"/>
                <w:sz w:val="16"/>
                <w:szCs w:val="16"/>
              </w:rPr>
              <w:t xml:space="preserve"> qui porte sur l’évaluation des </w:t>
            </w:r>
            <w:r w:rsidRPr="00B43DFC">
              <w:rPr>
                <w:rFonts w:ascii="Arial" w:hAnsi="Arial" w:cs="Arial"/>
                <w:b/>
                <w:sz w:val="16"/>
                <w:szCs w:val="16"/>
              </w:rPr>
              <w:t>AFLP 1 et 2 est notée sur 12 points </w:t>
            </w:r>
          </w:p>
        </w:tc>
        <w:tc>
          <w:tcPr>
            <w:tcW w:w="1275" w:type="dxa"/>
            <w:shd w:val="clear" w:color="auto" w:fill="D9D9D9" w:themeFill="background1" w:themeFillShade="D9"/>
            <w:vAlign w:val="center"/>
          </w:tcPr>
          <w:p w14:paraId="78323494"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391805E8" w14:textId="77777777" w:rsidR="00B945C3" w:rsidRPr="00B43DFC" w:rsidRDefault="00B945C3" w:rsidP="00D06F2B">
            <w:pPr>
              <w:jc w:val="center"/>
              <w:rPr>
                <w:rFonts w:ascii="Arial" w:hAnsi="Arial" w:cs="Arial"/>
                <w:sz w:val="16"/>
                <w:szCs w:val="16"/>
              </w:rPr>
            </w:pPr>
          </w:p>
        </w:tc>
        <w:tc>
          <w:tcPr>
            <w:tcW w:w="3669" w:type="dxa"/>
            <w:vAlign w:val="center"/>
          </w:tcPr>
          <w:p w14:paraId="69A75DBC" w14:textId="77777777" w:rsidR="00B945C3" w:rsidRPr="00B43DFC" w:rsidRDefault="00B945C3" w:rsidP="00D06F2B">
            <w:pPr>
              <w:jc w:val="center"/>
              <w:rPr>
                <w:rFonts w:ascii="Arial" w:hAnsi="Arial" w:cs="Arial"/>
                <w:sz w:val="16"/>
                <w:szCs w:val="16"/>
              </w:rPr>
            </w:pPr>
          </w:p>
        </w:tc>
      </w:tr>
      <w:tr w:rsidR="00B945C3" w:rsidRPr="00B43DFC" w14:paraId="304225DD" w14:textId="77777777" w:rsidTr="00695852">
        <w:trPr>
          <w:trHeight w:val="250"/>
          <w:jc w:val="center"/>
        </w:trPr>
        <w:tc>
          <w:tcPr>
            <w:tcW w:w="1413" w:type="dxa"/>
            <w:vMerge/>
            <w:shd w:val="clear" w:color="auto" w:fill="F2F2F2" w:themeFill="background1" w:themeFillShade="F2"/>
            <w:vAlign w:val="center"/>
          </w:tcPr>
          <w:p w14:paraId="7AA5B894" w14:textId="77777777" w:rsidR="00B945C3" w:rsidRPr="00B43DFC" w:rsidRDefault="00B945C3" w:rsidP="00D06F2B">
            <w:pPr>
              <w:jc w:val="center"/>
              <w:rPr>
                <w:rFonts w:ascii="Arial" w:hAnsi="Arial" w:cs="Arial"/>
                <w:b/>
                <w:sz w:val="16"/>
                <w:szCs w:val="16"/>
              </w:rPr>
            </w:pPr>
          </w:p>
        </w:tc>
        <w:tc>
          <w:tcPr>
            <w:tcW w:w="7671" w:type="dxa"/>
            <w:shd w:val="clear" w:color="auto" w:fill="F2F2F2" w:themeFill="background1" w:themeFillShade="F2"/>
            <w:vAlign w:val="center"/>
          </w:tcPr>
          <w:p w14:paraId="42A6F02A" w14:textId="77777777" w:rsidR="00B945C3" w:rsidRPr="00B43DFC" w:rsidRDefault="00B945C3" w:rsidP="00D06F2B">
            <w:pPr>
              <w:rPr>
                <w:rFonts w:ascii="Arial" w:hAnsi="Arial" w:cs="Arial"/>
                <w:sz w:val="16"/>
                <w:szCs w:val="16"/>
              </w:rPr>
            </w:pPr>
            <w:r w:rsidRPr="00B43DFC">
              <w:rPr>
                <w:rFonts w:ascii="Arial" w:hAnsi="Arial" w:cs="Arial"/>
                <w:sz w:val="16"/>
                <w:szCs w:val="16"/>
              </w:rPr>
              <w:t xml:space="preserve">L’évaluation au fil de la séquence </w:t>
            </w:r>
            <w:r w:rsidRPr="00B43DFC">
              <w:rPr>
                <w:rFonts w:ascii="Arial" w:hAnsi="Arial" w:cs="Arial"/>
                <w:b/>
                <w:sz w:val="16"/>
                <w:szCs w:val="16"/>
              </w:rPr>
              <w:t>des 2 AFLP retenus</w:t>
            </w:r>
            <w:r w:rsidRPr="00B43DFC">
              <w:rPr>
                <w:rFonts w:ascii="Arial" w:hAnsi="Arial" w:cs="Arial"/>
                <w:sz w:val="16"/>
                <w:szCs w:val="16"/>
              </w:rPr>
              <w:t xml:space="preserve"> par l’enseignant parmi les AFLP 3, 4, </w:t>
            </w:r>
            <w:r w:rsidRPr="00B43DFC">
              <w:rPr>
                <w:rFonts w:ascii="Arial" w:hAnsi="Arial" w:cs="Arial"/>
                <w:b/>
                <w:sz w:val="16"/>
                <w:szCs w:val="16"/>
              </w:rPr>
              <w:t>5 ou 6 est notée sur 8 points</w:t>
            </w:r>
            <w:r w:rsidRPr="00B43DFC">
              <w:rPr>
                <w:rFonts w:ascii="Arial" w:hAnsi="Arial" w:cs="Arial"/>
                <w:sz w:val="16"/>
                <w:szCs w:val="16"/>
              </w:rPr>
              <w:t> </w:t>
            </w:r>
          </w:p>
        </w:tc>
        <w:tc>
          <w:tcPr>
            <w:tcW w:w="1275" w:type="dxa"/>
            <w:shd w:val="clear" w:color="auto" w:fill="D9D9D9" w:themeFill="background1" w:themeFillShade="D9"/>
            <w:vAlign w:val="center"/>
          </w:tcPr>
          <w:p w14:paraId="19585267"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6C5DF668" w14:textId="77777777" w:rsidR="00B945C3" w:rsidRPr="00B43DFC" w:rsidRDefault="00B945C3" w:rsidP="00D06F2B">
            <w:pPr>
              <w:jc w:val="center"/>
              <w:rPr>
                <w:rFonts w:ascii="Arial" w:hAnsi="Arial" w:cs="Arial"/>
                <w:sz w:val="16"/>
                <w:szCs w:val="16"/>
              </w:rPr>
            </w:pPr>
          </w:p>
        </w:tc>
        <w:tc>
          <w:tcPr>
            <w:tcW w:w="3669" w:type="dxa"/>
            <w:vAlign w:val="center"/>
          </w:tcPr>
          <w:p w14:paraId="6BC2EE70" w14:textId="77777777" w:rsidR="00B945C3" w:rsidRPr="00B43DFC" w:rsidRDefault="00B945C3" w:rsidP="00D06F2B">
            <w:pPr>
              <w:jc w:val="center"/>
              <w:rPr>
                <w:rFonts w:ascii="Arial" w:hAnsi="Arial" w:cs="Arial"/>
                <w:sz w:val="16"/>
                <w:szCs w:val="16"/>
              </w:rPr>
            </w:pPr>
          </w:p>
        </w:tc>
      </w:tr>
      <w:tr w:rsidR="00B945C3" w:rsidRPr="00B43DFC" w14:paraId="452BFBD4" w14:textId="77777777" w:rsidTr="00695852">
        <w:trPr>
          <w:trHeight w:val="75"/>
          <w:jc w:val="center"/>
        </w:trPr>
        <w:tc>
          <w:tcPr>
            <w:tcW w:w="1413" w:type="dxa"/>
            <w:shd w:val="clear" w:color="auto" w:fill="F2F2F2" w:themeFill="background1" w:themeFillShade="F2"/>
            <w:vAlign w:val="center"/>
          </w:tcPr>
          <w:p w14:paraId="74B36DC4" w14:textId="77777777" w:rsidR="00B945C3" w:rsidRPr="00B43DFC" w:rsidRDefault="00B945C3" w:rsidP="00D06F2B">
            <w:pPr>
              <w:jc w:val="center"/>
              <w:rPr>
                <w:rFonts w:ascii="Arial" w:hAnsi="Arial" w:cs="Arial"/>
                <w:b/>
                <w:sz w:val="16"/>
                <w:szCs w:val="16"/>
              </w:rPr>
            </w:pPr>
            <w:r w:rsidRPr="00B43DFC">
              <w:rPr>
                <w:rFonts w:ascii="Arial" w:hAnsi="Arial" w:cs="Arial"/>
                <w:b/>
                <w:sz w:val="16"/>
                <w:szCs w:val="16"/>
              </w:rPr>
              <w:t>Modalités de choix</w:t>
            </w:r>
          </w:p>
        </w:tc>
        <w:tc>
          <w:tcPr>
            <w:tcW w:w="7671" w:type="dxa"/>
            <w:shd w:val="clear" w:color="auto" w:fill="F2F2F2" w:themeFill="background1" w:themeFillShade="F2"/>
            <w:vAlign w:val="center"/>
          </w:tcPr>
          <w:p w14:paraId="2286FA48" w14:textId="59923E50" w:rsidR="00B945C3" w:rsidRPr="00B43DFC" w:rsidRDefault="00847F55" w:rsidP="00D06F2B">
            <w:pPr>
              <w:rPr>
                <w:rFonts w:ascii="Arial" w:hAnsi="Arial" w:cs="Arial"/>
                <w:sz w:val="16"/>
                <w:szCs w:val="16"/>
              </w:rPr>
            </w:pPr>
            <w:r w:rsidRPr="00B43DFC">
              <w:rPr>
                <w:rFonts w:ascii="Arial" w:hAnsi="Arial" w:cs="Arial"/>
                <w:sz w:val="16"/>
                <w:szCs w:val="16"/>
              </w:rPr>
              <w:t>L</w:t>
            </w:r>
            <w:r w:rsidR="00B945C3" w:rsidRPr="00B43DFC">
              <w:rPr>
                <w:rFonts w:ascii="Arial" w:hAnsi="Arial" w:cs="Arial"/>
                <w:sz w:val="16"/>
                <w:szCs w:val="16"/>
              </w:rPr>
              <w:t xml:space="preserve">’élève dispose de </w:t>
            </w:r>
            <w:r w:rsidR="00B945C3" w:rsidRPr="00B43DFC">
              <w:rPr>
                <w:rFonts w:ascii="Arial" w:hAnsi="Arial" w:cs="Arial"/>
                <w:b/>
                <w:sz w:val="16"/>
                <w:szCs w:val="16"/>
              </w:rPr>
              <w:t xml:space="preserve">3 choix possibles pour répartir les 8 points (4-4 / 6-2 / 2-6) </w:t>
            </w:r>
          </w:p>
        </w:tc>
        <w:tc>
          <w:tcPr>
            <w:tcW w:w="1275" w:type="dxa"/>
            <w:shd w:val="clear" w:color="auto" w:fill="D9D9D9" w:themeFill="background1" w:themeFillShade="D9"/>
            <w:vAlign w:val="center"/>
          </w:tcPr>
          <w:p w14:paraId="2F3C5C39"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39AAB5CC" w14:textId="77777777" w:rsidR="00B945C3" w:rsidRPr="00B43DFC" w:rsidRDefault="00B945C3" w:rsidP="00D06F2B">
            <w:pPr>
              <w:jc w:val="center"/>
              <w:rPr>
                <w:rFonts w:ascii="Arial" w:hAnsi="Arial" w:cs="Arial"/>
                <w:sz w:val="16"/>
                <w:szCs w:val="16"/>
              </w:rPr>
            </w:pPr>
          </w:p>
        </w:tc>
        <w:tc>
          <w:tcPr>
            <w:tcW w:w="3669" w:type="dxa"/>
            <w:vAlign w:val="center"/>
          </w:tcPr>
          <w:p w14:paraId="650D2AB3" w14:textId="77777777" w:rsidR="00B945C3" w:rsidRPr="00B43DFC" w:rsidRDefault="00B945C3" w:rsidP="00D06F2B">
            <w:pPr>
              <w:jc w:val="center"/>
              <w:rPr>
                <w:rFonts w:ascii="Arial" w:hAnsi="Arial" w:cs="Arial"/>
                <w:sz w:val="16"/>
                <w:szCs w:val="16"/>
              </w:rPr>
            </w:pPr>
          </w:p>
        </w:tc>
      </w:tr>
      <w:tr w:rsidR="00B945C3" w:rsidRPr="00B43DFC" w14:paraId="4D8D96A5" w14:textId="77777777" w:rsidTr="0005300E">
        <w:trPr>
          <w:trHeight w:val="323"/>
          <w:jc w:val="center"/>
        </w:trPr>
        <w:tc>
          <w:tcPr>
            <w:tcW w:w="1413" w:type="dxa"/>
            <w:vMerge w:val="restart"/>
            <w:shd w:val="clear" w:color="auto" w:fill="F2F2F2" w:themeFill="background1" w:themeFillShade="F2"/>
            <w:vAlign w:val="center"/>
          </w:tcPr>
          <w:p w14:paraId="4368D5F2" w14:textId="77777777" w:rsidR="00B945C3" w:rsidRPr="00B43DFC" w:rsidRDefault="00B945C3" w:rsidP="00D06F2B">
            <w:pPr>
              <w:jc w:val="center"/>
              <w:rPr>
                <w:rFonts w:ascii="Arial" w:hAnsi="Arial" w:cs="Arial"/>
                <w:b/>
                <w:sz w:val="16"/>
                <w:szCs w:val="16"/>
              </w:rPr>
            </w:pPr>
            <w:r w:rsidRPr="00B43DFC">
              <w:rPr>
                <w:rFonts w:ascii="Arial" w:hAnsi="Arial" w:cs="Arial"/>
                <w:b/>
                <w:sz w:val="16"/>
                <w:szCs w:val="16"/>
              </w:rPr>
              <w:t>Principe d’élaboration de l’épreuve</w:t>
            </w:r>
          </w:p>
        </w:tc>
        <w:tc>
          <w:tcPr>
            <w:tcW w:w="7671" w:type="dxa"/>
            <w:shd w:val="clear" w:color="auto" w:fill="F2F2F2" w:themeFill="background1" w:themeFillShade="F2"/>
            <w:vAlign w:val="center"/>
          </w:tcPr>
          <w:p w14:paraId="27E48E44" w14:textId="77777777" w:rsidR="00B945C3" w:rsidRPr="00B43DFC" w:rsidRDefault="00B945C3" w:rsidP="00D06F2B">
            <w:pPr>
              <w:rPr>
                <w:rFonts w:ascii="Arial" w:hAnsi="Arial" w:cs="Arial"/>
                <w:sz w:val="16"/>
                <w:szCs w:val="16"/>
              </w:rPr>
            </w:pPr>
            <w:r w:rsidRPr="00B43DFC">
              <w:rPr>
                <w:rFonts w:ascii="Arial" w:hAnsi="Arial" w:cs="Arial"/>
                <w:sz w:val="16"/>
                <w:szCs w:val="16"/>
              </w:rPr>
              <w:t xml:space="preserve">L’épreuve propose différents </w:t>
            </w:r>
            <w:r w:rsidRPr="00B43DFC">
              <w:rPr>
                <w:rFonts w:ascii="Arial" w:hAnsi="Arial" w:cs="Arial"/>
                <w:b/>
                <w:sz w:val="16"/>
                <w:szCs w:val="16"/>
              </w:rPr>
              <w:t>choix possibles</w:t>
            </w:r>
            <w:r w:rsidRPr="00B43DFC">
              <w:rPr>
                <w:rFonts w:ascii="Arial" w:hAnsi="Arial" w:cs="Arial"/>
                <w:sz w:val="16"/>
                <w:szCs w:val="16"/>
              </w:rPr>
              <w:t xml:space="preserve"> (difficultés ou complexité) pour l’élève </w:t>
            </w:r>
          </w:p>
        </w:tc>
        <w:tc>
          <w:tcPr>
            <w:tcW w:w="1275" w:type="dxa"/>
            <w:shd w:val="clear" w:color="auto" w:fill="D9D9D9" w:themeFill="background1" w:themeFillShade="D9"/>
            <w:vAlign w:val="center"/>
          </w:tcPr>
          <w:p w14:paraId="06328905"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5BBF2EC6" w14:textId="77777777" w:rsidR="00B945C3" w:rsidRPr="00B43DFC" w:rsidRDefault="00B945C3" w:rsidP="00D06F2B">
            <w:pPr>
              <w:jc w:val="center"/>
              <w:rPr>
                <w:rFonts w:ascii="Arial" w:hAnsi="Arial" w:cs="Arial"/>
                <w:sz w:val="16"/>
                <w:szCs w:val="16"/>
              </w:rPr>
            </w:pPr>
          </w:p>
        </w:tc>
        <w:tc>
          <w:tcPr>
            <w:tcW w:w="3669" w:type="dxa"/>
            <w:vAlign w:val="center"/>
          </w:tcPr>
          <w:p w14:paraId="50725757" w14:textId="77777777" w:rsidR="00B945C3" w:rsidRPr="00B43DFC" w:rsidRDefault="00B945C3" w:rsidP="00D06F2B">
            <w:pPr>
              <w:jc w:val="center"/>
              <w:rPr>
                <w:rFonts w:ascii="Arial" w:hAnsi="Arial" w:cs="Arial"/>
                <w:sz w:val="16"/>
                <w:szCs w:val="16"/>
              </w:rPr>
            </w:pPr>
          </w:p>
        </w:tc>
      </w:tr>
      <w:tr w:rsidR="00B945C3" w:rsidRPr="00B43DFC" w14:paraId="09C97359" w14:textId="77777777" w:rsidTr="0005300E">
        <w:trPr>
          <w:trHeight w:val="270"/>
          <w:jc w:val="center"/>
        </w:trPr>
        <w:tc>
          <w:tcPr>
            <w:tcW w:w="1413" w:type="dxa"/>
            <w:vMerge/>
            <w:shd w:val="clear" w:color="auto" w:fill="F2F2F2" w:themeFill="background1" w:themeFillShade="F2"/>
            <w:vAlign w:val="center"/>
          </w:tcPr>
          <w:p w14:paraId="4BD92350"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642C9910" w14:textId="77777777" w:rsidR="00B945C3" w:rsidRPr="00B43DFC" w:rsidRDefault="00B945C3" w:rsidP="00D06F2B">
            <w:pPr>
              <w:rPr>
                <w:rFonts w:ascii="Arial" w:hAnsi="Arial" w:cs="Arial"/>
                <w:sz w:val="16"/>
                <w:szCs w:val="16"/>
              </w:rPr>
            </w:pPr>
            <w:r w:rsidRPr="00B43DFC">
              <w:rPr>
                <w:rFonts w:ascii="Arial" w:hAnsi="Arial" w:cs="Arial"/>
                <w:sz w:val="16"/>
                <w:szCs w:val="16"/>
              </w:rPr>
              <w:t xml:space="preserve">L’épreuve proposée se déroule dans le cadre d’une </w:t>
            </w:r>
            <w:r w:rsidRPr="00B43DFC">
              <w:rPr>
                <w:rFonts w:ascii="Arial" w:hAnsi="Arial" w:cs="Arial"/>
                <w:b/>
                <w:sz w:val="16"/>
                <w:szCs w:val="16"/>
              </w:rPr>
              <w:t>durée ou de distances définies</w:t>
            </w:r>
            <w:r w:rsidRPr="00B43DFC">
              <w:rPr>
                <w:rFonts w:ascii="Arial" w:hAnsi="Arial" w:cs="Arial"/>
                <w:sz w:val="16"/>
                <w:szCs w:val="16"/>
              </w:rPr>
              <w:t xml:space="preserve"> </w:t>
            </w:r>
          </w:p>
        </w:tc>
        <w:tc>
          <w:tcPr>
            <w:tcW w:w="1275" w:type="dxa"/>
            <w:shd w:val="clear" w:color="auto" w:fill="D9D9D9" w:themeFill="background1" w:themeFillShade="D9"/>
            <w:vAlign w:val="center"/>
          </w:tcPr>
          <w:p w14:paraId="1DF8F553"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72E823F3" w14:textId="77777777" w:rsidR="00B945C3" w:rsidRPr="00B43DFC" w:rsidRDefault="00B945C3" w:rsidP="00D06F2B">
            <w:pPr>
              <w:jc w:val="center"/>
              <w:rPr>
                <w:rFonts w:ascii="Arial" w:hAnsi="Arial" w:cs="Arial"/>
                <w:sz w:val="16"/>
                <w:szCs w:val="16"/>
              </w:rPr>
            </w:pPr>
          </w:p>
        </w:tc>
        <w:tc>
          <w:tcPr>
            <w:tcW w:w="3669" w:type="dxa"/>
            <w:vAlign w:val="center"/>
          </w:tcPr>
          <w:p w14:paraId="4EB82753" w14:textId="77777777" w:rsidR="00B945C3" w:rsidRPr="00B43DFC" w:rsidRDefault="00B945C3" w:rsidP="00D06F2B">
            <w:pPr>
              <w:jc w:val="center"/>
              <w:rPr>
                <w:rFonts w:ascii="Arial" w:hAnsi="Arial" w:cs="Arial"/>
                <w:sz w:val="16"/>
                <w:szCs w:val="16"/>
              </w:rPr>
            </w:pPr>
          </w:p>
        </w:tc>
      </w:tr>
      <w:tr w:rsidR="00B945C3" w:rsidRPr="00B43DFC" w14:paraId="6BBE3185" w14:textId="77777777" w:rsidTr="00695852">
        <w:trPr>
          <w:trHeight w:val="145"/>
          <w:jc w:val="center"/>
        </w:trPr>
        <w:tc>
          <w:tcPr>
            <w:tcW w:w="1413" w:type="dxa"/>
            <w:vMerge/>
            <w:shd w:val="clear" w:color="auto" w:fill="F2F2F2" w:themeFill="background1" w:themeFillShade="F2"/>
            <w:vAlign w:val="center"/>
          </w:tcPr>
          <w:p w14:paraId="105AC8CB"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05D5D4B6" w14:textId="77777777" w:rsidR="00B945C3" w:rsidRPr="00B43DFC" w:rsidRDefault="00B945C3" w:rsidP="00D06F2B">
            <w:pPr>
              <w:rPr>
                <w:rFonts w:ascii="Arial" w:hAnsi="Arial" w:cs="Arial"/>
                <w:sz w:val="16"/>
                <w:szCs w:val="16"/>
              </w:rPr>
            </w:pPr>
            <w:r w:rsidRPr="00B43DFC">
              <w:rPr>
                <w:rFonts w:ascii="Arial" w:hAnsi="Arial" w:cs="Arial"/>
                <w:sz w:val="16"/>
                <w:szCs w:val="16"/>
              </w:rPr>
              <w:t>L’épreuve proposée nécessite de mener une analyse sur la pertinence du choix d’itinéraire </w:t>
            </w:r>
            <w:r w:rsidR="00695852" w:rsidRPr="00B43DFC">
              <w:rPr>
                <w:rFonts w:ascii="Arial" w:hAnsi="Arial" w:cs="Arial"/>
                <w:sz w:val="16"/>
                <w:szCs w:val="16"/>
              </w:rPr>
              <w:t>(projet d’itinéraire)</w:t>
            </w:r>
          </w:p>
        </w:tc>
        <w:tc>
          <w:tcPr>
            <w:tcW w:w="1275" w:type="dxa"/>
            <w:shd w:val="clear" w:color="auto" w:fill="D9D9D9" w:themeFill="background1" w:themeFillShade="D9"/>
            <w:vAlign w:val="center"/>
          </w:tcPr>
          <w:p w14:paraId="774E1019"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08CC81F3" w14:textId="77777777" w:rsidR="00B945C3" w:rsidRPr="00B43DFC" w:rsidRDefault="00B945C3" w:rsidP="00D06F2B">
            <w:pPr>
              <w:jc w:val="center"/>
              <w:rPr>
                <w:rFonts w:ascii="Arial" w:hAnsi="Arial" w:cs="Arial"/>
                <w:sz w:val="16"/>
                <w:szCs w:val="16"/>
              </w:rPr>
            </w:pPr>
          </w:p>
        </w:tc>
        <w:tc>
          <w:tcPr>
            <w:tcW w:w="3669" w:type="dxa"/>
            <w:vAlign w:val="center"/>
          </w:tcPr>
          <w:p w14:paraId="28A20C4A" w14:textId="77777777" w:rsidR="00B945C3" w:rsidRPr="00B43DFC" w:rsidRDefault="00B945C3" w:rsidP="00D06F2B">
            <w:pPr>
              <w:jc w:val="center"/>
              <w:rPr>
                <w:rFonts w:ascii="Arial" w:hAnsi="Arial" w:cs="Arial"/>
                <w:sz w:val="16"/>
                <w:szCs w:val="16"/>
              </w:rPr>
            </w:pPr>
          </w:p>
        </w:tc>
      </w:tr>
      <w:tr w:rsidR="00B945C3" w:rsidRPr="00B43DFC" w14:paraId="1B5C85E5" w14:textId="77777777" w:rsidTr="0005300E">
        <w:trPr>
          <w:trHeight w:val="264"/>
          <w:jc w:val="center"/>
        </w:trPr>
        <w:tc>
          <w:tcPr>
            <w:tcW w:w="1413" w:type="dxa"/>
            <w:vMerge/>
            <w:shd w:val="clear" w:color="auto" w:fill="F2F2F2" w:themeFill="background1" w:themeFillShade="F2"/>
            <w:vAlign w:val="center"/>
          </w:tcPr>
          <w:p w14:paraId="7A7EB5D2"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6A1238E4" w14:textId="77777777" w:rsidR="00B945C3" w:rsidRPr="00B43DFC" w:rsidRDefault="00B945C3" w:rsidP="00D06F2B">
            <w:pPr>
              <w:rPr>
                <w:rFonts w:ascii="Arial" w:hAnsi="Arial" w:cs="Arial"/>
                <w:sz w:val="16"/>
                <w:szCs w:val="16"/>
              </w:rPr>
            </w:pPr>
            <w:r w:rsidRPr="00B43DFC">
              <w:rPr>
                <w:rFonts w:ascii="Arial" w:hAnsi="Arial" w:cs="Arial"/>
                <w:sz w:val="16"/>
                <w:szCs w:val="16"/>
              </w:rPr>
              <w:t>L’épreuve intègre les éléments et les conditions nécessaires à un engagement sécurisé </w:t>
            </w:r>
          </w:p>
        </w:tc>
        <w:tc>
          <w:tcPr>
            <w:tcW w:w="1275" w:type="dxa"/>
            <w:shd w:val="clear" w:color="auto" w:fill="D9D9D9" w:themeFill="background1" w:themeFillShade="D9"/>
            <w:vAlign w:val="center"/>
          </w:tcPr>
          <w:p w14:paraId="581D698E"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7B67478C" w14:textId="77777777" w:rsidR="00B945C3" w:rsidRPr="00B43DFC" w:rsidRDefault="00B945C3" w:rsidP="00D06F2B">
            <w:pPr>
              <w:jc w:val="center"/>
              <w:rPr>
                <w:rFonts w:ascii="Arial" w:hAnsi="Arial" w:cs="Arial"/>
                <w:sz w:val="16"/>
                <w:szCs w:val="16"/>
              </w:rPr>
            </w:pPr>
          </w:p>
        </w:tc>
        <w:tc>
          <w:tcPr>
            <w:tcW w:w="3669" w:type="dxa"/>
            <w:vAlign w:val="center"/>
          </w:tcPr>
          <w:p w14:paraId="4430B354" w14:textId="77777777" w:rsidR="00B945C3" w:rsidRPr="00B43DFC" w:rsidRDefault="00B945C3" w:rsidP="00D06F2B">
            <w:pPr>
              <w:rPr>
                <w:rFonts w:ascii="Arial" w:hAnsi="Arial" w:cs="Arial"/>
                <w:sz w:val="16"/>
                <w:szCs w:val="16"/>
              </w:rPr>
            </w:pPr>
          </w:p>
        </w:tc>
      </w:tr>
      <w:tr w:rsidR="00B945C3" w:rsidRPr="00B43DFC" w14:paraId="216211E1" w14:textId="77777777" w:rsidTr="00695852">
        <w:trPr>
          <w:trHeight w:val="295"/>
          <w:jc w:val="center"/>
        </w:trPr>
        <w:tc>
          <w:tcPr>
            <w:tcW w:w="1413" w:type="dxa"/>
            <w:vMerge/>
            <w:shd w:val="clear" w:color="auto" w:fill="F2F2F2" w:themeFill="background1" w:themeFillShade="F2"/>
            <w:vAlign w:val="center"/>
          </w:tcPr>
          <w:p w14:paraId="478956A4"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7ACDB11C" w14:textId="77777777" w:rsidR="00B945C3" w:rsidRPr="00B43DFC" w:rsidRDefault="00B945C3" w:rsidP="00D06F2B">
            <w:pPr>
              <w:rPr>
                <w:rFonts w:ascii="Arial" w:hAnsi="Arial" w:cs="Arial"/>
                <w:sz w:val="16"/>
                <w:szCs w:val="16"/>
              </w:rPr>
            </w:pPr>
            <w:r w:rsidRPr="00B43DFC">
              <w:rPr>
                <w:rFonts w:ascii="Arial" w:hAnsi="Arial" w:cs="Arial"/>
                <w:sz w:val="16"/>
                <w:szCs w:val="16"/>
              </w:rPr>
              <w:t xml:space="preserve">L’épreuve prévoit des </w:t>
            </w:r>
            <w:r w:rsidRPr="00B43DFC">
              <w:rPr>
                <w:rFonts w:ascii="Arial" w:hAnsi="Arial" w:cs="Arial"/>
                <w:b/>
                <w:sz w:val="16"/>
                <w:szCs w:val="16"/>
              </w:rPr>
              <w:t>formes d’aides </w:t>
            </w:r>
            <w:r w:rsidR="00695852" w:rsidRPr="00B43DFC">
              <w:rPr>
                <w:rFonts w:ascii="Arial" w:hAnsi="Arial" w:cs="Arial"/>
                <w:b/>
                <w:sz w:val="16"/>
                <w:szCs w:val="16"/>
              </w:rPr>
              <w:t xml:space="preserve">(ex en escalade : moulinette, nœud magique, </w:t>
            </w:r>
            <w:proofErr w:type="spellStart"/>
            <w:r w:rsidR="00695852" w:rsidRPr="00B43DFC">
              <w:rPr>
                <w:rFonts w:ascii="Arial" w:hAnsi="Arial" w:cs="Arial"/>
                <w:b/>
                <w:sz w:val="16"/>
                <w:szCs w:val="16"/>
              </w:rPr>
              <w:t>mouli</w:t>
            </w:r>
            <w:proofErr w:type="spellEnd"/>
            <w:r w:rsidR="00695852" w:rsidRPr="00B43DFC">
              <w:rPr>
                <w:rFonts w:ascii="Arial" w:hAnsi="Arial" w:cs="Arial"/>
                <w:b/>
                <w:sz w:val="16"/>
                <w:szCs w:val="16"/>
              </w:rPr>
              <w:t xml:space="preserve"> tête ou aide sur l’élaboration du projet)</w:t>
            </w:r>
          </w:p>
        </w:tc>
        <w:tc>
          <w:tcPr>
            <w:tcW w:w="1275" w:type="dxa"/>
            <w:shd w:val="clear" w:color="auto" w:fill="D9D9D9" w:themeFill="background1" w:themeFillShade="D9"/>
            <w:vAlign w:val="center"/>
          </w:tcPr>
          <w:p w14:paraId="40106FB7"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519A92BA" w14:textId="77777777" w:rsidR="00B945C3" w:rsidRPr="00B43DFC" w:rsidRDefault="00B945C3" w:rsidP="00D06F2B">
            <w:pPr>
              <w:jc w:val="center"/>
              <w:rPr>
                <w:rFonts w:ascii="Arial" w:hAnsi="Arial" w:cs="Arial"/>
                <w:sz w:val="16"/>
                <w:szCs w:val="16"/>
              </w:rPr>
            </w:pPr>
          </w:p>
        </w:tc>
        <w:tc>
          <w:tcPr>
            <w:tcW w:w="3669" w:type="dxa"/>
            <w:vAlign w:val="center"/>
          </w:tcPr>
          <w:p w14:paraId="31FBBBD8" w14:textId="77777777" w:rsidR="00B945C3" w:rsidRPr="00B43DFC" w:rsidRDefault="00B945C3" w:rsidP="00D06F2B">
            <w:pPr>
              <w:jc w:val="center"/>
              <w:rPr>
                <w:rFonts w:ascii="Arial" w:hAnsi="Arial" w:cs="Arial"/>
                <w:sz w:val="16"/>
                <w:szCs w:val="16"/>
              </w:rPr>
            </w:pPr>
          </w:p>
        </w:tc>
      </w:tr>
      <w:tr w:rsidR="00B945C3" w:rsidRPr="00B43DFC" w14:paraId="0D3562CA" w14:textId="77777777" w:rsidTr="0005300E">
        <w:trPr>
          <w:trHeight w:val="258"/>
          <w:jc w:val="center"/>
        </w:trPr>
        <w:tc>
          <w:tcPr>
            <w:tcW w:w="1413" w:type="dxa"/>
            <w:vMerge/>
            <w:shd w:val="clear" w:color="auto" w:fill="F2F2F2" w:themeFill="background1" w:themeFillShade="F2"/>
            <w:vAlign w:val="center"/>
          </w:tcPr>
          <w:p w14:paraId="4A54B85C"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2F31702C" w14:textId="77777777" w:rsidR="00B945C3" w:rsidRPr="00B43DFC" w:rsidRDefault="00B945C3" w:rsidP="00D06F2B">
            <w:pPr>
              <w:rPr>
                <w:rFonts w:ascii="Arial" w:hAnsi="Arial" w:cs="Arial"/>
                <w:sz w:val="16"/>
                <w:szCs w:val="16"/>
              </w:rPr>
            </w:pPr>
            <w:r w:rsidRPr="00B43DFC">
              <w:rPr>
                <w:rFonts w:ascii="Arial" w:hAnsi="Arial" w:cs="Arial"/>
                <w:sz w:val="16"/>
                <w:szCs w:val="16"/>
              </w:rPr>
              <w:t>L’évaluation est bien i</w:t>
            </w:r>
            <w:r w:rsidRPr="00B43DFC">
              <w:rPr>
                <w:rFonts w:ascii="Arial" w:hAnsi="Arial" w:cs="Arial"/>
                <w:b/>
                <w:sz w:val="16"/>
                <w:szCs w:val="16"/>
              </w:rPr>
              <w:t>ndividuelle</w:t>
            </w:r>
            <w:r w:rsidRPr="00B43DFC">
              <w:rPr>
                <w:rFonts w:ascii="Arial" w:hAnsi="Arial" w:cs="Arial"/>
                <w:sz w:val="16"/>
                <w:szCs w:val="16"/>
              </w:rPr>
              <w:t xml:space="preserve"> et tient compte des </w:t>
            </w:r>
            <w:r w:rsidRPr="00B43DFC">
              <w:rPr>
                <w:rFonts w:ascii="Arial" w:hAnsi="Arial" w:cs="Arial"/>
                <w:b/>
                <w:sz w:val="16"/>
                <w:szCs w:val="16"/>
              </w:rPr>
              <w:t>différences filles-garçons </w:t>
            </w:r>
          </w:p>
        </w:tc>
        <w:tc>
          <w:tcPr>
            <w:tcW w:w="1275" w:type="dxa"/>
            <w:shd w:val="clear" w:color="auto" w:fill="D9D9D9" w:themeFill="background1" w:themeFillShade="D9"/>
            <w:vAlign w:val="center"/>
          </w:tcPr>
          <w:p w14:paraId="16A91E28"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70F693A9" w14:textId="77777777" w:rsidR="00B945C3" w:rsidRPr="00B43DFC" w:rsidRDefault="00B945C3" w:rsidP="00D06F2B">
            <w:pPr>
              <w:jc w:val="center"/>
              <w:rPr>
                <w:rFonts w:ascii="Arial" w:hAnsi="Arial" w:cs="Arial"/>
                <w:sz w:val="16"/>
                <w:szCs w:val="16"/>
              </w:rPr>
            </w:pPr>
          </w:p>
        </w:tc>
        <w:tc>
          <w:tcPr>
            <w:tcW w:w="3669" w:type="dxa"/>
            <w:vAlign w:val="center"/>
          </w:tcPr>
          <w:p w14:paraId="3E8B9DE6" w14:textId="77777777" w:rsidR="00B945C3" w:rsidRPr="00B43DFC" w:rsidRDefault="00B945C3" w:rsidP="00D06F2B">
            <w:pPr>
              <w:jc w:val="center"/>
              <w:rPr>
                <w:rFonts w:ascii="Arial" w:hAnsi="Arial" w:cs="Arial"/>
                <w:sz w:val="16"/>
                <w:szCs w:val="16"/>
              </w:rPr>
            </w:pPr>
          </w:p>
        </w:tc>
      </w:tr>
      <w:tr w:rsidR="00B945C3" w:rsidRPr="00B43DFC" w14:paraId="1B0ADD48" w14:textId="77777777" w:rsidTr="0005300E">
        <w:trPr>
          <w:trHeight w:val="275"/>
          <w:jc w:val="center"/>
        </w:trPr>
        <w:tc>
          <w:tcPr>
            <w:tcW w:w="1413" w:type="dxa"/>
            <w:vMerge/>
            <w:shd w:val="clear" w:color="auto" w:fill="F2F2F2" w:themeFill="background1" w:themeFillShade="F2"/>
            <w:vAlign w:val="center"/>
          </w:tcPr>
          <w:p w14:paraId="541B97E1"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419E6AEE" w14:textId="77777777" w:rsidR="00B945C3" w:rsidRPr="00B43DFC" w:rsidRDefault="00B945C3" w:rsidP="00D06F2B">
            <w:pPr>
              <w:rPr>
                <w:rFonts w:ascii="Arial" w:hAnsi="Arial" w:cs="Arial"/>
                <w:sz w:val="16"/>
                <w:szCs w:val="16"/>
              </w:rPr>
            </w:pPr>
            <w:r w:rsidRPr="00B43DFC">
              <w:rPr>
                <w:rFonts w:ascii="Arial" w:hAnsi="Arial" w:cs="Arial"/>
                <w:sz w:val="16"/>
                <w:szCs w:val="16"/>
              </w:rPr>
              <w:t xml:space="preserve">Chaque élément d’évaluation des AFLP est décliné </w:t>
            </w:r>
            <w:r w:rsidRPr="00B43DFC">
              <w:rPr>
                <w:rFonts w:ascii="Arial" w:hAnsi="Arial" w:cs="Arial"/>
                <w:b/>
                <w:sz w:val="16"/>
                <w:szCs w:val="16"/>
              </w:rPr>
              <w:t>selon 4 degrés de maîtrise </w:t>
            </w:r>
          </w:p>
        </w:tc>
        <w:tc>
          <w:tcPr>
            <w:tcW w:w="1275" w:type="dxa"/>
            <w:shd w:val="clear" w:color="auto" w:fill="D9D9D9" w:themeFill="background1" w:themeFillShade="D9"/>
            <w:vAlign w:val="center"/>
          </w:tcPr>
          <w:p w14:paraId="7578FE48"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3DBFF77C" w14:textId="77777777" w:rsidR="00B945C3" w:rsidRPr="00B43DFC" w:rsidRDefault="00B945C3" w:rsidP="00D06F2B">
            <w:pPr>
              <w:jc w:val="center"/>
              <w:rPr>
                <w:rFonts w:ascii="Arial" w:hAnsi="Arial" w:cs="Arial"/>
                <w:sz w:val="16"/>
                <w:szCs w:val="16"/>
              </w:rPr>
            </w:pPr>
          </w:p>
        </w:tc>
        <w:tc>
          <w:tcPr>
            <w:tcW w:w="3669" w:type="dxa"/>
            <w:vAlign w:val="center"/>
          </w:tcPr>
          <w:p w14:paraId="0886161C" w14:textId="77777777" w:rsidR="00B945C3" w:rsidRPr="00B43DFC" w:rsidRDefault="00B945C3" w:rsidP="00D06F2B">
            <w:pPr>
              <w:rPr>
                <w:rFonts w:ascii="Arial" w:hAnsi="Arial" w:cs="Arial"/>
                <w:sz w:val="16"/>
                <w:szCs w:val="16"/>
              </w:rPr>
            </w:pPr>
          </w:p>
        </w:tc>
      </w:tr>
      <w:tr w:rsidR="00B945C3" w:rsidRPr="00B43DFC" w14:paraId="58345654" w14:textId="77777777" w:rsidTr="00695852">
        <w:trPr>
          <w:trHeight w:val="295"/>
          <w:jc w:val="center"/>
        </w:trPr>
        <w:tc>
          <w:tcPr>
            <w:tcW w:w="1413" w:type="dxa"/>
            <w:vMerge w:val="restart"/>
            <w:shd w:val="clear" w:color="auto" w:fill="F2F2F2" w:themeFill="background1" w:themeFillShade="F2"/>
            <w:vAlign w:val="center"/>
          </w:tcPr>
          <w:p w14:paraId="0AD7D3F9" w14:textId="77777777" w:rsidR="00B945C3" w:rsidRPr="00B43DFC" w:rsidRDefault="00B945C3" w:rsidP="00D06F2B">
            <w:pPr>
              <w:jc w:val="center"/>
              <w:rPr>
                <w:rFonts w:ascii="Arial" w:hAnsi="Arial" w:cs="Arial"/>
                <w:sz w:val="16"/>
                <w:szCs w:val="16"/>
              </w:rPr>
            </w:pPr>
            <w:r w:rsidRPr="00B43DFC">
              <w:rPr>
                <w:rFonts w:ascii="Arial" w:hAnsi="Arial" w:cs="Arial"/>
                <w:sz w:val="16"/>
                <w:szCs w:val="16"/>
              </w:rPr>
              <w:t>AFLP 1</w:t>
            </w:r>
          </w:p>
        </w:tc>
        <w:tc>
          <w:tcPr>
            <w:tcW w:w="7671" w:type="dxa"/>
            <w:shd w:val="clear" w:color="auto" w:fill="F2F2F2" w:themeFill="background1" w:themeFillShade="F2"/>
            <w:vAlign w:val="center"/>
          </w:tcPr>
          <w:p w14:paraId="14EBAF82" w14:textId="77777777" w:rsidR="00B945C3" w:rsidRPr="00B43DFC" w:rsidRDefault="00B945C3" w:rsidP="00D06F2B">
            <w:pPr>
              <w:rPr>
                <w:rFonts w:ascii="Arial" w:hAnsi="Arial" w:cs="Arial"/>
                <w:sz w:val="16"/>
                <w:szCs w:val="16"/>
              </w:rPr>
            </w:pPr>
            <w:r w:rsidRPr="00B43DFC">
              <w:rPr>
                <w:rFonts w:ascii="Arial" w:hAnsi="Arial" w:cs="Arial"/>
                <w:sz w:val="16"/>
                <w:szCs w:val="16"/>
              </w:rPr>
              <w:t>Les éléments d’évaluation permettent d’établir le degré d’adaptation du parcours choisi aux niveau de ressources de l’élève </w:t>
            </w:r>
          </w:p>
        </w:tc>
        <w:tc>
          <w:tcPr>
            <w:tcW w:w="1275" w:type="dxa"/>
            <w:shd w:val="clear" w:color="auto" w:fill="D9D9D9" w:themeFill="background1" w:themeFillShade="D9"/>
            <w:vAlign w:val="center"/>
          </w:tcPr>
          <w:p w14:paraId="30B8BC9C"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3A2870DB" w14:textId="77777777" w:rsidR="00B945C3" w:rsidRPr="00B43DFC" w:rsidRDefault="00B945C3" w:rsidP="00D06F2B">
            <w:pPr>
              <w:jc w:val="center"/>
              <w:rPr>
                <w:rFonts w:ascii="Arial" w:hAnsi="Arial" w:cs="Arial"/>
                <w:sz w:val="16"/>
                <w:szCs w:val="16"/>
              </w:rPr>
            </w:pPr>
          </w:p>
        </w:tc>
        <w:tc>
          <w:tcPr>
            <w:tcW w:w="3669" w:type="dxa"/>
            <w:vAlign w:val="center"/>
          </w:tcPr>
          <w:p w14:paraId="3C7E66A3" w14:textId="77777777" w:rsidR="00B945C3" w:rsidRPr="00B43DFC" w:rsidRDefault="00B945C3" w:rsidP="00D06F2B">
            <w:pPr>
              <w:jc w:val="center"/>
              <w:rPr>
                <w:rFonts w:ascii="Arial" w:hAnsi="Arial" w:cs="Arial"/>
                <w:sz w:val="16"/>
                <w:szCs w:val="16"/>
              </w:rPr>
            </w:pPr>
          </w:p>
        </w:tc>
      </w:tr>
      <w:tr w:rsidR="00B945C3" w:rsidRPr="00B43DFC" w14:paraId="594FD962" w14:textId="77777777" w:rsidTr="00695852">
        <w:trPr>
          <w:trHeight w:val="183"/>
          <w:jc w:val="center"/>
        </w:trPr>
        <w:tc>
          <w:tcPr>
            <w:tcW w:w="1413" w:type="dxa"/>
            <w:vMerge/>
            <w:shd w:val="clear" w:color="auto" w:fill="F2F2F2" w:themeFill="background1" w:themeFillShade="F2"/>
            <w:vAlign w:val="center"/>
          </w:tcPr>
          <w:p w14:paraId="6AE0A98F"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47D5B302" w14:textId="5A6D564E" w:rsidR="00B945C3" w:rsidRPr="00B43DFC" w:rsidRDefault="00B945C3" w:rsidP="00847F55">
            <w:pPr>
              <w:rPr>
                <w:rFonts w:ascii="Arial" w:hAnsi="Arial" w:cs="Arial"/>
                <w:sz w:val="16"/>
                <w:szCs w:val="16"/>
              </w:rPr>
            </w:pPr>
            <w:r w:rsidRPr="00B43DFC">
              <w:rPr>
                <w:rFonts w:ascii="Arial" w:hAnsi="Arial" w:cs="Arial"/>
                <w:sz w:val="16"/>
                <w:szCs w:val="16"/>
              </w:rPr>
              <w:t xml:space="preserve">Le </w:t>
            </w:r>
            <w:r w:rsidRPr="00B43DFC">
              <w:rPr>
                <w:rFonts w:ascii="Arial" w:hAnsi="Arial" w:cs="Arial"/>
                <w:b/>
                <w:sz w:val="16"/>
                <w:szCs w:val="16"/>
              </w:rPr>
              <w:t>niveau de difficulté/complexité de l’itinéraire</w:t>
            </w:r>
            <w:r w:rsidRPr="00B43DFC">
              <w:rPr>
                <w:rFonts w:ascii="Arial" w:hAnsi="Arial" w:cs="Arial"/>
                <w:sz w:val="16"/>
                <w:szCs w:val="16"/>
              </w:rPr>
              <w:t xml:space="preserve"> (cotations des voies réalisées, type de balise etc.) est un </w:t>
            </w:r>
            <w:r w:rsidRPr="00B43DFC">
              <w:rPr>
                <w:rFonts w:ascii="Arial" w:hAnsi="Arial" w:cs="Arial"/>
                <w:b/>
                <w:sz w:val="16"/>
                <w:szCs w:val="16"/>
              </w:rPr>
              <w:t>élément d’ajustement au sein des degrés</w:t>
            </w:r>
            <w:r w:rsidRPr="00B43DFC">
              <w:rPr>
                <w:rFonts w:ascii="Arial" w:hAnsi="Arial" w:cs="Arial"/>
                <w:sz w:val="16"/>
                <w:szCs w:val="16"/>
              </w:rPr>
              <w:t> (</w:t>
            </w:r>
            <w:r w:rsidRPr="00B43DFC">
              <w:rPr>
                <w:rFonts w:ascii="Arial" w:hAnsi="Arial" w:cs="Arial"/>
                <w:b/>
                <w:sz w:val="16"/>
                <w:szCs w:val="16"/>
              </w:rPr>
              <w:t>coefficient de difficulté</w:t>
            </w:r>
            <w:r w:rsidRPr="00B43DFC">
              <w:rPr>
                <w:rFonts w:ascii="Arial" w:hAnsi="Arial" w:cs="Arial"/>
                <w:sz w:val="16"/>
                <w:szCs w:val="16"/>
              </w:rPr>
              <w:t>)</w:t>
            </w:r>
            <w:r w:rsidR="0096038C" w:rsidRPr="00B43DFC">
              <w:rPr>
                <w:rFonts w:ascii="Arial" w:hAnsi="Arial" w:cs="Arial"/>
                <w:sz w:val="16"/>
                <w:szCs w:val="16"/>
              </w:rPr>
              <w:t xml:space="preserve"> </w:t>
            </w:r>
          </w:p>
        </w:tc>
        <w:tc>
          <w:tcPr>
            <w:tcW w:w="1275" w:type="dxa"/>
            <w:shd w:val="clear" w:color="auto" w:fill="D9D9D9" w:themeFill="background1" w:themeFillShade="D9"/>
            <w:vAlign w:val="center"/>
          </w:tcPr>
          <w:p w14:paraId="6C412878"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1ABA6E25" w14:textId="77777777" w:rsidR="00B945C3" w:rsidRPr="00B43DFC" w:rsidRDefault="00B945C3" w:rsidP="00D06F2B">
            <w:pPr>
              <w:jc w:val="center"/>
              <w:rPr>
                <w:rFonts w:ascii="Arial" w:hAnsi="Arial" w:cs="Arial"/>
                <w:sz w:val="16"/>
                <w:szCs w:val="16"/>
              </w:rPr>
            </w:pPr>
          </w:p>
        </w:tc>
        <w:tc>
          <w:tcPr>
            <w:tcW w:w="3669" w:type="dxa"/>
            <w:vAlign w:val="center"/>
          </w:tcPr>
          <w:p w14:paraId="7D20404E" w14:textId="77777777" w:rsidR="00B945C3" w:rsidRPr="00B43DFC" w:rsidRDefault="00B945C3" w:rsidP="00D06F2B">
            <w:pPr>
              <w:jc w:val="center"/>
              <w:rPr>
                <w:rFonts w:ascii="Arial" w:hAnsi="Arial" w:cs="Arial"/>
                <w:sz w:val="16"/>
                <w:szCs w:val="16"/>
              </w:rPr>
            </w:pPr>
          </w:p>
        </w:tc>
      </w:tr>
      <w:tr w:rsidR="00B945C3" w:rsidRPr="00B43DFC" w14:paraId="48843BCF" w14:textId="77777777" w:rsidTr="00695852">
        <w:trPr>
          <w:trHeight w:val="295"/>
          <w:jc w:val="center"/>
        </w:trPr>
        <w:tc>
          <w:tcPr>
            <w:tcW w:w="1413" w:type="dxa"/>
            <w:vMerge/>
            <w:shd w:val="clear" w:color="auto" w:fill="F2F2F2" w:themeFill="background1" w:themeFillShade="F2"/>
            <w:vAlign w:val="center"/>
          </w:tcPr>
          <w:p w14:paraId="675377EA" w14:textId="77777777" w:rsidR="00B945C3" w:rsidRPr="00B43DFC" w:rsidRDefault="00B945C3" w:rsidP="00D06F2B">
            <w:pPr>
              <w:jc w:val="center"/>
              <w:rPr>
                <w:rFonts w:ascii="Arial" w:hAnsi="Arial" w:cs="Arial"/>
                <w:sz w:val="16"/>
                <w:szCs w:val="16"/>
              </w:rPr>
            </w:pPr>
          </w:p>
        </w:tc>
        <w:tc>
          <w:tcPr>
            <w:tcW w:w="7671" w:type="dxa"/>
            <w:shd w:val="clear" w:color="auto" w:fill="F2F2F2" w:themeFill="background1" w:themeFillShade="F2"/>
            <w:vAlign w:val="center"/>
          </w:tcPr>
          <w:p w14:paraId="082C3AC1" w14:textId="77777777" w:rsidR="00B945C3" w:rsidRPr="00B43DFC" w:rsidRDefault="00B945C3" w:rsidP="003B1D26">
            <w:pPr>
              <w:rPr>
                <w:rFonts w:ascii="Arial" w:hAnsi="Arial" w:cs="Arial"/>
                <w:sz w:val="16"/>
                <w:szCs w:val="16"/>
              </w:rPr>
            </w:pPr>
            <w:r w:rsidRPr="00B43DFC">
              <w:rPr>
                <w:rFonts w:ascii="Arial" w:hAnsi="Arial" w:cs="Arial"/>
                <w:sz w:val="16"/>
                <w:szCs w:val="16"/>
              </w:rPr>
              <w:t>Les élém</w:t>
            </w:r>
            <w:r w:rsidR="00695852" w:rsidRPr="00B43DFC">
              <w:rPr>
                <w:rFonts w:ascii="Arial" w:hAnsi="Arial" w:cs="Arial"/>
                <w:sz w:val="16"/>
                <w:szCs w:val="16"/>
              </w:rPr>
              <w:t>ents d’évaluation permettent</w:t>
            </w:r>
            <w:r w:rsidRPr="00B43DFC">
              <w:rPr>
                <w:rFonts w:ascii="Arial" w:hAnsi="Arial" w:cs="Arial"/>
                <w:sz w:val="16"/>
                <w:szCs w:val="16"/>
              </w:rPr>
              <w:t xml:space="preserve"> d’établir le degré de connaissance des signaux d’alerte et son utilisati</w:t>
            </w:r>
            <w:r w:rsidR="00695852" w:rsidRPr="00B43DFC">
              <w:rPr>
                <w:rFonts w:ascii="Arial" w:hAnsi="Arial" w:cs="Arial"/>
                <w:sz w:val="16"/>
                <w:szCs w:val="16"/>
              </w:rPr>
              <w:t>on pour en atténuer les effets </w:t>
            </w:r>
          </w:p>
        </w:tc>
        <w:tc>
          <w:tcPr>
            <w:tcW w:w="1275" w:type="dxa"/>
            <w:shd w:val="clear" w:color="auto" w:fill="D9D9D9" w:themeFill="background1" w:themeFillShade="D9"/>
            <w:vAlign w:val="center"/>
          </w:tcPr>
          <w:p w14:paraId="23D6C36D" w14:textId="77777777" w:rsidR="00B945C3" w:rsidRPr="00B43DFC" w:rsidRDefault="00B945C3" w:rsidP="00D06F2B">
            <w:pPr>
              <w:jc w:val="center"/>
              <w:rPr>
                <w:rFonts w:ascii="Arial" w:hAnsi="Arial" w:cs="Arial"/>
                <w:sz w:val="16"/>
                <w:szCs w:val="16"/>
              </w:rPr>
            </w:pPr>
          </w:p>
        </w:tc>
        <w:tc>
          <w:tcPr>
            <w:tcW w:w="1418" w:type="dxa"/>
            <w:gridSpan w:val="2"/>
            <w:shd w:val="clear" w:color="auto" w:fill="D9D9D9" w:themeFill="background1" w:themeFillShade="D9"/>
            <w:vAlign w:val="center"/>
          </w:tcPr>
          <w:p w14:paraId="0113E0C0" w14:textId="77777777" w:rsidR="00B945C3" w:rsidRPr="00B43DFC" w:rsidRDefault="00B945C3" w:rsidP="00D06F2B">
            <w:pPr>
              <w:jc w:val="center"/>
              <w:rPr>
                <w:rFonts w:ascii="Arial" w:hAnsi="Arial" w:cs="Arial"/>
                <w:sz w:val="16"/>
                <w:szCs w:val="16"/>
              </w:rPr>
            </w:pPr>
          </w:p>
        </w:tc>
        <w:tc>
          <w:tcPr>
            <w:tcW w:w="3669" w:type="dxa"/>
            <w:vAlign w:val="center"/>
          </w:tcPr>
          <w:p w14:paraId="72A1E968" w14:textId="77777777" w:rsidR="00B945C3" w:rsidRPr="00B43DFC" w:rsidRDefault="00B945C3" w:rsidP="00D06F2B">
            <w:pPr>
              <w:jc w:val="center"/>
              <w:rPr>
                <w:rFonts w:ascii="Arial" w:hAnsi="Arial" w:cs="Arial"/>
                <w:sz w:val="16"/>
                <w:szCs w:val="16"/>
              </w:rPr>
            </w:pPr>
          </w:p>
        </w:tc>
      </w:tr>
      <w:tr w:rsidR="00B945C3" w:rsidRPr="00B43DFC" w14:paraId="7CFE0C24" w14:textId="77777777" w:rsidTr="00695852">
        <w:trPr>
          <w:trHeight w:val="295"/>
          <w:jc w:val="center"/>
        </w:trPr>
        <w:tc>
          <w:tcPr>
            <w:tcW w:w="1413" w:type="dxa"/>
            <w:tcBorders>
              <w:bottom w:val="single" w:sz="4" w:space="0" w:color="auto"/>
            </w:tcBorders>
            <w:shd w:val="clear" w:color="auto" w:fill="F2F2F2" w:themeFill="background1" w:themeFillShade="F2"/>
            <w:vAlign w:val="center"/>
          </w:tcPr>
          <w:p w14:paraId="13F75157" w14:textId="77777777" w:rsidR="00B945C3" w:rsidRPr="00B43DFC" w:rsidRDefault="00B945C3" w:rsidP="00D06F2B">
            <w:pPr>
              <w:jc w:val="center"/>
              <w:rPr>
                <w:rFonts w:ascii="Arial" w:hAnsi="Arial" w:cs="Arial"/>
                <w:sz w:val="16"/>
                <w:szCs w:val="16"/>
              </w:rPr>
            </w:pPr>
            <w:r w:rsidRPr="00B43DFC">
              <w:rPr>
                <w:rFonts w:ascii="Arial" w:hAnsi="Arial" w:cs="Arial"/>
                <w:sz w:val="16"/>
                <w:szCs w:val="16"/>
              </w:rPr>
              <w:t>AFLP 2</w:t>
            </w:r>
          </w:p>
        </w:tc>
        <w:tc>
          <w:tcPr>
            <w:tcW w:w="7671" w:type="dxa"/>
            <w:tcBorders>
              <w:bottom w:val="single" w:sz="4" w:space="0" w:color="auto"/>
            </w:tcBorders>
            <w:shd w:val="clear" w:color="auto" w:fill="F2F2F2" w:themeFill="background1" w:themeFillShade="F2"/>
            <w:vAlign w:val="center"/>
          </w:tcPr>
          <w:p w14:paraId="11F8219E" w14:textId="77777777" w:rsidR="00B945C3" w:rsidRPr="00B43DFC" w:rsidRDefault="00B945C3" w:rsidP="00D06F2B">
            <w:pPr>
              <w:rPr>
                <w:rFonts w:ascii="Arial" w:hAnsi="Arial" w:cs="Arial"/>
                <w:sz w:val="16"/>
                <w:szCs w:val="16"/>
              </w:rPr>
            </w:pPr>
            <w:r w:rsidRPr="00B43DFC">
              <w:rPr>
                <w:rFonts w:ascii="Arial" w:hAnsi="Arial" w:cs="Arial"/>
                <w:sz w:val="16"/>
                <w:szCs w:val="16"/>
              </w:rPr>
              <w:t>Les élém</w:t>
            </w:r>
            <w:r w:rsidR="00695852" w:rsidRPr="00B43DFC">
              <w:rPr>
                <w:rFonts w:ascii="Arial" w:hAnsi="Arial" w:cs="Arial"/>
                <w:sz w:val="16"/>
                <w:szCs w:val="16"/>
              </w:rPr>
              <w:t>ents d’évaluation permettent</w:t>
            </w:r>
            <w:r w:rsidRPr="00B43DFC">
              <w:rPr>
                <w:rFonts w:ascii="Arial" w:hAnsi="Arial" w:cs="Arial"/>
                <w:sz w:val="16"/>
                <w:szCs w:val="16"/>
              </w:rPr>
              <w:t xml:space="preserve"> d’établir le degré de mobilisation des techniques de déplacement en lien avec </w:t>
            </w:r>
            <w:r w:rsidR="00695852" w:rsidRPr="00B43DFC">
              <w:rPr>
                <w:rFonts w:ascii="Arial" w:hAnsi="Arial" w:cs="Arial"/>
                <w:sz w:val="16"/>
                <w:szCs w:val="16"/>
              </w:rPr>
              <w:t>les caractéristiques du milieu </w:t>
            </w:r>
          </w:p>
        </w:tc>
        <w:tc>
          <w:tcPr>
            <w:tcW w:w="1275" w:type="dxa"/>
            <w:tcBorders>
              <w:bottom w:val="single" w:sz="4" w:space="0" w:color="auto"/>
            </w:tcBorders>
            <w:shd w:val="clear" w:color="auto" w:fill="D9D9D9" w:themeFill="background1" w:themeFillShade="D9"/>
            <w:vAlign w:val="center"/>
          </w:tcPr>
          <w:p w14:paraId="772E67E9" w14:textId="77777777" w:rsidR="00B945C3" w:rsidRPr="00B43DFC" w:rsidRDefault="00B945C3" w:rsidP="00D06F2B">
            <w:pPr>
              <w:jc w:val="center"/>
              <w:rPr>
                <w:rFonts w:ascii="Arial" w:hAnsi="Arial" w:cs="Arial"/>
                <w:sz w:val="16"/>
                <w:szCs w:val="16"/>
              </w:rPr>
            </w:pPr>
          </w:p>
        </w:tc>
        <w:tc>
          <w:tcPr>
            <w:tcW w:w="1418" w:type="dxa"/>
            <w:gridSpan w:val="2"/>
            <w:tcBorders>
              <w:bottom w:val="single" w:sz="4" w:space="0" w:color="auto"/>
            </w:tcBorders>
            <w:shd w:val="clear" w:color="auto" w:fill="D9D9D9" w:themeFill="background1" w:themeFillShade="D9"/>
            <w:vAlign w:val="center"/>
          </w:tcPr>
          <w:p w14:paraId="4A555AB8" w14:textId="77777777" w:rsidR="00B945C3" w:rsidRPr="00B43DFC" w:rsidRDefault="00B945C3" w:rsidP="00D06F2B">
            <w:pPr>
              <w:jc w:val="center"/>
              <w:rPr>
                <w:rFonts w:ascii="Arial" w:hAnsi="Arial" w:cs="Arial"/>
                <w:sz w:val="16"/>
                <w:szCs w:val="16"/>
              </w:rPr>
            </w:pPr>
          </w:p>
        </w:tc>
        <w:tc>
          <w:tcPr>
            <w:tcW w:w="3669" w:type="dxa"/>
            <w:tcBorders>
              <w:bottom w:val="single" w:sz="4" w:space="0" w:color="auto"/>
            </w:tcBorders>
            <w:vAlign w:val="center"/>
          </w:tcPr>
          <w:p w14:paraId="47860F19" w14:textId="77777777" w:rsidR="00B945C3" w:rsidRPr="00B43DFC" w:rsidRDefault="00B945C3" w:rsidP="00D06F2B">
            <w:pPr>
              <w:jc w:val="center"/>
              <w:rPr>
                <w:rFonts w:ascii="Arial" w:hAnsi="Arial" w:cs="Arial"/>
                <w:sz w:val="16"/>
                <w:szCs w:val="16"/>
              </w:rPr>
            </w:pPr>
          </w:p>
        </w:tc>
      </w:tr>
      <w:tr w:rsidR="00D06F2B" w:rsidRPr="00B43DFC" w14:paraId="540062EB" w14:textId="77777777" w:rsidTr="00A17302">
        <w:trPr>
          <w:trHeight w:val="150"/>
          <w:jc w:val="center"/>
        </w:trPr>
        <w:tc>
          <w:tcPr>
            <w:tcW w:w="15446" w:type="dxa"/>
            <w:gridSpan w:val="6"/>
            <w:shd w:val="clear" w:color="auto" w:fill="808080" w:themeFill="background1" w:themeFillShade="80"/>
            <w:vAlign w:val="center"/>
          </w:tcPr>
          <w:p w14:paraId="3924CE05" w14:textId="77777777" w:rsidR="00D06F2B" w:rsidRPr="00B43DFC" w:rsidRDefault="00D06F2B" w:rsidP="00D06F2B">
            <w:pPr>
              <w:jc w:val="center"/>
              <w:rPr>
                <w:rFonts w:ascii="Arial" w:hAnsi="Arial" w:cs="Arial"/>
                <w:b/>
                <w:bCs/>
                <w:i/>
                <w:iCs/>
                <w:sz w:val="16"/>
                <w:szCs w:val="16"/>
              </w:rPr>
            </w:pPr>
            <w:r w:rsidRPr="00B43DFC">
              <w:rPr>
                <w:rFonts w:ascii="Arial" w:hAnsi="Arial" w:cs="Arial"/>
                <w:b/>
                <w:bCs/>
                <w:i/>
                <w:iCs/>
                <w:sz w:val="16"/>
                <w:szCs w:val="16"/>
              </w:rPr>
              <w:t>Seuls deux AFLP sur les 4 AFLP suivants doivent être retenus et précisés dans le référentiel d’établissement</w:t>
            </w:r>
          </w:p>
        </w:tc>
      </w:tr>
      <w:tr w:rsidR="00695852" w:rsidRPr="00B43DFC" w14:paraId="4A9DF9BD" w14:textId="77777777" w:rsidTr="00695852">
        <w:trPr>
          <w:trHeight w:val="150"/>
          <w:jc w:val="center"/>
        </w:trPr>
        <w:tc>
          <w:tcPr>
            <w:tcW w:w="9084" w:type="dxa"/>
            <w:gridSpan w:val="2"/>
            <w:shd w:val="clear" w:color="auto" w:fill="808080" w:themeFill="background1" w:themeFillShade="80"/>
            <w:vAlign w:val="center"/>
          </w:tcPr>
          <w:p w14:paraId="2DDFA7B1" w14:textId="77777777" w:rsidR="00695852" w:rsidRPr="00B43DFC" w:rsidRDefault="00695852" w:rsidP="00D06F2B">
            <w:pPr>
              <w:jc w:val="center"/>
              <w:rPr>
                <w:rFonts w:ascii="Arial" w:hAnsi="Arial" w:cs="Arial"/>
                <w:b/>
                <w:bCs/>
                <w:i/>
                <w:iCs/>
                <w:sz w:val="16"/>
                <w:szCs w:val="16"/>
              </w:rPr>
            </w:pPr>
            <w:r w:rsidRPr="00B43DFC">
              <w:rPr>
                <w:rFonts w:ascii="Arial" w:hAnsi="Arial" w:cs="Arial"/>
                <w:b/>
                <w:bCs/>
                <w:i/>
                <w:iCs/>
                <w:sz w:val="16"/>
                <w:szCs w:val="16"/>
              </w:rPr>
              <w:t>Pour chaque AFLP retenu, 4 degrés de maitrise sont précisés</w:t>
            </w:r>
          </w:p>
        </w:tc>
        <w:tc>
          <w:tcPr>
            <w:tcW w:w="1275" w:type="dxa"/>
            <w:shd w:val="clear" w:color="auto" w:fill="808080" w:themeFill="background1" w:themeFillShade="80"/>
            <w:vAlign w:val="center"/>
          </w:tcPr>
          <w:p w14:paraId="7830EE5D" w14:textId="77777777" w:rsidR="00695852" w:rsidRPr="00B43DFC" w:rsidRDefault="00695852" w:rsidP="00D06F2B">
            <w:pPr>
              <w:jc w:val="center"/>
              <w:rPr>
                <w:rFonts w:ascii="Arial" w:hAnsi="Arial" w:cs="Arial"/>
                <w:b/>
                <w:bCs/>
                <w:i/>
                <w:iCs/>
                <w:sz w:val="16"/>
                <w:szCs w:val="16"/>
              </w:rPr>
            </w:pPr>
            <w:r w:rsidRPr="00B43DFC">
              <w:rPr>
                <w:rFonts w:ascii="Arial" w:hAnsi="Arial" w:cs="Arial"/>
                <w:b/>
                <w:bCs/>
                <w:i/>
                <w:iCs/>
                <w:sz w:val="16"/>
                <w:szCs w:val="16"/>
              </w:rPr>
              <w:t>AFLP</w:t>
            </w:r>
          </w:p>
          <w:p w14:paraId="0835676A" w14:textId="77777777" w:rsidR="00695852" w:rsidRPr="00B43DFC" w:rsidRDefault="00695852" w:rsidP="00D06F2B">
            <w:pPr>
              <w:jc w:val="center"/>
              <w:rPr>
                <w:rFonts w:ascii="Arial" w:hAnsi="Arial" w:cs="Arial"/>
                <w:b/>
                <w:bCs/>
                <w:i/>
                <w:iCs/>
                <w:sz w:val="16"/>
                <w:szCs w:val="16"/>
              </w:rPr>
            </w:pPr>
            <w:r w:rsidRPr="00B43DFC">
              <w:rPr>
                <w:rFonts w:ascii="Arial" w:hAnsi="Arial" w:cs="Arial"/>
                <w:b/>
                <w:bCs/>
                <w:i/>
                <w:iCs/>
                <w:sz w:val="16"/>
                <w:szCs w:val="16"/>
              </w:rPr>
              <w:t>retenu</w:t>
            </w:r>
          </w:p>
        </w:tc>
        <w:tc>
          <w:tcPr>
            <w:tcW w:w="709" w:type="dxa"/>
            <w:shd w:val="clear" w:color="auto" w:fill="808080" w:themeFill="background1" w:themeFillShade="80"/>
            <w:vAlign w:val="center"/>
          </w:tcPr>
          <w:p w14:paraId="03CD0A47" w14:textId="77777777" w:rsidR="00695852" w:rsidRPr="00B43DFC" w:rsidRDefault="00695852" w:rsidP="00D06F2B">
            <w:pPr>
              <w:jc w:val="center"/>
              <w:rPr>
                <w:rFonts w:ascii="Arial" w:hAnsi="Arial" w:cs="Arial"/>
                <w:b/>
                <w:bCs/>
                <w:i/>
                <w:iCs/>
                <w:sz w:val="16"/>
                <w:szCs w:val="16"/>
              </w:rPr>
            </w:pPr>
            <w:r w:rsidRPr="00B43DFC">
              <w:rPr>
                <w:rFonts w:ascii="Arial" w:hAnsi="Arial" w:cs="Arial"/>
                <w:b/>
                <w:bCs/>
                <w:i/>
                <w:iCs/>
                <w:sz w:val="16"/>
                <w:szCs w:val="16"/>
              </w:rPr>
              <w:t>OUI</w:t>
            </w:r>
          </w:p>
        </w:tc>
        <w:tc>
          <w:tcPr>
            <w:tcW w:w="709" w:type="dxa"/>
            <w:shd w:val="clear" w:color="auto" w:fill="808080" w:themeFill="background1" w:themeFillShade="80"/>
            <w:vAlign w:val="center"/>
          </w:tcPr>
          <w:p w14:paraId="6C10052E" w14:textId="77777777" w:rsidR="00695852" w:rsidRPr="00B43DFC" w:rsidRDefault="00695852" w:rsidP="00D06F2B">
            <w:pPr>
              <w:jc w:val="center"/>
              <w:rPr>
                <w:rFonts w:ascii="Arial" w:hAnsi="Arial" w:cs="Arial"/>
                <w:b/>
                <w:bCs/>
                <w:i/>
                <w:iCs/>
                <w:sz w:val="16"/>
                <w:szCs w:val="16"/>
              </w:rPr>
            </w:pPr>
            <w:r w:rsidRPr="00B43DFC">
              <w:rPr>
                <w:rFonts w:ascii="Arial" w:hAnsi="Arial" w:cs="Arial"/>
                <w:b/>
                <w:bCs/>
                <w:i/>
                <w:iCs/>
                <w:sz w:val="16"/>
                <w:szCs w:val="16"/>
              </w:rPr>
              <w:t>NON</w:t>
            </w:r>
          </w:p>
        </w:tc>
        <w:tc>
          <w:tcPr>
            <w:tcW w:w="3669" w:type="dxa"/>
            <w:shd w:val="clear" w:color="auto" w:fill="808080" w:themeFill="background1" w:themeFillShade="80"/>
            <w:vAlign w:val="center"/>
          </w:tcPr>
          <w:p w14:paraId="3DA3A92D" w14:textId="77777777" w:rsidR="00695852" w:rsidRPr="00B43DFC" w:rsidRDefault="00695852" w:rsidP="00D06F2B">
            <w:pPr>
              <w:jc w:val="center"/>
              <w:rPr>
                <w:rFonts w:ascii="Arial" w:hAnsi="Arial" w:cs="Arial"/>
                <w:b/>
                <w:bCs/>
                <w:i/>
                <w:iCs/>
                <w:sz w:val="16"/>
                <w:szCs w:val="16"/>
              </w:rPr>
            </w:pPr>
            <w:r w:rsidRPr="00B43DFC">
              <w:rPr>
                <w:rFonts w:ascii="Arial" w:hAnsi="Arial" w:cs="Arial"/>
                <w:b/>
                <w:bCs/>
                <w:sz w:val="16"/>
                <w:szCs w:val="16"/>
              </w:rPr>
              <w:t>Justifications</w:t>
            </w:r>
          </w:p>
        </w:tc>
      </w:tr>
      <w:tr w:rsidR="00695852" w:rsidRPr="00B43DFC" w14:paraId="0536AFE2" w14:textId="77777777" w:rsidTr="00695852">
        <w:trPr>
          <w:trHeight w:val="295"/>
          <w:jc w:val="center"/>
        </w:trPr>
        <w:tc>
          <w:tcPr>
            <w:tcW w:w="1413" w:type="dxa"/>
            <w:shd w:val="clear" w:color="auto" w:fill="BFBFBF" w:themeFill="background1" w:themeFillShade="BF"/>
            <w:vAlign w:val="center"/>
          </w:tcPr>
          <w:p w14:paraId="2982B20F" w14:textId="77777777" w:rsidR="00695852" w:rsidRPr="00B43DFC" w:rsidRDefault="00695852" w:rsidP="00D06F2B">
            <w:pPr>
              <w:jc w:val="center"/>
              <w:rPr>
                <w:rFonts w:ascii="Arial" w:hAnsi="Arial" w:cs="Arial"/>
                <w:sz w:val="16"/>
                <w:szCs w:val="16"/>
              </w:rPr>
            </w:pPr>
            <w:r w:rsidRPr="00B43DFC">
              <w:rPr>
                <w:rFonts w:ascii="Arial" w:hAnsi="Arial" w:cs="Arial"/>
                <w:sz w:val="16"/>
                <w:szCs w:val="16"/>
              </w:rPr>
              <w:t>AFLP 3</w:t>
            </w:r>
          </w:p>
        </w:tc>
        <w:tc>
          <w:tcPr>
            <w:tcW w:w="7671" w:type="dxa"/>
            <w:shd w:val="clear" w:color="auto" w:fill="F2F2F2" w:themeFill="background1" w:themeFillShade="F2"/>
            <w:vAlign w:val="center"/>
          </w:tcPr>
          <w:p w14:paraId="15F5C098" w14:textId="77777777" w:rsidR="00695852" w:rsidRPr="00B43DFC" w:rsidRDefault="00695852" w:rsidP="00D06F2B">
            <w:pPr>
              <w:rPr>
                <w:rFonts w:ascii="Arial" w:hAnsi="Arial" w:cs="Arial"/>
                <w:sz w:val="16"/>
                <w:szCs w:val="16"/>
              </w:rPr>
            </w:pPr>
            <w:r w:rsidRPr="00B43DFC">
              <w:rPr>
                <w:rFonts w:ascii="Arial" w:hAnsi="Arial" w:cs="Arial"/>
                <w:sz w:val="16"/>
                <w:szCs w:val="16"/>
              </w:rPr>
              <w:t>Les éléments d’évaluation permettent d’établir un degré d’adaptation du projet d’itinéraire</w:t>
            </w:r>
          </w:p>
        </w:tc>
        <w:tc>
          <w:tcPr>
            <w:tcW w:w="1275" w:type="dxa"/>
            <w:vAlign w:val="center"/>
          </w:tcPr>
          <w:p w14:paraId="0FEA4437"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29479FEA"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3BCE94BF" w14:textId="77777777" w:rsidR="00695852" w:rsidRPr="00B43DFC" w:rsidRDefault="00695852" w:rsidP="00D06F2B">
            <w:pPr>
              <w:jc w:val="center"/>
              <w:rPr>
                <w:rFonts w:ascii="Arial" w:hAnsi="Arial" w:cs="Arial"/>
                <w:sz w:val="16"/>
                <w:szCs w:val="16"/>
              </w:rPr>
            </w:pPr>
          </w:p>
        </w:tc>
        <w:tc>
          <w:tcPr>
            <w:tcW w:w="3669" w:type="dxa"/>
            <w:vAlign w:val="center"/>
          </w:tcPr>
          <w:p w14:paraId="7F2D3AD3" w14:textId="77777777" w:rsidR="00695852" w:rsidRPr="00B43DFC" w:rsidRDefault="00695852" w:rsidP="00D06F2B">
            <w:pPr>
              <w:jc w:val="center"/>
              <w:rPr>
                <w:rFonts w:ascii="Arial" w:hAnsi="Arial" w:cs="Arial"/>
                <w:sz w:val="16"/>
                <w:szCs w:val="16"/>
              </w:rPr>
            </w:pPr>
          </w:p>
        </w:tc>
      </w:tr>
      <w:tr w:rsidR="00695852" w:rsidRPr="00B43DFC" w14:paraId="522A4CE2" w14:textId="77777777" w:rsidTr="00695852">
        <w:trPr>
          <w:trHeight w:val="295"/>
          <w:jc w:val="center"/>
        </w:trPr>
        <w:tc>
          <w:tcPr>
            <w:tcW w:w="1413" w:type="dxa"/>
            <w:shd w:val="clear" w:color="auto" w:fill="BFBFBF" w:themeFill="background1" w:themeFillShade="BF"/>
            <w:vAlign w:val="center"/>
          </w:tcPr>
          <w:p w14:paraId="1E063510" w14:textId="77777777" w:rsidR="00695852" w:rsidRPr="00B43DFC" w:rsidRDefault="00695852" w:rsidP="00D06F2B">
            <w:pPr>
              <w:jc w:val="center"/>
              <w:rPr>
                <w:rFonts w:ascii="Arial" w:hAnsi="Arial" w:cs="Arial"/>
                <w:sz w:val="16"/>
                <w:szCs w:val="16"/>
              </w:rPr>
            </w:pPr>
            <w:r w:rsidRPr="00B43DFC">
              <w:rPr>
                <w:rFonts w:ascii="Arial" w:hAnsi="Arial" w:cs="Arial"/>
                <w:sz w:val="16"/>
                <w:szCs w:val="16"/>
              </w:rPr>
              <w:t>AFLP 4</w:t>
            </w:r>
          </w:p>
        </w:tc>
        <w:tc>
          <w:tcPr>
            <w:tcW w:w="7671" w:type="dxa"/>
            <w:shd w:val="clear" w:color="auto" w:fill="F2F2F2" w:themeFill="background1" w:themeFillShade="F2"/>
            <w:vAlign w:val="center"/>
          </w:tcPr>
          <w:p w14:paraId="6F2E76FC" w14:textId="77777777" w:rsidR="00695852" w:rsidRPr="00B43DFC" w:rsidRDefault="00695852" w:rsidP="00D06F2B">
            <w:pPr>
              <w:rPr>
                <w:rFonts w:ascii="Arial" w:hAnsi="Arial" w:cs="Arial"/>
                <w:sz w:val="16"/>
                <w:szCs w:val="16"/>
              </w:rPr>
            </w:pPr>
            <w:r w:rsidRPr="00B43DFC">
              <w:rPr>
                <w:rFonts w:ascii="Arial" w:hAnsi="Arial" w:cs="Arial"/>
                <w:sz w:val="16"/>
                <w:szCs w:val="16"/>
              </w:rPr>
              <w:t xml:space="preserve">Les éléments d’évaluation permettent d’établir un degré d’implication dans le ou les rôles attendus spécifié(s) </w:t>
            </w:r>
          </w:p>
        </w:tc>
        <w:tc>
          <w:tcPr>
            <w:tcW w:w="1275" w:type="dxa"/>
            <w:vAlign w:val="center"/>
          </w:tcPr>
          <w:p w14:paraId="64978905"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24707F2D"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0ACBAC94" w14:textId="77777777" w:rsidR="00695852" w:rsidRPr="00B43DFC" w:rsidRDefault="00695852" w:rsidP="00D06F2B">
            <w:pPr>
              <w:jc w:val="center"/>
              <w:rPr>
                <w:rFonts w:ascii="Arial" w:hAnsi="Arial" w:cs="Arial"/>
                <w:sz w:val="16"/>
                <w:szCs w:val="16"/>
              </w:rPr>
            </w:pPr>
          </w:p>
        </w:tc>
        <w:tc>
          <w:tcPr>
            <w:tcW w:w="3669" w:type="dxa"/>
            <w:vAlign w:val="center"/>
          </w:tcPr>
          <w:p w14:paraId="42A86B54" w14:textId="77777777" w:rsidR="00695852" w:rsidRPr="00B43DFC" w:rsidRDefault="00695852" w:rsidP="00D06F2B">
            <w:pPr>
              <w:jc w:val="center"/>
              <w:rPr>
                <w:rFonts w:ascii="Arial" w:hAnsi="Arial" w:cs="Arial"/>
                <w:sz w:val="16"/>
                <w:szCs w:val="16"/>
              </w:rPr>
            </w:pPr>
          </w:p>
        </w:tc>
      </w:tr>
      <w:tr w:rsidR="00695852" w:rsidRPr="00B43DFC" w14:paraId="396085DF" w14:textId="77777777" w:rsidTr="00695852">
        <w:trPr>
          <w:trHeight w:val="295"/>
          <w:jc w:val="center"/>
        </w:trPr>
        <w:tc>
          <w:tcPr>
            <w:tcW w:w="1413" w:type="dxa"/>
            <w:shd w:val="clear" w:color="auto" w:fill="BFBFBF" w:themeFill="background1" w:themeFillShade="BF"/>
            <w:vAlign w:val="center"/>
          </w:tcPr>
          <w:p w14:paraId="3BD44C00" w14:textId="77777777" w:rsidR="00695852" w:rsidRPr="00B43DFC" w:rsidRDefault="00695852" w:rsidP="00D06F2B">
            <w:pPr>
              <w:jc w:val="center"/>
              <w:rPr>
                <w:rFonts w:ascii="Arial" w:hAnsi="Arial" w:cs="Arial"/>
                <w:sz w:val="16"/>
                <w:szCs w:val="16"/>
              </w:rPr>
            </w:pPr>
            <w:r w:rsidRPr="00B43DFC">
              <w:rPr>
                <w:rFonts w:ascii="Arial" w:hAnsi="Arial" w:cs="Arial"/>
                <w:sz w:val="16"/>
                <w:szCs w:val="16"/>
              </w:rPr>
              <w:t>AFLP 5</w:t>
            </w:r>
          </w:p>
        </w:tc>
        <w:tc>
          <w:tcPr>
            <w:tcW w:w="7671" w:type="dxa"/>
            <w:shd w:val="clear" w:color="auto" w:fill="F2F2F2" w:themeFill="background1" w:themeFillShade="F2"/>
            <w:vAlign w:val="center"/>
          </w:tcPr>
          <w:p w14:paraId="5A7463EE" w14:textId="77777777" w:rsidR="00695852" w:rsidRPr="00B43DFC" w:rsidRDefault="00695852" w:rsidP="00D06F2B">
            <w:pPr>
              <w:rPr>
                <w:rFonts w:ascii="Arial" w:hAnsi="Arial" w:cs="Arial"/>
                <w:sz w:val="16"/>
                <w:szCs w:val="16"/>
              </w:rPr>
            </w:pPr>
            <w:r w:rsidRPr="00B43DFC">
              <w:rPr>
                <w:rFonts w:ascii="Arial" w:hAnsi="Arial" w:cs="Arial"/>
                <w:sz w:val="16"/>
                <w:szCs w:val="16"/>
              </w:rPr>
              <w:t xml:space="preserve">Les éléments d’évaluation permettent d’établir un degré de contrôle des émotions </w:t>
            </w:r>
          </w:p>
        </w:tc>
        <w:tc>
          <w:tcPr>
            <w:tcW w:w="1275" w:type="dxa"/>
            <w:vAlign w:val="center"/>
          </w:tcPr>
          <w:p w14:paraId="3E2A89B0"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00F0F1D1"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3679A057" w14:textId="77777777" w:rsidR="00695852" w:rsidRPr="00B43DFC" w:rsidRDefault="00695852" w:rsidP="00D06F2B">
            <w:pPr>
              <w:jc w:val="center"/>
              <w:rPr>
                <w:rFonts w:ascii="Arial" w:hAnsi="Arial" w:cs="Arial"/>
                <w:sz w:val="16"/>
                <w:szCs w:val="16"/>
              </w:rPr>
            </w:pPr>
          </w:p>
        </w:tc>
        <w:tc>
          <w:tcPr>
            <w:tcW w:w="3669" w:type="dxa"/>
            <w:vAlign w:val="center"/>
          </w:tcPr>
          <w:p w14:paraId="7308F309" w14:textId="77777777" w:rsidR="00695852" w:rsidRPr="00B43DFC" w:rsidRDefault="00695852" w:rsidP="00D06F2B">
            <w:pPr>
              <w:jc w:val="center"/>
              <w:rPr>
                <w:rFonts w:ascii="Arial" w:hAnsi="Arial" w:cs="Arial"/>
                <w:sz w:val="16"/>
                <w:szCs w:val="16"/>
              </w:rPr>
            </w:pPr>
          </w:p>
        </w:tc>
      </w:tr>
      <w:tr w:rsidR="00695852" w:rsidRPr="00B43DFC" w14:paraId="6725E2A1" w14:textId="77777777" w:rsidTr="00695852">
        <w:trPr>
          <w:trHeight w:val="295"/>
          <w:jc w:val="center"/>
        </w:trPr>
        <w:tc>
          <w:tcPr>
            <w:tcW w:w="1413" w:type="dxa"/>
            <w:shd w:val="clear" w:color="auto" w:fill="BFBFBF" w:themeFill="background1" w:themeFillShade="BF"/>
            <w:vAlign w:val="center"/>
          </w:tcPr>
          <w:p w14:paraId="46FCA18A" w14:textId="77777777" w:rsidR="00695852" w:rsidRPr="00B43DFC" w:rsidRDefault="00695852" w:rsidP="00D06F2B">
            <w:pPr>
              <w:jc w:val="center"/>
              <w:rPr>
                <w:rFonts w:ascii="Arial" w:hAnsi="Arial" w:cs="Arial"/>
                <w:sz w:val="16"/>
                <w:szCs w:val="16"/>
              </w:rPr>
            </w:pPr>
            <w:r w:rsidRPr="00B43DFC">
              <w:rPr>
                <w:rFonts w:ascii="Arial" w:hAnsi="Arial" w:cs="Arial"/>
                <w:sz w:val="16"/>
                <w:szCs w:val="16"/>
              </w:rPr>
              <w:t>AFLP 6</w:t>
            </w:r>
          </w:p>
        </w:tc>
        <w:tc>
          <w:tcPr>
            <w:tcW w:w="7671" w:type="dxa"/>
            <w:shd w:val="clear" w:color="auto" w:fill="F2F2F2" w:themeFill="background1" w:themeFillShade="F2"/>
            <w:vAlign w:val="center"/>
          </w:tcPr>
          <w:p w14:paraId="64CE09B1" w14:textId="77777777" w:rsidR="00695852" w:rsidRPr="00B43DFC" w:rsidRDefault="00695852" w:rsidP="00D06F2B">
            <w:pPr>
              <w:rPr>
                <w:rFonts w:ascii="Arial" w:hAnsi="Arial" w:cs="Arial"/>
                <w:sz w:val="16"/>
                <w:szCs w:val="16"/>
              </w:rPr>
            </w:pPr>
            <w:r w:rsidRPr="00B43DFC">
              <w:rPr>
                <w:rFonts w:ascii="Arial" w:hAnsi="Arial" w:cs="Arial"/>
                <w:sz w:val="16"/>
                <w:szCs w:val="16"/>
              </w:rPr>
              <w:t xml:space="preserve">Les éléments d’évaluation permettent d’établir un degré de respect des critères de sécurité </w:t>
            </w:r>
          </w:p>
        </w:tc>
        <w:tc>
          <w:tcPr>
            <w:tcW w:w="1275" w:type="dxa"/>
            <w:vAlign w:val="center"/>
          </w:tcPr>
          <w:p w14:paraId="4F56ADFB"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4B5D587D" w14:textId="77777777" w:rsidR="00695852" w:rsidRPr="00B43DFC" w:rsidRDefault="00695852" w:rsidP="00D06F2B">
            <w:pPr>
              <w:jc w:val="center"/>
              <w:rPr>
                <w:rFonts w:ascii="Arial" w:hAnsi="Arial" w:cs="Arial"/>
                <w:sz w:val="16"/>
                <w:szCs w:val="16"/>
              </w:rPr>
            </w:pPr>
          </w:p>
        </w:tc>
        <w:tc>
          <w:tcPr>
            <w:tcW w:w="709" w:type="dxa"/>
            <w:shd w:val="clear" w:color="auto" w:fill="808080" w:themeFill="background1" w:themeFillShade="80"/>
            <w:vAlign w:val="center"/>
          </w:tcPr>
          <w:p w14:paraId="5718993D" w14:textId="77777777" w:rsidR="00695852" w:rsidRPr="00B43DFC" w:rsidRDefault="00695852" w:rsidP="00D06F2B">
            <w:pPr>
              <w:jc w:val="center"/>
              <w:rPr>
                <w:rFonts w:ascii="Arial" w:hAnsi="Arial" w:cs="Arial"/>
                <w:sz w:val="16"/>
                <w:szCs w:val="16"/>
              </w:rPr>
            </w:pPr>
          </w:p>
        </w:tc>
        <w:tc>
          <w:tcPr>
            <w:tcW w:w="3669" w:type="dxa"/>
            <w:vAlign w:val="center"/>
          </w:tcPr>
          <w:p w14:paraId="65BB8D3A" w14:textId="77777777" w:rsidR="00695852" w:rsidRPr="00B43DFC" w:rsidRDefault="00695852" w:rsidP="00D06F2B">
            <w:pPr>
              <w:jc w:val="center"/>
              <w:rPr>
                <w:rFonts w:ascii="Arial" w:hAnsi="Arial" w:cs="Arial"/>
                <w:sz w:val="16"/>
                <w:szCs w:val="16"/>
              </w:rPr>
            </w:pPr>
          </w:p>
        </w:tc>
      </w:tr>
    </w:tbl>
    <w:p w14:paraId="00F93955" w14:textId="77777777" w:rsidR="00D06F2B" w:rsidRDefault="00D06F2B" w:rsidP="00B43DFC">
      <w:pPr>
        <w:rPr>
          <w:rFonts w:ascii="Arial" w:hAnsi="Arial" w:cs="Arial"/>
          <w:b/>
          <w:u w:val="single"/>
        </w:rPr>
      </w:pPr>
    </w:p>
    <w:p w14:paraId="530D6DDC" w14:textId="77777777" w:rsidR="0005300E" w:rsidRDefault="0005300E" w:rsidP="0005300E">
      <w:pPr>
        <w:rPr>
          <w:rFonts w:ascii="Arial" w:hAnsi="Arial" w:cs="Arial"/>
          <w:b/>
          <w:u w:val="single"/>
        </w:rPr>
      </w:pPr>
    </w:p>
    <w:tbl>
      <w:tblPr>
        <w:tblStyle w:val="Grilledutableau"/>
        <w:tblpPr w:leftFromText="141" w:rightFromText="141" w:vertAnchor="text" w:horzAnchor="margin" w:tblpXSpec="center" w:tblpY="97"/>
        <w:tblW w:w="15446" w:type="dxa"/>
        <w:tblLayout w:type="fixed"/>
        <w:tblLook w:val="04A0" w:firstRow="1" w:lastRow="0" w:firstColumn="1" w:lastColumn="0" w:noHBand="0" w:noVBand="1"/>
      </w:tblPr>
      <w:tblGrid>
        <w:gridCol w:w="2832"/>
        <w:gridCol w:w="2180"/>
        <w:gridCol w:w="1630"/>
        <w:gridCol w:w="1467"/>
        <w:gridCol w:w="2943"/>
        <w:gridCol w:w="878"/>
        <w:gridCol w:w="879"/>
        <w:gridCol w:w="879"/>
        <w:gridCol w:w="879"/>
        <w:gridCol w:w="879"/>
      </w:tblGrid>
      <w:tr w:rsidR="00D06F2B" w14:paraId="2CE8AE1B" w14:textId="77777777" w:rsidTr="00D06F2B">
        <w:trPr>
          <w:trHeight w:val="260"/>
        </w:trPr>
        <w:tc>
          <w:tcPr>
            <w:tcW w:w="2832" w:type="dxa"/>
            <w:shd w:val="clear" w:color="auto" w:fill="D9D9D9" w:themeFill="background1" w:themeFillShade="D9"/>
            <w:vAlign w:val="center"/>
          </w:tcPr>
          <w:p w14:paraId="01E09B13" w14:textId="77777777" w:rsidR="00D06F2B" w:rsidRPr="00041F83" w:rsidRDefault="00D06F2B" w:rsidP="00D06F2B">
            <w:pPr>
              <w:jc w:val="center"/>
              <w:rPr>
                <w:b/>
              </w:rPr>
            </w:pPr>
            <w:r>
              <w:rPr>
                <w:b/>
              </w:rPr>
              <w:t>Ville</w:t>
            </w:r>
          </w:p>
        </w:tc>
        <w:tc>
          <w:tcPr>
            <w:tcW w:w="2180" w:type="dxa"/>
            <w:shd w:val="clear" w:color="auto" w:fill="FDE9D9" w:themeFill="accent6" w:themeFillTint="33"/>
            <w:vAlign w:val="center"/>
          </w:tcPr>
          <w:p w14:paraId="20A9DBFB" w14:textId="77777777" w:rsidR="00D06F2B" w:rsidRDefault="00D06F2B" w:rsidP="00D06F2B"/>
        </w:tc>
        <w:tc>
          <w:tcPr>
            <w:tcW w:w="1630" w:type="dxa"/>
            <w:shd w:val="clear" w:color="auto" w:fill="D9D9D9" w:themeFill="background1" w:themeFillShade="D9"/>
            <w:vAlign w:val="center"/>
          </w:tcPr>
          <w:p w14:paraId="2F68E8E1" w14:textId="77777777" w:rsidR="00D06F2B" w:rsidRPr="00041F83" w:rsidRDefault="00D06F2B" w:rsidP="00D06F2B">
            <w:pPr>
              <w:jc w:val="center"/>
              <w:rPr>
                <w:b/>
              </w:rPr>
            </w:pPr>
            <w:r w:rsidRPr="00041F83">
              <w:rPr>
                <w:b/>
              </w:rPr>
              <w:t>RNE</w:t>
            </w:r>
          </w:p>
        </w:tc>
        <w:tc>
          <w:tcPr>
            <w:tcW w:w="1467" w:type="dxa"/>
            <w:shd w:val="clear" w:color="auto" w:fill="FDE9D9" w:themeFill="accent6" w:themeFillTint="33"/>
            <w:vAlign w:val="center"/>
          </w:tcPr>
          <w:p w14:paraId="66BACF29" w14:textId="77777777" w:rsidR="00D06F2B" w:rsidRDefault="00D06F2B" w:rsidP="00D06F2B"/>
        </w:tc>
        <w:tc>
          <w:tcPr>
            <w:tcW w:w="2943" w:type="dxa"/>
            <w:vMerge w:val="restart"/>
            <w:shd w:val="clear" w:color="auto" w:fill="D9D9D9" w:themeFill="background1" w:themeFillShade="D9"/>
            <w:vAlign w:val="center"/>
          </w:tcPr>
          <w:p w14:paraId="27AA466A" w14:textId="77777777" w:rsidR="00D06F2B" w:rsidRPr="00041F83" w:rsidRDefault="00D06F2B" w:rsidP="00D06F2B">
            <w:pPr>
              <w:jc w:val="center"/>
              <w:rPr>
                <w:b/>
              </w:rPr>
            </w:pPr>
            <w:r>
              <w:rPr>
                <w:b/>
              </w:rPr>
              <w:t>CHAMP D’APPRENTISSAGE N°</w:t>
            </w:r>
          </w:p>
        </w:tc>
        <w:tc>
          <w:tcPr>
            <w:tcW w:w="878" w:type="dxa"/>
            <w:shd w:val="clear" w:color="auto" w:fill="D9D9D9" w:themeFill="background1" w:themeFillShade="D9"/>
            <w:vAlign w:val="center"/>
          </w:tcPr>
          <w:p w14:paraId="4A5C2746" w14:textId="77777777" w:rsidR="00D06F2B" w:rsidRPr="00C743FE" w:rsidRDefault="00D06F2B" w:rsidP="00D06F2B">
            <w:pPr>
              <w:jc w:val="center"/>
              <w:rPr>
                <w:b/>
                <w:bCs/>
              </w:rPr>
            </w:pPr>
            <w:r w:rsidRPr="00C743FE">
              <w:rPr>
                <w:b/>
                <w:bCs/>
              </w:rPr>
              <w:t>1</w:t>
            </w:r>
          </w:p>
        </w:tc>
        <w:tc>
          <w:tcPr>
            <w:tcW w:w="879" w:type="dxa"/>
            <w:shd w:val="clear" w:color="auto" w:fill="D9D9D9" w:themeFill="background1" w:themeFillShade="D9"/>
            <w:vAlign w:val="center"/>
          </w:tcPr>
          <w:p w14:paraId="4C5B8F4E" w14:textId="77777777" w:rsidR="00D06F2B" w:rsidRPr="00C743FE" w:rsidRDefault="00D06F2B" w:rsidP="00D06F2B">
            <w:pPr>
              <w:jc w:val="center"/>
              <w:rPr>
                <w:b/>
                <w:bCs/>
              </w:rPr>
            </w:pPr>
            <w:r w:rsidRPr="00C743FE">
              <w:rPr>
                <w:b/>
                <w:bCs/>
              </w:rPr>
              <w:t>2</w:t>
            </w:r>
          </w:p>
        </w:tc>
        <w:tc>
          <w:tcPr>
            <w:tcW w:w="879" w:type="dxa"/>
            <w:shd w:val="clear" w:color="auto" w:fill="D9D9D9" w:themeFill="background1" w:themeFillShade="D9"/>
            <w:vAlign w:val="center"/>
          </w:tcPr>
          <w:p w14:paraId="6F958C3C" w14:textId="77777777" w:rsidR="00D06F2B" w:rsidRPr="00C743FE" w:rsidRDefault="00D06F2B" w:rsidP="00D06F2B">
            <w:pPr>
              <w:jc w:val="center"/>
              <w:rPr>
                <w:b/>
                <w:bCs/>
              </w:rPr>
            </w:pPr>
            <w:r w:rsidRPr="00C743FE">
              <w:rPr>
                <w:b/>
                <w:bCs/>
              </w:rPr>
              <w:t>3</w:t>
            </w:r>
          </w:p>
        </w:tc>
        <w:tc>
          <w:tcPr>
            <w:tcW w:w="879" w:type="dxa"/>
            <w:shd w:val="clear" w:color="auto" w:fill="D9D9D9" w:themeFill="background1" w:themeFillShade="D9"/>
            <w:vAlign w:val="center"/>
          </w:tcPr>
          <w:p w14:paraId="5731BF06" w14:textId="77777777" w:rsidR="00D06F2B" w:rsidRPr="00C743FE" w:rsidRDefault="00D06F2B" w:rsidP="00D06F2B">
            <w:pPr>
              <w:jc w:val="center"/>
              <w:rPr>
                <w:b/>
                <w:bCs/>
              </w:rPr>
            </w:pPr>
            <w:r w:rsidRPr="00C743FE">
              <w:rPr>
                <w:b/>
                <w:bCs/>
              </w:rPr>
              <w:t>4</w:t>
            </w:r>
          </w:p>
        </w:tc>
        <w:tc>
          <w:tcPr>
            <w:tcW w:w="879" w:type="dxa"/>
            <w:shd w:val="clear" w:color="auto" w:fill="D9D9D9" w:themeFill="background1" w:themeFillShade="D9"/>
            <w:vAlign w:val="center"/>
          </w:tcPr>
          <w:p w14:paraId="2A7A324E" w14:textId="77777777" w:rsidR="00D06F2B" w:rsidRPr="00C743FE" w:rsidRDefault="00D06F2B" w:rsidP="00D06F2B">
            <w:pPr>
              <w:jc w:val="center"/>
              <w:rPr>
                <w:b/>
                <w:bCs/>
              </w:rPr>
            </w:pPr>
            <w:r>
              <w:rPr>
                <w:b/>
                <w:bCs/>
              </w:rPr>
              <w:t>5</w:t>
            </w:r>
          </w:p>
        </w:tc>
      </w:tr>
      <w:tr w:rsidR="00D06F2B" w14:paraId="52DC5424" w14:textId="77777777" w:rsidTr="00D06F2B">
        <w:trPr>
          <w:trHeight w:val="111"/>
        </w:trPr>
        <w:tc>
          <w:tcPr>
            <w:tcW w:w="2832" w:type="dxa"/>
            <w:shd w:val="clear" w:color="auto" w:fill="D9D9D9" w:themeFill="background1" w:themeFillShade="D9"/>
            <w:vAlign w:val="center"/>
          </w:tcPr>
          <w:p w14:paraId="756C1E7E" w14:textId="77777777" w:rsidR="00D06F2B" w:rsidRPr="00041F83" w:rsidRDefault="00D06F2B" w:rsidP="00D06F2B">
            <w:pPr>
              <w:jc w:val="center"/>
              <w:rPr>
                <w:b/>
              </w:rPr>
            </w:pPr>
            <w:r>
              <w:rPr>
                <w:b/>
              </w:rPr>
              <w:t>Établissement</w:t>
            </w:r>
          </w:p>
        </w:tc>
        <w:tc>
          <w:tcPr>
            <w:tcW w:w="5277" w:type="dxa"/>
            <w:gridSpan w:val="3"/>
            <w:shd w:val="clear" w:color="auto" w:fill="FDE9D9" w:themeFill="accent6" w:themeFillTint="33"/>
            <w:vAlign w:val="center"/>
          </w:tcPr>
          <w:p w14:paraId="4FDABC10" w14:textId="77777777" w:rsidR="00D06F2B" w:rsidRDefault="00D06F2B" w:rsidP="00D06F2B"/>
        </w:tc>
        <w:tc>
          <w:tcPr>
            <w:tcW w:w="2943" w:type="dxa"/>
            <w:vMerge/>
            <w:shd w:val="clear" w:color="auto" w:fill="D9D9D9" w:themeFill="background1" w:themeFillShade="D9"/>
            <w:vAlign w:val="center"/>
          </w:tcPr>
          <w:p w14:paraId="156D880F" w14:textId="77777777" w:rsidR="00D06F2B" w:rsidRPr="00041F83" w:rsidRDefault="00D06F2B" w:rsidP="00D06F2B">
            <w:pPr>
              <w:jc w:val="center"/>
              <w:rPr>
                <w:b/>
              </w:rPr>
            </w:pPr>
          </w:p>
        </w:tc>
        <w:tc>
          <w:tcPr>
            <w:tcW w:w="878" w:type="dxa"/>
            <w:tcBorders>
              <w:bottom w:val="single" w:sz="4" w:space="0" w:color="auto"/>
            </w:tcBorders>
            <w:shd w:val="clear" w:color="auto" w:fill="FDE9D9" w:themeFill="accent6" w:themeFillTint="33"/>
            <w:vAlign w:val="center"/>
          </w:tcPr>
          <w:p w14:paraId="26095D8D"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5056A33E"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26C16422" w14:textId="77777777" w:rsidR="00D06F2B" w:rsidRDefault="00D06F2B" w:rsidP="00D06F2B">
            <w:pPr>
              <w:jc w:val="center"/>
            </w:pPr>
            <w:r>
              <w:t>X</w:t>
            </w:r>
          </w:p>
        </w:tc>
        <w:tc>
          <w:tcPr>
            <w:tcW w:w="879" w:type="dxa"/>
            <w:tcBorders>
              <w:bottom w:val="single" w:sz="4" w:space="0" w:color="auto"/>
            </w:tcBorders>
            <w:shd w:val="clear" w:color="auto" w:fill="FDE9D9" w:themeFill="accent6" w:themeFillTint="33"/>
            <w:vAlign w:val="center"/>
          </w:tcPr>
          <w:p w14:paraId="642B2153"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65AA5719" w14:textId="77777777" w:rsidR="00D06F2B" w:rsidRDefault="00D06F2B" w:rsidP="00D06F2B">
            <w:pPr>
              <w:jc w:val="center"/>
            </w:pPr>
          </w:p>
        </w:tc>
      </w:tr>
      <w:tr w:rsidR="00D06F2B" w14:paraId="62BD5666" w14:textId="77777777" w:rsidTr="00D06F2B">
        <w:trPr>
          <w:trHeight w:val="282"/>
        </w:trPr>
        <w:tc>
          <w:tcPr>
            <w:tcW w:w="2832" w:type="dxa"/>
            <w:shd w:val="clear" w:color="auto" w:fill="D9D9D9" w:themeFill="background1" w:themeFillShade="D9"/>
            <w:vAlign w:val="center"/>
          </w:tcPr>
          <w:p w14:paraId="6994BECB" w14:textId="77777777" w:rsidR="00D06F2B" w:rsidRDefault="00D06F2B" w:rsidP="00D06F2B">
            <w:pPr>
              <w:jc w:val="center"/>
              <w:rPr>
                <w:b/>
              </w:rPr>
            </w:pPr>
            <w:r>
              <w:rPr>
                <w:b/>
              </w:rPr>
              <w:t xml:space="preserve">APSA </w:t>
            </w:r>
          </w:p>
        </w:tc>
        <w:tc>
          <w:tcPr>
            <w:tcW w:w="12614" w:type="dxa"/>
            <w:gridSpan w:val="9"/>
            <w:shd w:val="clear" w:color="auto" w:fill="FDE9D9" w:themeFill="accent6" w:themeFillTint="33"/>
            <w:vAlign w:val="center"/>
          </w:tcPr>
          <w:p w14:paraId="0A686A29" w14:textId="77777777" w:rsidR="00D06F2B" w:rsidRPr="00247668" w:rsidRDefault="00D06F2B" w:rsidP="00D06F2B">
            <w:pPr>
              <w:jc w:val="center"/>
              <w:rPr>
                <w:b/>
                <w:bCs/>
                <w:sz w:val="16"/>
                <w:szCs w:val="16"/>
              </w:rPr>
            </w:pPr>
          </w:p>
        </w:tc>
      </w:tr>
    </w:tbl>
    <w:p w14:paraId="6E5F262B" w14:textId="41AC6CAB" w:rsidR="00B43DFC" w:rsidRDefault="00B43DFC" w:rsidP="00B43DFC">
      <w:pPr>
        <w:jc w:val="center"/>
        <w:rPr>
          <w:rFonts w:ascii="Arial" w:hAnsi="Arial" w:cs="Arial"/>
          <w:b/>
          <w:u w:val="single"/>
        </w:rPr>
      </w:pPr>
      <w:r>
        <w:rPr>
          <w:noProof/>
        </w:rPr>
        <mc:AlternateContent>
          <mc:Choice Requires="wps">
            <w:drawing>
              <wp:anchor distT="0" distB="0" distL="114300" distR="114300" simplePos="0" relativeHeight="251664384" behindDoc="0" locked="0" layoutInCell="1" allowOverlap="1" wp14:anchorId="578A5958" wp14:editId="11854B74">
                <wp:simplePos x="0" y="0"/>
                <wp:positionH relativeFrom="column">
                  <wp:posOffset>-457200</wp:posOffset>
                </wp:positionH>
                <wp:positionV relativeFrom="paragraph">
                  <wp:posOffset>792480</wp:posOffset>
                </wp:positionV>
                <wp:extent cx="9829800" cy="685800"/>
                <wp:effectExtent l="0" t="0" r="25400" b="25400"/>
                <wp:wrapSquare wrapText="bothSides"/>
                <wp:docPr id="5" name="Zone de texte 5"/>
                <wp:cNvGraphicFramePr/>
                <a:graphic xmlns:a="http://schemas.openxmlformats.org/drawingml/2006/main">
                  <a:graphicData uri="http://schemas.microsoft.com/office/word/2010/wordprocessingShape">
                    <wps:wsp>
                      <wps:cNvSpPr txBox="1"/>
                      <wps:spPr>
                        <a:xfrm>
                          <a:off x="0" y="0"/>
                          <a:ext cx="9829800" cy="6858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484405" w14:textId="62DB9A22" w:rsidR="00B43DFC" w:rsidRDefault="00B43DFC" w:rsidP="00B43DFC">
                            <w:pPr>
                              <w:jc w:val="center"/>
                              <w:rPr>
                                <w:b/>
                                <w:sz w:val="20"/>
                                <w:szCs w:val="20"/>
                              </w:rPr>
                            </w:pPr>
                            <w:r w:rsidRPr="00B43DFC">
                              <w:rPr>
                                <w:b/>
                                <w:sz w:val="20"/>
                                <w:szCs w:val="20"/>
                              </w:rPr>
                              <w:t>Principe d’élaboration de l’</w:t>
                            </w:r>
                            <w:r>
                              <w:rPr>
                                <w:b/>
                                <w:sz w:val="20"/>
                                <w:szCs w:val="20"/>
                              </w:rPr>
                              <w:t>épreuve CA3</w:t>
                            </w:r>
                          </w:p>
                          <w:p w14:paraId="0212EC70" w14:textId="77777777" w:rsidR="00B43DFC" w:rsidRPr="00B43DFC" w:rsidRDefault="00B43DFC" w:rsidP="00B43DFC">
                            <w:pPr>
                              <w:jc w:val="both"/>
                              <w:rPr>
                                <w:sz w:val="18"/>
                                <w:szCs w:val="18"/>
                              </w:rPr>
                            </w:pPr>
                            <w:r w:rsidRPr="00B43DFC">
                              <w:rPr>
                                <w:sz w:val="18"/>
                                <w:szCs w:val="18"/>
                              </w:rPr>
                              <w:t>L’épreuve engage le candidat à réaliser individuellement ou collectivement une prestation face à un public. Elle offre différents choix possibles de niveau de difficulté dans les éléments réalisés (en lien éventuel avec le code UNSS en vigueur) ou des choix dans les composantes artistiques. - La prestation se déroule sur un ou deux passages selon les contraintes de temps et d’installation. - L’épreuve prévoit et définit des formes d’aide nécessaires à l’expression des compétences des élèves, leur permettant de s’engager dans leur projet (sécurité active ou passive par exemple).</w:t>
                            </w:r>
                          </w:p>
                          <w:p w14:paraId="6D847A4A" w14:textId="77777777" w:rsidR="00B43DFC" w:rsidRDefault="00B43DFC" w:rsidP="00B43DFC"/>
                          <w:p w14:paraId="0E5447F8" w14:textId="77777777" w:rsidR="00B43DFC" w:rsidRPr="00B43DFC" w:rsidRDefault="00B43DFC" w:rsidP="00B43DFC">
                            <w:pP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A5958" id="Zone de texte 5" o:spid="_x0000_s1029" type="#_x0000_t202" style="position:absolute;left:0;text-align:left;margin-left:-36pt;margin-top:62.4pt;width:774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" filled="f" strokecolor="black [3213]">
                <v:textbox>
                  <w:txbxContent>
                    <w:p w14:paraId="53484405" w14:textId="62DB9A22" w:rsidR="00B43DFC" w:rsidRDefault="00B43DFC" w:rsidP="00B43DFC">
                      <w:pPr>
                        <w:jc w:val="center"/>
                        <w:rPr>
                          <w:b/>
                          <w:sz w:val="20"/>
                          <w:szCs w:val="20"/>
                        </w:rPr>
                      </w:pPr>
                      <w:r w:rsidRPr="00B43DFC">
                        <w:rPr>
                          <w:b/>
                          <w:sz w:val="20"/>
                          <w:szCs w:val="20"/>
                        </w:rPr>
                        <w:t>Principe d’élaboration de l’</w:t>
                      </w:r>
                      <w:r>
                        <w:rPr>
                          <w:b/>
                          <w:sz w:val="20"/>
                          <w:szCs w:val="20"/>
                        </w:rPr>
                        <w:t>épreuve CA3</w:t>
                      </w:r>
                    </w:p>
                    <w:p w14:paraId="0212EC70" w14:textId="77777777" w:rsidR="00B43DFC" w:rsidRPr="00B43DFC" w:rsidRDefault="00B43DFC" w:rsidP="00B43DFC">
                      <w:pPr>
                        <w:jc w:val="both"/>
                        <w:rPr>
                          <w:sz w:val="18"/>
                          <w:szCs w:val="18"/>
                        </w:rPr>
                      </w:pPr>
                      <w:r w:rsidRPr="00B43DFC">
                        <w:rPr>
                          <w:sz w:val="18"/>
                          <w:szCs w:val="18"/>
                        </w:rPr>
                        <w:t>L’épreuve engage le candidat à réaliser individuellement ou collectivement une prestation face à un public. Elle offre différents choix possibles de niveau de difficulté dans les éléments réalisés (en lien éventuel avec le code UNSS en vigueur) ou des choix dans les composantes artistiques. - La prestation se déroule sur un ou deux passages selon les contraintes de temps et d’installation. - L’épreuve prévoit et définit des formes d’aide nécessaires à l’expression des compétences des élèves, leur permettant de s’engager dans leur projet (sécurité active ou passive par exemple).</w:t>
                      </w:r>
                    </w:p>
                    <w:p w14:paraId="6D847A4A" w14:textId="77777777" w:rsidR="00B43DFC" w:rsidRDefault="00B43DFC" w:rsidP="00B43DFC"/>
                    <w:p w14:paraId="0E5447F8" w14:textId="77777777" w:rsidR="00B43DFC" w:rsidRPr="00B43DFC" w:rsidRDefault="00B43DFC" w:rsidP="00B43DFC">
                      <w:pPr>
                        <w:rPr>
                          <w:b/>
                          <w:sz w:val="20"/>
                          <w:szCs w:val="20"/>
                        </w:rPr>
                      </w:pPr>
                    </w:p>
                  </w:txbxContent>
                </v:textbox>
                <w10:wrap type="square"/>
              </v:shape>
            </w:pict>
          </mc:Fallback>
        </mc:AlternateContent>
      </w:r>
    </w:p>
    <w:p w14:paraId="576CD70E" w14:textId="77777777" w:rsidR="00B43DFC" w:rsidRDefault="00B43DFC" w:rsidP="00BF26CA">
      <w:pPr>
        <w:jc w:val="center"/>
        <w:rPr>
          <w:rFonts w:ascii="Arial" w:hAnsi="Arial" w:cs="Arial"/>
          <w:b/>
          <w:u w:val="single"/>
        </w:rPr>
      </w:pPr>
    </w:p>
    <w:tbl>
      <w:tblPr>
        <w:tblStyle w:val="Grilledutableau"/>
        <w:tblW w:w="15456" w:type="dxa"/>
        <w:jc w:val="center"/>
        <w:tblLayout w:type="fixed"/>
        <w:tblLook w:val="04A0" w:firstRow="1" w:lastRow="0" w:firstColumn="1" w:lastColumn="0" w:noHBand="0" w:noVBand="1"/>
      </w:tblPr>
      <w:tblGrid>
        <w:gridCol w:w="1434"/>
        <w:gridCol w:w="7655"/>
        <w:gridCol w:w="992"/>
        <w:gridCol w:w="850"/>
        <w:gridCol w:w="851"/>
        <w:gridCol w:w="3674"/>
      </w:tblGrid>
      <w:tr w:rsidR="00695852" w:rsidRPr="003A2975" w14:paraId="55D30327" w14:textId="77777777" w:rsidTr="003A2975">
        <w:trPr>
          <w:jc w:val="center"/>
        </w:trPr>
        <w:tc>
          <w:tcPr>
            <w:tcW w:w="10081" w:type="dxa"/>
            <w:gridSpan w:val="3"/>
            <w:shd w:val="clear" w:color="auto" w:fill="D9D9D9" w:themeFill="background1" w:themeFillShade="D9"/>
            <w:vAlign w:val="center"/>
          </w:tcPr>
          <w:p w14:paraId="1B85B843" w14:textId="77777777" w:rsidR="00D06F2B" w:rsidRPr="003A2975" w:rsidRDefault="00D06F2B" w:rsidP="00D06F2B">
            <w:pPr>
              <w:jc w:val="center"/>
              <w:rPr>
                <w:rFonts w:ascii="Arial" w:hAnsi="Arial" w:cs="Arial"/>
                <w:sz w:val="18"/>
                <w:szCs w:val="18"/>
              </w:rPr>
            </w:pPr>
            <w:r w:rsidRPr="003A2975">
              <w:rPr>
                <w:rFonts w:ascii="Arial" w:hAnsi="Arial" w:cs="Arial"/>
                <w:b/>
                <w:bCs/>
                <w:sz w:val="18"/>
                <w:szCs w:val="18"/>
              </w:rPr>
              <w:t>Éléments à vérifier – CAP</w:t>
            </w:r>
          </w:p>
        </w:tc>
        <w:tc>
          <w:tcPr>
            <w:tcW w:w="850" w:type="dxa"/>
            <w:tcBorders>
              <w:bottom w:val="single" w:sz="4" w:space="0" w:color="auto"/>
            </w:tcBorders>
            <w:shd w:val="clear" w:color="auto" w:fill="D9D9D9" w:themeFill="background1" w:themeFillShade="D9"/>
            <w:vAlign w:val="center"/>
          </w:tcPr>
          <w:p w14:paraId="73FA9CB5" w14:textId="77777777" w:rsidR="00D06F2B" w:rsidRPr="003A2975" w:rsidRDefault="00695852" w:rsidP="00D06F2B">
            <w:pPr>
              <w:jc w:val="center"/>
              <w:rPr>
                <w:rFonts w:ascii="Arial" w:hAnsi="Arial" w:cs="Arial"/>
                <w:b/>
                <w:bCs/>
                <w:sz w:val="18"/>
                <w:szCs w:val="18"/>
              </w:rPr>
            </w:pPr>
            <w:r w:rsidRPr="003A2975">
              <w:rPr>
                <w:rFonts w:ascii="Arial" w:hAnsi="Arial" w:cs="Arial"/>
                <w:b/>
                <w:bCs/>
                <w:sz w:val="18"/>
                <w:szCs w:val="18"/>
              </w:rPr>
              <w:t>OUI</w:t>
            </w:r>
          </w:p>
        </w:tc>
        <w:tc>
          <w:tcPr>
            <w:tcW w:w="851" w:type="dxa"/>
            <w:tcBorders>
              <w:bottom w:val="single" w:sz="4" w:space="0" w:color="auto"/>
            </w:tcBorders>
            <w:shd w:val="clear" w:color="auto" w:fill="D9D9D9" w:themeFill="background1" w:themeFillShade="D9"/>
            <w:vAlign w:val="center"/>
          </w:tcPr>
          <w:p w14:paraId="705AB8B2" w14:textId="77777777" w:rsidR="00D06F2B" w:rsidRPr="003A2975" w:rsidRDefault="00695852" w:rsidP="00D06F2B">
            <w:pPr>
              <w:jc w:val="center"/>
              <w:rPr>
                <w:rFonts w:ascii="Arial" w:hAnsi="Arial" w:cs="Arial"/>
                <w:b/>
                <w:bCs/>
                <w:sz w:val="18"/>
                <w:szCs w:val="18"/>
              </w:rPr>
            </w:pPr>
            <w:r w:rsidRPr="003A2975">
              <w:rPr>
                <w:rFonts w:ascii="Arial" w:hAnsi="Arial" w:cs="Arial"/>
                <w:b/>
                <w:bCs/>
                <w:sz w:val="18"/>
                <w:szCs w:val="18"/>
              </w:rPr>
              <w:t>NON</w:t>
            </w:r>
          </w:p>
        </w:tc>
        <w:tc>
          <w:tcPr>
            <w:tcW w:w="3674" w:type="dxa"/>
            <w:shd w:val="clear" w:color="auto" w:fill="D9D9D9" w:themeFill="background1" w:themeFillShade="D9"/>
            <w:vAlign w:val="center"/>
          </w:tcPr>
          <w:p w14:paraId="636C890F" w14:textId="77777777" w:rsidR="00D06F2B" w:rsidRPr="003A2975" w:rsidRDefault="00D06F2B" w:rsidP="00D06F2B">
            <w:pPr>
              <w:jc w:val="center"/>
              <w:rPr>
                <w:rFonts w:ascii="Arial" w:hAnsi="Arial" w:cs="Arial"/>
                <w:b/>
                <w:bCs/>
                <w:sz w:val="18"/>
                <w:szCs w:val="18"/>
              </w:rPr>
            </w:pPr>
            <w:r w:rsidRPr="003A2975">
              <w:rPr>
                <w:rFonts w:ascii="Arial" w:hAnsi="Arial" w:cs="Arial"/>
                <w:b/>
                <w:bCs/>
                <w:sz w:val="18"/>
                <w:szCs w:val="18"/>
              </w:rPr>
              <w:t>Justifications</w:t>
            </w:r>
          </w:p>
        </w:tc>
      </w:tr>
      <w:tr w:rsidR="00695852" w:rsidRPr="003A2975" w14:paraId="625A2977" w14:textId="77777777" w:rsidTr="003A2975">
        <w:trPr>
          <w:trHeight w:val="348"/>
          <w:jc w:val="center"/>
        </w:trPr>
        <w:tc>
          <w:tcPr>
            <w:tcW w:w="1434" w:type="dxa"/>
            <w:vMerge w:val="restart"/>
            <w:shd w:val="clear" w:color="auto" w:fill="F2F2F2" w:themeFill="background1" w:themeFillShade="F2"/>
            <w:vAlign w:val="center"/>
          </w:tcPr>
          <w:p w14:paraId="1B2CCEEE" w14:textId="77777777" w:rsidR="00D06F2B" w:rsidRPr="003A2975" w:rsidRDefault="00D06F2B" w:rsidP="00D06F2B">
            <w:pPr>
              <w:jc w:val="center"/>
              <w:rPr>
                <w:rFonts w:ascii="Arial" w:hAnsi="Arial" w:cs="Arial"/>
                <w:b/>
                <w:bCs/>
                <w:sz w:val="18"/>
                <w:szCs w:val="18"/>
              </w:rPr>
            </w:pPr>
            <w:r w:rsidRPr="003A2975">
              <w:rPr>
                <w:rFonts w:ascii="Arial" w:hAnsi="Arial" w:cs="Arial"/>
                <w:b/>
                <w:bCs/>
                <w:sz w:val="18"/>
                <w:szCs w:val="18"/>
              </w:rPr>
              <w:t>Principes d’évaluation</w:t>
            </w:r>
          </w:p>
        </w:tc>
        <w:tc>
          <w:tcPr>
            <w:tcW w:w="8647" w:type="dxa"/>
            <w:gridSpan w:val="2"/>
            <w:shd w:val="clear" w:color="auto" w:fill="F2F2F2" w:themeFill="background1" w:themeFillShade="F2"/>
            <w:vAlign w:val="center"/>
          </w:tcPr>
          <w:p w14:paraId="210B392F" w14:textId="77777777" w:rsidR="00D06F2B" w:rsidRPr="003A2975" w:rsidRDefault="00D06F2B" w:rsidP="00D06F2B">
            <w:pPr>
              <w:rPr>
                <w:rFonts w:ascii="Arial" w:hAnsi="Arial" w:cs="Arial"/>
                <w:sz w:val="18"/>
                <w:szCs w:val="18"/>
              </w:rPr>
            </w:pPr>
            <w:r w:rsidRPr="003A2975">
              <w:rPr>
                <w:rFonts w:ascii="Arial" w:hAnsi="Arial" w:cs="Arial"/>
                <w:sz w:val="18"/>
                <w:szCs w:val="18"/>
              </w:rPr>
              <w:t>La situation de fin de séquence qui porte sur l’éva</w:t>
            </w:r>
            <w:r w:rsidR="003A2975">
              <w:rPr>
                <w:rFonts w:ascii="Arial" w:hAnsi="Arial" w:cs="Arial"/>
                <w:sz w:val="18"/>
                <w:szCs w:val="18"/>
              </w:rPr>
              <w:t xml:space="preserve">luation des AFLP 1 et 2 est notée sur </w:t>
            </w:r>
            <w:r w:rsidR="003A2975" w:rsidRPr="003A2975">
              <w:rPr>
                <w:rFonts w:ascii="Arial" w:hAnsi="Arial" w:cs="Arial"/>
                <w:b/>
                <w:sz w:val="18"/>
                <w:szCs w:val="18"/>
              </w:rPr>
              <w:t>12 points </w:t>
            </w:r>
          </w:p>
        </w:tc>
        <w:tc>
          <w:tcPr>
            <w:tcW w:w="850" w:type="dxa"/>
            <w:shd w:val="clear" w:color="auto" w:fill="CCCCCC"/>
            <w:vAlign w:val="center"/>
          </w:tcPr>
          <w:p w14:paraId="469D86CE"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244978A9" w14:textId="77777777" w:rsidR="00D06F2B" w:rsidRPr="003A2975" w:rsidRDefault="00D06F2B" w:rsidP="00D06F2B">
            <w:pPr>
              <w:jc w:val="center"/>
              <w:rPr>
                <w:rFonts w:ascii="Arial" w:hAnsi="Arial" w:cs="Arial"/>
                <w:sz w:val="18"/>
                <w:szCs w:val="18"/>
              </w:rPr>
            </w:pPr>
          </w:p>
        </w:tc>
        <w:tc>
          <w:tcPr>
            <w:tcW w:w="3674" w:type="dxa"/>
            <w:vAlign w:val="center"/>
          </w:tcPr>
          <w:p w14:paraId="31A6AD7C" w14:textId="77777777" w:rsidR="00D06F2B" w:rsidRPr="003A2975" w:rsidRDefault="00D06F2B" w:rsidP="00D06F2B">
            <w:pPr>
              <w:jc w:val="center"/>
              <w:rPr>
                <w:rFonts w:ascii="Arial" w:hAnsi="Arial" w:cs="Arial"/>
                <w:sz w:val="18"/>
                <w:szCs w:val="18"/>
              </w:rPr>
            </w:pPr>
          </w:p>
        </w:tc>
      </w:tr>
      <w:tr w:rsidR="00695852" w:rsidRPr="003A2975" w14:paraId="2B159EA7" w14:textId="77777777" w:rsidTr="003A2975">
        <w:trPr>
          <w:trHeight w:val="250"/>
          <w:jc w:val="center"/>
        </w:trPr>
        <w:tc>
          <w:tcPr>
            <w:tcW w:w="1434" w:type="dxa"/>
            <w:vMerge/>
            <w:shd w:val="clear" w:color="auto" w:fill="F2F2F2" w:themeFill="background1" w:themeFillShade="F2"/>
            <w:vAlign w:val="center"/>
          </w:tcPr>
          <w:p w14:paraId="37F595A5" w14:textId="77777777" w:rsidR="00D06F2B" w:rsidRPr="003A2975" w:rsidRDefault="00D06F2B" w:rsidP="00D06F2B">
            <w:pPr>
              <w:jc w:val="center"/>
              <w:rPr>
                <w:rFonts w:ascii="Arial" w:hAnsi="Arial" w:cs="Arial"/>
                <w:b/>
                <w:sz w:val="18"/>
                <w:szCs w:val="18"/>
              </w:rPr>
            </w:pPr>
          </w:p>
        </w:tc>
        <w:tc>
          <w:tcPr>
            <w:tcW w:w="8647" w:type="dxa"/>
            <w:gridSpan w:val="2"/>
            <w:shd w:val="clear" w:color="auto" w:fill="F2F2F2" w:themeFill="background1" w:themeFillShade="F2"/>
            <w:vAlign w:val="center"/>
          </w:tcPr>
          <w:p w14:paraId="637AA57E" w14:textId="77777777" w:rsidR="00D06F2B" w:rsidRPr="003A2975" w:rsidRDefault="00D06F2B" w:rsidP="00D06F2B">
            <w:pPr>
              <w:rPr>
                <w:rFonts w:ascii="Arial" w:hAnsi="Arial" w:cs="Arial"/>
                <w:sz w:val="18"/>
                <w:szCs w:val="18"/>
              </w:rPr>
            </w:pPr>
            <w:r w:rsidRPr="003A2975">
              <w:rPr>
                <w:rFonts w:ascii="Arial" w:hAnsi="Arial" w:cs="Arial"/>
                <w:sz w:val="18"/>
                <w:szCs w:val="18"/>
              </w:rPr>
              <w:t xml:space="preserve">L’évaluation au fil de la séquence des </w:t>
            </w:r>
            <w:r w:rsidRPr="003A2975">
              <w:rPr>
                <w:rFonts w:ascii="Arial" w:hAnsi="Arial" w:cs="Arial"/>
                <w:b/>
                <w:sz w:val="18"/>
                <w:szCs w:val="18"/>
              </w:rPr>
              <w:t>2 AFLP retenus par l’enseignant parm</w:t>
            </w:r>
            <w:r w:rsidR="003A2975" w:rsidRPr="003A2975">
              <w:rPr>
                <w:rFonts w:ascii="Arial" w:hAnsi="Arial" w:cs="Arial"/>
                <w:b/>
                <w:sz w:val="18"/>
                <w:szCs w:val="18"/>
              </w:rPr>
              <w:t>i les AFLP 3, 4, 5 ou</w:t>
            </w:r>
            <w:r w:rsidR="003A2975">
              <w:rPr>
                <w:rFonts w:ascii="Arial" w:hAnsi="Arial" w:cs="Arial"/>
                <w:sz w:val="18"/>
                <w:szCs w:val="18"/>
              </w:rPr>
              <w:t xml:space="preserve"> 6 est</w:t>
            </w:r>
            <w:r w:rsidRPr="003A2975">
              <w:rPr>
                <w:rFonts w:ascii="Arial" w:hAnsi="Arial" w:cs="Arial"/>
                <w:sz w:val="18"/>
                <w:szCs w:val="18"/>
              </w:rPr>
              <w:t xml:space="preserve"> notée sur </w:t>
            </w:r>
            <w:r w:rsidRPr="003A2975">
              <w:rPr>
                <w:rFonts w:ascii="Arial" w:hAnsi="Arial" w:cs="Arial"/>
                <w:b/>
                <w:sz w:val="18"/>
                <w:szCs w:val="18"/>
              </w:rPr>
              <w:t>8 points </w:t>
            </w:r>
          </w:p>
        </w:tc>
        <w:tc>
          <w:tcPr>
            <w:tcW w:w="850" w:type="dxa"/>
            <w:shd w:val="clear" w:color="auto" w:fill="CCCCCC"/>
            <w:vAlign w:val="center"/>
          </w:tcPr>
          <w:p w14:paraId="732BC8B5"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71BFC435" w14:textId="77777777" w:rsidR="00D06F2B" w:rsidRPr="003A2975" w:rsidRDefault="00D06F2B" w:rsidP="00D06F2B">
            <w:pPr>
              <w:jc w:val="center"/>
              <w:rPr>
                <w:rFonts w:ascii="Arial" w:hAnsi="Arial" w:cs="Arial"/>
                <w:sz w:val="18"/>
                <w:szCs w:val="18"/>
              </w:rPr>
            </w:pPr>
          </w:p>
        </w:tc>
        <w:tc>
          <w:tcPr>
            <w:tcW w:w="3674" w:type="dxa"/>
            <w:vAlign w:val="center"/>
          </w:tcPr>
          <w:p w14:paraId="64D71A37" w14:textId="77777777" w:rsidR="00D06F2B" w:rsidRPr="003A2975" w:rsidRDefault="00D06F2B" w:rsidP="00D06F2B">
            <w:pPr>
              <w:jc w:val="center"/>
              <w:rPr>
                <w:rFonts w:ascii="Arial" w:hAnsi="Arial" w:cs="Arial"/>
                <w:sz w:val="18"/>
                <w:szCs w:val="18"/>
              </w:rPr>
            </w:pPr>
          </w:p>
        </w:tc>
      </w:tr>
      <w:tr w:rsidR="00695852" w:rsidRPr="003A2975" w14:paraId="7ED718F7" w14:textId="77777777" w:rsidTr="003A2975">
        <w:trPr>
          <w:trHeight w:val="75"/>
          <w:jc w:val="center"/>
        </w:trPr>
        <w:tc>
          <w:tcPr>
            <w:tcW w:w="1434" w:type="dxa"/>
            <w:shd w:val="clear" w:color="auto" w:fill="F2F2F2" w:themeFill="background1" w:themeFillShade="F2"/>
            <w:vAlign w:val="center"/>
          </w:tcPr>
          <w:p w14:paraId="77742B01" w14:textId="77777777" w:rsidR="00D06F2B" w:rsidRPr="003A2975" w:rsidRDefault="00D06F2B" w:rsidP="00D06F2B">
            <w:pPr>
              <w:jc w:val="center"/>
              <w:rPr>
                <w:rFonts w:ascii="Arial" w:hAnsi="Arial" w:cs="Arial"/>
                <w:b/>
                <w:sz w:val="18"/>
                <w:szCs w:val="18"/>
              </w:rPr>
            </w:pPr>
            <w:r w:rsidRPr="003A2975">
              <w:rPr>
                <w:rFonts w:ascii="Arial" w:hAnsi="Arial" w:cs="Arial"/>
                <w:b/>
                <w:sz w:val="18"/>
                <w:szCs w:val="18"/>
              </w:rPr>
              <w:t>Modalités de choix</w:t>
            </w:r>
          </w:p>
        </w:tc>
        <w:tc>
          <w:tcPr>
            <w:tcW w:w="8647" w:type="dxa"/>
            <w:gridSpan w:val="2"/>
            <w:shd w:val="clear" w:color="auto" w:fill="F2F2F2" w:themeFill="background1" w:themeFillShade="F2"/>
            <w:vAlign w:val="center"/>
          </w:tcPr>
          <w:p w14:paraId="3EA2CA5D" w14:textId="4F0DF245" w:rsidR="00D06F2B" w:rsidRPr="003A2975" w:rsidRDefault="00847F55" w:rsidP="00D06F2B">
            <w:pPr>
              <w:rPr>
                <w:rFonts w:ascii="Arial" w:hAnsi="Arial" w:cs="Arial"/>
                <w:sz w:val="18"/>
                <w:szCs w:val="18"/>
              </w:rPr>
            </w:pPr>
            <w:r>
              <w:rPr>
                <w:rFonts w:ascii="Arial" w:hAnsi="Arial" w:cs="Arial"/>
                <w:sz w:val="18"/>
                <w:szCs w:val="18"/>
              </w:rPr>
              <w:t>L</w:t>
            </w:r>
            <w:r w:rsidR="003A2975">
              <w:rPr>
                <w:rFonts w:ascii="Arial" w:hAnsi="Arial" w:cs="Arial"/>
                <w:sz w:val="18"/>
                <w:szCs w:val="18"/>
              </w:rPr>
              <w:t>’élève dispose</w:t>
            </w:r>
            <w:r w:rsidR="00D06F2B" w:rsidRPr="003A2975">
              <w:rPr>
                <w:rFonts w:ascii="Arial" w:hAnsi="Arial" w:cs="Arial"/>
                <w:sz w:val="18"/>
                <w:szCs w:val="18"/>
              </w:rPr>
              <w:t xml:space="preserve"> de </w:t>
            </w:r>
            <w:r w:rsidR="00D06F2B" w:rsidRPr="003A2975">
              <w:rPr>
                <w:rFonts w:ascii="Arial" w:hAnsi="Arial" w:cs="Arial"/>
                <w:b/>
                <w:sz w:val="18"/>
                <w:szCs w:val="18"/>
              </w:rPr>
              <w:t>3 choix possibles</w:t>
            </w:r>
            <w:r w:rsidR="00D06F2B" w:rsidRPr="003A2975">
              <w:rPr>
                <w:rFonts w:ascii="Arial" w:hAnsi="Arial" w:cs="Arial"/>
                <w:sz w:val="18"/>
                <w:szCs w:val="18"/>
              </w:rPr>
              <w:t xml:space="preserve"> pour </w:t>
            </w:r>
            <w:r w:rsidR="00D06F2B" w:rsidRPr="003A2975">
              <w:rPr>
                <w:rFonts w:ascii="Arial" w:hAnsi="Arial" w:cs="Arial"/>
                <w:b/>
                <w:sz w:val="18"/>
                <w:szCs w:val="18"/>
              </w:rPr>
              <w:t>répartir les 8 points (4-4 / 6-2 / 2-6)</w:t>
            </w:r>
            <w:r w:rsidR="00D06F2B" w:rsidRPr="003A2975">
              <w:rPr>
                <w:rFonts w:ascii="Arial" w:hAnsi="Arial" w:cs="Arial"/>
                <w:sz w:val="18"/>
                <w:szCs w:val="18"/>
              </w:rPr>
              <w:t xml:space="preserve"> </w:t>
            </w:r>
          </w:p>
        </w:tc>
        <w:tc>
          <w:tcPr>
            <w:tcW w:w="850" w:type="dxa"/>
            <w:shd w:val="clear" w:color="auto" w:fill="CCCCCC"/>
            <w:vAlign w:val="center"/>
          </w:tcPr>
          <w:p w14:paraId="063A1526"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7D4A1197" w14:textId="77777777" w:rsidR="00D06F2B" w:rsidRPr="003A2975" w:rsidRDefault="00D06F2B" w:rsidP="00D06F2B">
            <w:pPr>
              <w:jc w:val="center"/>
              <w:rPr>
                <w:rFonts w:ascii="Arial" w:hAnsi="Arial" w:cs="Arial"/>
                <w:sz w:val="18"/>
                <w:szCs w:val="18"/>
              </w:rPr>
            </w:pPr>
          </w:p>
        </w:tc>
        <w:tc>
          <w:tcPr>
            <w:tcW w:w="3674" w:type="dxa"/>
            <w:vAlign w:val="center"/>
          </w:tcPr>
          <w:p w14:paraId="1D91D64D" w14:textId="77777777" w:rsidR="00D06F2B" w:rsidRPr="003A2975" w:rsidRDefault="00D06F2B" w:rsidP="00D06F2B">
            <w:pPr>
              <w:jc w:val="center"/>
              <w:rPr>
                <w:rFonts w:ascii="Arial" w:hAnsi="Arial" w:cs="Arial"/>
                <w:sz w:val="18"/>
                <w:szCs w:val="18"/>
              </w:rPr>
            </w:pPr>
          </w:p>
        </w:tc>
      </w:tr>
      <w:tr w:rsidR="00695852" w:rsidRPr="003A2975" w14:paraId="6FD0A333" w14:textId="77777777" w:rsidTr="003A2975">
        <w:trPr>
          <w:trHeight w:val="295"/>
          <w:jc w:val="center"/>
        </w:trPr>
        <w:tc>
          <w:tcPr>
            <w:tcW w:w="1434" w:type="dxa"/>
            <w:vMerge w:val="restart"/>
            <w:shd w:val="clear" w:color="auto" w:fill="F2F2F2" w:themeFill="background1" w:themeFillShade="F2"/>
            <w:vAlign w:val="center"/>
          </w:tcPr>
          <w:p w14:paraId="1CE5C97F" w14:textId="77777777" w:rsidR="00D06F2B" w:rsidRPr="003A2975" w:rsidRDefault="00D06F2B" w:rsidP="00D06F2B">
            <w:pPr>
              <w:jc w:val="center"/>
              <w:rPr>
                <w:rFonts w:ascii="Arial" w:hAnsi="Arial" w:cs="Arial"/>
                <w:b/>
                <w:sz w:val="18"/>
                <w:szCs w:val="18"/>
              </w:rPr>
            </w:pPr>
            <w:r w:rsidRPr="003A2975">
              <w:rPr>
                <w:rFonts w:ascii="Arial" w:hAnsi="Arial" w:cs="Arial"/>
                <w:b/>
                <w:sz w:val="18"/>
                <w:szCs w:val="18"/>
              </w:rPr>
              <w:t>Principe d’élaboration de l’épreuve</w:t>
            </w:r>
          </w:p>
        </w:tc>
        <w:tc>
          <w:tcPr>
            <w:tcW w:w="8647" w:type="dxa"/>
            <w:gridSpan w:val="2"/>
            <w:shd w:val="clear" w:color="auto" w:fill="F2F2F2" w:themeFill="background1" w:themeFillShade="F2"/>
            <w:vAlign w:val="center"/>
          </w:tcPr>
          <w:p w14:paraId="366FDA17" w14:textId="77777777" w:rsidR="00D06F2B" w:rsidRPr="003A2975" w:rsidRDefault="003A2975" w:rsidP="00D06F2B">
            <w:pPr>
              <w:rPr>
                <w:rFonts w:ascii="Arial" w:hAnsi="Arial" w:cs="Arial"/>
                <w:sz w:val="18"/>
                <w:szCs w:val="18"/>
              </w:rPr>
            </w:pPr>
            <w:r>
              <w:rPr>
                <w:rFonts w:ascii="Arial" w:hAnsi="Arial" w:cs="Arial"/>
                <w:sz w:val="18"/>
                <w:szCs w:val="18"/>
              </w:rPr>
              <w:t>L’épreuve engage</w:t>
            </w:r>
            <w:r w:rsidR="00D06F2B" w:rsidRPr="003A2975">
              <w:rPr>
                <w:rFonts w:ascii="Arial" w:hAnsi="Arial" w:cs="Arial"/>
                <w:sz w:val="18"/>
                <w:szCs w:val="18"/>
              </w:rPr>
              <w:t xml:space="preserve"> l’élève à réaliser individuellement ou collectivement une prestation face à un </w:t>
            </w:r>
            <w:r>
              <w:rPr>
                <w:rFonts w:ascii="Arial" w:hAnsi="Arial" w:cs="Arial"/>
                <w:sz w:val="18"/>
                <w:szCs w:val="18"/>
              </w:rPr>
              <w:t>public sur un ou deux passages </w:t>
            </w:r>
          </w:p>
        </w:tc>
        <w:tc>
          <w:tcPr>
            <w:tcW w:w="850" w:type="dxa"/>
            <w:shd w:val="clear" w:color="auto" w:fill="CCCCCC"/>
            <w:vAlign w:val="center"/>
          </w:tcPr>
          <w:p w14:paraId="7C0E6CBC"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506E53F8" w14:textId="77777777" w:rsidR="00D06F2B" w:rsidRPr="003A2975" w:rsidRDefault="00D06F2B" w:rsidP="00D06F2B">
            <w:pPr>
              <w:jc w:val="center"/>
              <w:rPr>
                <w:rFonts w:ascii="Arial" w:hAnsi="Arial" w:cs="Arial"/>
                <w:sz w:val="18"/>
                <w:szCs w:val="18"/>
              </w:rPr>
            </w:pPr>
          </w:p>
        </w:tc>
        <w:tc>
          <w:tcPr>
            <w:tcW w:w="3674" w:type="dxa"/>
            <w:vAlign w:val="center"/>
          </w:tcPr>
          <w:p w14:paraId="33982BAF" w14:textId="77777777" w:rsidR="00D06F2B" w:rsidRPr="003A2975" w:rsidRDefault="00D06F2B" w:rsidP="00D06F2B">
            <w:pPr>
              <w:rPr>
                <w:rFonts w:ascii="Arial" w:hAnsi="Arial" w:cs="Arial"/>
                <w:sz w:val="18"/>
                <w:szCs w:val="18"/>
              </w:rPr>
            </w:pPr>
          </w:p>
        </w:tc>
      </w:tr>
      <w:tr w:rsidR="00695852" w:rsidRPr="003A2975" w14:paraId="1AF8C044" w14:textId="77777777" w:rsidTr="003A2975">
        <w:trPr>
          <w:trHeight w:val="295"/>
          <w:jc w:val="center"/>
        </w:trPr>
        <w:tc>
          <w:tcPr>
            <w:tcW w:w="1434" w:type="dxa"/>
            <w:vMerge/>
            <w:shd w:val="clear" w:color="auto" w:fill="F2F2F2" w:themeFill="background1" w:themeFillShade="F2"/>
            <w:vAlign w:val="center"/>
          </w:tcPr>
          <w:p w14:paraId="3211D86F" w14:textId="77777777" w:rsidR="00D06F2B" w:rsidRPr="003A2975" w:rsidRDefault="00D06F2B" w:rsidP="00D06F2B">
            <w:pPr>
              <w:jc w:val="center"/>
              <w:rPr>
                <w:rFonts w:ascii="Arial" w:hAnsi="Arial" w:cs="Arial"/>
                <w:sz w:val="18"/>
                <w:szCs w:val="18"/>
              </w:rPr>
            </w:pPr>
          </w:p>
        </w:tc>
        <w:tc>
          <w:tcPr>
            <w:tcW w:w="8647" w:type="dxa"/>
            <w:gridSpan w:val="2"/>
            <w:shd w:val="clear" w:color="auto" w:fill="F2F2F2" w:themeFill="background1" w:themeFillShade="F2"/>
            <w:vAlign w:val="center"/>
          </w:tcPr>
          <w:p w14:paraId="71A8EC5E" w14:textId="77777777" w:rsidR="00D06F2B" w:rsidRPr="003A2975" w:rsidRDefault="003A2975" w:rsidP="00D06F2B">
            <w:pPr>
              <w:rPr>
                <w:rFonts w:ascii="Arial" w:hAnsi="Arial" w:cs="Arial"/>
                <w:sz w:val="18"/>
                <w:szCs w:val="18"/>
              </w:rPr>
            </w:pPr>
            <w:r>
              <w:rPr>
                <w:rFonts w:ascii="Arial" w:hAnsi="Arial" w:cs="Arial"/>
                <w:sz w:val="18"/>
                <w:szCs w:val="18"/>
              </w:rPr>
              <w:t>L’épreuve offre</w:t>
            </w:r>
            <w:r w:rsidR="00D06F2B" w:rsidRPr="003A2975">
              <w:rPr>
                <w:rFonts w:ascii="Arial" w:hAnsi="Arial" w:cs="Arial"/>
                <w:sz w:val="18"/>
                <w:szCs w:val="18"/>
              </w:rPr>
              <w:t xml:space="preserve"> différents choix possibles de niveau de difficulté </w:t>
            </w:r>
            <w:r>
              <w:rPr>
                <w:rFonts w:ascii="Arial" w:hAnsi="Arial" w:cs="Arial"/>
                <w:sz w:val="18"/>
                <w:szCs w:val="18"/>
              </w:rPr>
              <w:t xml:space="preserve">( code UNSS ou autre) </w:t>
            </w:r>
            <w:r w:rsidR="00D06F2B" w:rsidRPr="003A2975">
              <w:rPr>
                <w:rFonts w:ascii="Arial" w:hAnsi="Arial" w:cs="Arial"/>
                <w:sz w:val="18"/>
                <w:szCs w:val="18"/>
              </w:rPr>
              <w:t>ou des choix da</w:t>
            </w:r>
            <w:r>
              <w:rPr>
                <w:rFonts w:ascii="Arial" w:hAnsi="Arial" w:cs="Arial"/>
                <w:sz w:val="18"/>
                <w:szCs w:val="18"/>
              </w:rPr>
              <w:t>ns les composantes artistiques </w:t>
            </w:r>
          </w:p>
        </w:tc>
        <w:tc>
          <w:tcPr>
            <w:tcW w:w="850" w:type="dxa"/>
            <w:shd w:val="clear" w:color="auto" w:fill="CCCCCC"/>
            <w:vAlign w:val="center"/>
          </w:tcPr>
          <w:p w14:paraId="7880CE60"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007A3F60" w14:textId="77777777" w:rsidR="00D06F2B" w:rsidRPr="003A2975" w:rsidRDefault="00D06F2B" w:rsidP="00D06F2B">
            <w:pPr>
              <w:jc w:val="center"/>
              <w:rPr>
                <w:rFonts w:ascii="Arial" w:hAnsi="Arial" w:cs="Arial"/>
                <w:sz w:val="18"/>
                <w:szCs w:val="18"/>
              </w:rPr>
            </w:pPr>
          </w:p>
        </w:tc>
        <w:tc>
          <w:tcPr>
            <w:tcW w:w="3674" w:type="dxa"/>
            <w:vAlign w:val="center"/>
          </w:tcPr>
          <w:p w14:paraId="6CDDFB26" w14:textId="77777777" w:rsidR="00D06F2B" w:rsidRPr="003A2975" w:rsidRDefault="00D06F2B" w:rsidP="00D06F2B">
            <w:pPr>
              <w:rPr>
                <w:rFonts w:ascii="Arial" w:hAnsi="Arial" w:cs="Arial"/>
                <w:sz w:val="18"/>
                <w:szCs w:val="18"/>
              </w:rPr>
            </w:pPr>
          </w:p>
        </w:tc>
      </w:tr>
      <w:tr w:rsidR="00695852" w:rsidRPr="003A2975" w14:paraId="645B476C" w14:textId="77777777" w:rsidTr="003A2975">
        <w:trPr>
          <w:trHeight w:val="295"/>
          <w:jc w:val="center"/>
        </w:trPr>
        <w:tc>
          <w:tcPr>
            <w:tcW w:w="1434" w:type="dxa"/>
            <w:vMerge/>
            <w:shd w:val="clear" w:color="auto" w:fill="F2F2F2" w:themeFill="background1" w:themeFillShade="F2"/>
            <w:vAlign w:val="center"/>
          </w:tcPr>
          <w:p w14:paraId="53F4BF74" w14:textId="77777777" w:rsidR="00D06F2B" w:rsidRPr="003A2975" w:rsidRDefault="00D06F2B" w:rsidP="00D06F2B">
            <w:pPr>
              <w:jc w:val="center"/>
              <w:rPr>
                <w:rFonts w:ascii="Arial" w:hAnsi="Arial" w:cs="Arial"/>
                <w:sz w:val="18"/>
                <w:szCs w:val="18"/>
              </w:rPr>
            </w:pPr>
          </w:p>
        </w:tc>
        <w:tc>
          <w:tcPr>
            <w:tcW w:w="8647" w:type="dxa"/>
            <w:gridSpan w:val="2"/>
            <w:shd w:val="clear" w:color="auto" w:fill="F2F2F2" w:themeFill="background1" w:themeFillShade="F2"/>
            <w:vAlign w:val="center"/>
          </w:tcPr>
          <w:p w14:paraId="6F619B4E" w14:textId="77777777" w:rsidR="00D06F2B" w:rsidRPr="003A2975" w:rsidRDefault="00D06F2B" w:rsidP="00D06F2B">
            <w:pPr>
              <w:rPr>
                <w:rFonts w:ascii="Arial" w:hAnsi="Arial" w:cs="Arial"/>
                <w:sz w:val="18"/>
                <w:szCs w:val="18"/>
              </w:rPr>
            </w:pPr>
            <w:r w:rsidRPr="003A2975">
              <w:rPr>
                <w:rFonts w:ascii="Arial" w:hAnsi="Arial" w:cs="Arial"/>
                <w:sz w:val="18"/>
                <w:szCs w:val="18"/>
              </w:rPr>
              <w:t>Des formes d’aides nécessaires à l’expression des c</w:t>
            </w:r>
            <w:r w:rsidR="003A2975">
              <w:rPr>
                <w:rFonts w:ascii="Arial" w:hAnsi="Arial" w:cs="Arial"/>
                <w:sz w:val="18"/>
                <w:szCs w:val="18"/>
              </w:rPr>
              <w:t>ompétences des élèves sont prévues et définies </w:t>
            </w:r>
          </w:p>
        </w:tc>
        <w:tc>
          <w:tcPr>
            <w:tcW w:w="850" w:type="dxa"/>
            <w:shd w:val="clear" w:color="auto" w:fill="CCCCCC"/>
            <w:vAlign w:val="center"/>
          </w:tcPr>
          <w:p w14:paraId="0E8FFB32"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44A46A61" w14:textId="77777777" w:rsidR="00D06F2B" w:rsidRPr="003A2975" w:rsidRDefault="00D06F2B" w:rsidP="00D06F2B">
            <w:pPr>
              <w:jc w:val="center"/>
              <w:rPr>
                <w:rFonts w:ascii="Arial" w:hAnsi="Arial" w:cs="Arial"/>
                <w:sz w:val="18"/>
                <w:szCs w:val="18"/>
              </w:rPr>
            </w:pPr>
          </w:p>
        </w:tc>
        <w:tc>
          <w:tcPr>
            <w:tcW w:w="3674" w:type="dxa"/>
            <w:vAlign w:val="center"/>
          </w:tcPr>
          <w:p w14:paraId="7291F46F" w14:textId="77777777" w:rsidR="00D06F2B" w:rsidRPr="003A2975" w:rsidRDefault="00D06F2B" w:rsidP="00D06F2B">
            <w:pPr>
              <w:rPr>
                <w:rFonts w:ascii="Arial" w:hAnsi="Arial" w:cs="Arial"/>
                <w:sz w:val="18"/>
                <w:szCs w:val="18"/>
              </w:rPr>
            </w:pPr>
          </w:p>
        </w:tc>
      </w:tr>
      <w:tr w:rsidR="00695852" w:rsidRPr="003A2975" w14:paraId="55D34A14" w14:textId="77777777" w:rsidTr="003A2975">
        <w:trPr>
          <w:trHeight w:val="295"/>
          <w:jc w:val="center"/>
        </w:trPr>
        <w:tc>
          <w:tcPr>
            <w:tcW w:w="1434" w:type="dxa"/>
            <w:vMerge w:val="restart"/>
            <w:shd w:val="clear" w:color="auto" w:fill="F2F2F2" w:themeFill="background1" w:themeFillShade="F2"/>
            <w:vAlign w:val="center"/>
          </w:tcPr>
          <w:p w14:paraId="1CCFF93E" w14:textId="77777777" w:rsidR="00D06F2B" w:rsidRPr="003A2975" w:rsidRDefault="00D06F2B" w:rsidP="00D06F2B">
            <w:pPr>
              <w:jc w:val="center"/>
              <w:rPr>
                <w:rFonts w:ascii="Arial" w:hAnsi="Arial" w:cs="Arial"/>
                <w:sz w:val="18"/>
                <w:szCs w:val="18"/>
              </w:rPr>
            </w:pPr>
            <w:r w:rsidRPr="003A2975">
              <w:rPr>
                <w:rFonts w:ascii="Arial" w:hAnsi="Arial" w:cs="Arial"/>
                <w:sz w:val="18"/>
                <w:szCs w:val="18"/>
              </w:rPr>
              <w:t>AFLP 1</w:t>
            </w:r>
          </w:p>
        </w:tc>
        <w:tc>
          <w:tcPr>
            <w:tcW w:w="8647" w:type="dxa"/>
            <w:gridSpan w:val="2"/>
            <w:shd w:val="clear" w:color="auto" w:fill="F2F2F2" w:themeFill="background1" w:themeFillShade="F2"/>
            <w:vAlign w:val="center"/>
          </w:tcPr>
          <w:p w14:paraId="71996E6D" w14:textId="77777777" w:rsidR="00D06F2B" w:rsidRPr="003A2975" w:rsidRDefault="00D06F2B" w:rsidP="00D06F2B">
            <w:pPr>
              <w:rPr>
                <w:rFonts w:ascii="Arial" w:hAnsi="Arial" w:cs="Arial"/>
                <w:sz w:val="18"/>
                <w:szCs w:val="18"/>
              </w:rPr>
            </w:pPr>
            <w:r w:rsidRPr="003A2975">
              <w:rPr>
                <w:rFonts w:ascii="Arial" w:hAnsi="Arial" w:cs="Arial"/>
                <w:sz w:val="18"/>
                <w:szCs w:val="18"/>
              </w:rPr>
              <w:t>Les élém</w:t>
            </w:r>
            <w:r w:rsidR="003A2975">
              <w:rPr>
                <w:rFonts w:ascii="Arial" w:hAnsi="Arial" w:cs="Arial"/>
                <w:sz w:val="18"/>
                <w:szCs w:val="18"/>
              </w:rPr>
              <w:t>ents d’évaluation permettent</w:t>
            </w:r>
            <w:r w:rsidRPr="003A2975">
              <w:rPr>
                <w:rFonts w:ascii="Arial" w:hAnsi="Arial" w:cs="Arial"/>
                <w:sz w:val="18"/>
                <w:szCs w:val="18"/>
              </w:rPr>
              <w:t xml:space="preserve"> d’établir un degré d’engagement de l’élève face au public </w:t>
            </w:r>
          </w:p>
        </w:tc>
        <w:tc>
          <w:tcPr>
            <w:tcW w:w="850" w:type="dxa"/>
            <w:shd w:val="clear" w:color="auto" w:fill="CCCCCC"/>
            <w:vAlign w:val="center"/>
          </w:tcPr>
          <w:p w14:paraId="262E4090"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576F9C9E" w14:textId="77777777" w:rsidR="00D06F2B" w:rsidRPr="003A2975" w:rsidRDefault="00D06F2B" w:rsidP="00D06F2B">
            <w:pPr>
              <w:jc w:val="center"/>
              <w:rPr>
                <w:rFonts w:ascii="Arial" w:hAnsi="Arial" w:cs="Arial"/>
                <w:sz w:val="18"/>
                <w:szCs w:val="18"/>
              </w:rPr>
            </w:pPr>
          </w:p>
        </w:tc>
        <w:tc>
          <w:tcPr>
            <w:tcW w:w="3674" w:type="dxa"/>
            <w:vAlign w:val="center"/>
          </w:tcPr>
          <w:p w14:paraId="6FD83E19" w14:textId="77777777" w:rsidR="00D06F2B" w:rsidRPr="003A2975" w:rsidRDefault="00D06F2B" w:rsidP="00D06F2B">
            <w:pPr>
              <w:jc w:val="center"/>
              <w:rPr>
                <w:rFonts w:ascii="Arial" w:hAnsi="Arial" w:cs="Arial"/>
                <w:sz w:val="18"/>
                <w:szCs w:val="18"/>
              </w:rPr>
            </w:pPr>
          </w:p>
        </w:tc>
      </w:tr>
      <w:tr w:rsidR="00695852" w:rsidRPr="003A2975" w14:paraId="6E43692A" w14:textId="77777777" w:rsidTr="003A2975">
        <w:trPr>
          <w:trHeight w:val="295"/>
          <w:jc w:val="center"/>
        </w:trPr>
        <w:tc>
          <w:tcPr>
            <w:tcW w:w="1434" w:type="dxa"/>
            <w:vMerge/>
            <w:shd w:val="clear" w:color="auto" w:fill="F2F2F2" w:themeFill="background1" w:themeFillShade="F2"/>
            <w:vAlign w:val="center"/>
          </w:tcPr>
          <w:p w14:paraId="25CDCAFE" w14:textId="77777777" w:rsidR="00D06F2B" w:rsidRPr="003A2975" w:rsidRDefault="00D06F2B" w:rsidP="00D06F2B">
            <w:pPr>
              <w:jc w:val="center"/>
              <w:rPr>
                <w:rFonts w:ascii="Arial" w:hAnsi="Arial" w:cs="Arial"/>
                <w:sz w:val="18"/>
                <w:szCs w:val="18"/>
              </w:rPr>
            </w:pPr>
          </w:p>
        </w:tc>
        <w:tc>
          <w:tcPr>
            <w:tcW w:w="8647" w:type="dxa"/>
            <w:gridSpan w:val="2"/>
            <w:shd w:val="clear" w:color="auto" w:fill="F2F2F2" w:themeFill="background1" w:themeFillShade="F2"/>
            <w:vAlign w:val="center"/>
          </w:tcPr>
          <w:p w14:paraId="62F13110" w14:textId="77777777" w:rsidR="00D06F2B" w:rsidRPr="003A2975" w:rsidRDefault="00D06F2B" w:rsidP="00D06F2B">
            <w:pPr>
              <w:rPr>
                <w:rFonts w:ascii="Arial" w:hAnsi="Arial" w:cs="Arial"/>
                <w:sz w:val="18"/>
                <w:szCs w:val="18"/>
              </w:rPr>
            </w:pPr>
            <w:r w:rsidRPr="003A2975">
              <w:rPr>
                <w:rFonts w:ascii="Arial" w:hAnsi="Arial" w:cs="Arial"/>
                <w:sz w:val="18"/>
                <w:szCs w:val="18"/>
              </w:rPr>
              <w:t>Les élém</w:t>
            </w:r>
            <w:r w:rsidR="003A2975">
              <w:rPr>
                <w:rFonts w:ascii="Arial" w:hAnsi="Arial" w:cs="Arial"/>
                <w:sz w:val="18"/>
                <w:szCs w:val="18"/>
              </w:rPr>
              <w:t>ents d’évaluation permettent</w:t>
            </w:r>
            <w:r w:rsidRPr="003A2975">
              <w:rPr>
                <w:rFonts w:ascii="Arial" w:hAnsi="Arial" w:cs="Arial"/>
                <w:sz w:val="18"/>
                <w:szCs w:val="18"/>
              </w:rPr>
              <w:t xml:space="preserve"> d’établir un degré d’appréciation de la motricité utilisée </w:t>
            </w:r>
          </w:p>
        </w:tc>
        <w:tc>
          <w:tcPr>
            <w:tcW w:w="850" w:type="dxa"/>
            <w:shd w:val="clear" w:color="auto" w:fill="CCCCCC"/>
            <w:vAlign w:val="center"/>
          </w:tcPr>
          <w:p w14:paraId="59F414E4"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03D2661E" w14:textId="77777777" w:rsidR="00D06F2B" w:rsidRPr="003A2975" w:rsidRDefault="00D06F2B" w:rsidP="00D06F2B">
            <w:pPr>
              <w:jc w:val="center"/>
              <w:rPr>
                <w:rFonts w:ascii="Arial" w:hAnsi="Arial" w:cs="Arial"/>
                <w:sz w:val="18"/>
                <w:szCs w:val="18"/>
              </w:rPr>
            </w:pPr>
          </w:p>
        </w:tc>
        <w:tc>
          <w:tcPr>
            <w:tcW w:w="3674" w:type="dxa"/>
            <w:vAlign w:val="center"/>
          </w:tcPr>
          <w:p w14:paraId="39A446F8" w14:textId="77777777" w:rsidR="00D06F2B" w:rsidRPr="003A2975" w:rsidRDefault="00D06F2B" w:rsidP="00D06F2B">
            <w:pPr>
              <w:jc w:val="center"/>
              <w:rPr>
                <w:rFonts w:ascii="Arial" w:hAnsi="Arial" w:cs="Arial"/>
                <w:sz w:val="18"/>
                <w:szCs w:val="18"/>
              </w:rPr>
            </w:pPr>
          </w:p>
        </w:tc>
      </w:tr>
      <w:tr w:rsidR="00695852" w:rsidRPr="003A2975" w14:paraId="284B5DE2" w14:textId="77777777" w:rsidTr="003A2975">
        <w:trPr>
          <w:trHeight w:val="295"/>
          <w:jc w:val="center"/>
        </w:trPr>
        <w:tc>
          <w:tcPr>
            <w:tcW w:w="1434" w:type="dxa"/>
            <w:vMerge/>
            <w:shd w:val="clear" w:color="auto" w:fill="F2F2F2" w:themeFill="background1" w:themeFillShade="F2"/>
            <w:vAlign w:val="center"/>
          </w:tcPr>
          <w:p w14:paraId="2B265EA1" w14:textId="77777777" w:rsidR="00D06F2B" w:rsidRPr="003A2975" w:rsidRDefault="00D06F2B" w:rsidP="00D06F2B">
            <w:pPr>
              <w:jc w:val="center"/>
              <w:rPr>
                <w:rFonts w:ascii="Arial" w:hAnsi="Arial" w:cs="Arial"/>
                <w:sz w:val="18"/>
                <w:szCs w:val="18"/>
              </w:rPr>
            </w:pPr>
          </w:p>
        </w:tc>
        <w:tc>
          <w:tcPr>
            <w:tcW w:w="8647" w:type="dxa"/>
            <w:gridSpan w:val="2"/>
            <w:shd w:val="clear" w:color="auto" w:fill="F2F2F2" w:themeFill="background1" w:themeFillShade="F2"/>
            <w:vAlign w:val="center"/>
          </w:tcPr>
          <w:p w14:paraId="7A090F64" w14:textId="77777777" w:rsidR="00D06F2B" w:rsidRPr="003A2975" w:rsidRDefault="003A2975" w:rsidP="003A2975">
            <w:pPr>
              <w:rPr>
                <w:rFonts w:ascii="Arial" w:hAnsi="Arial" w:cs="Arial"/>
                <w:sz w:val="18"/>
                <w:szCs w:val="18"/>
              </w:rPr>
            </w:pPr>
            <w:r>
              <w:rPr>
                <w:rFonts w:ascii="Arial" w:hAnsi="Arial" w:cs="Arial"/>
                <w:sz w:val="18"/>
                <w:szCs w:val="18"/>
              </w:rPr>
              <w:t xml:space="preserve">Le </w:t>
            </w:r>
            <w:r w:rsidRPr="003A2975">
              <w:rPr>
                <w:rFonts w:ascii="Arial" w:hAnsi="Arial" w:cs="Arial"/>
                <w:b/>
                <w:sz w:val="18"/>
                <w:szCs w:val="18"/>
              </w:rPr>
              <w:t xml:space="preserve">niveau de difficulté ou la </w:t>
            </w:r>
            <w:r w:rsidR="00D06F2B" w:rsidRPr="003A2975">
              <w:rPr>
                <w:rFonts w:ascii="Arial" w:hAnsi="Arial" w:cs="Arial"/>
                <w:b/>
                <w:sz w:val="18"/>
                <w:szCs w:val="18"/>
              </w:rPr>
              <w:t xml:space="preserve"> </w:t>
            </w:r>
            <w:r w:rsidRPr="003A2975">
              <w:rPr>
                <w:rFonts w:ascii="Arial" w:hAnsi="Arial" w:cs="Arial"/>
                <w:b/>
                <w:sz w:val="18"/>
                <w:szCs w:val="18"/>
              </w:rPr>
              <w:t>complexité des paramètres</w:t>
            </w:r>
            <w:r>
              <w:rPr>
                <w:rFonts w:ascii="Arial" w:hAnsi="Arial" w:cs="Arial"/>
                <w:sz w:val="18"/>
                <w:szCs w:val="18"/>
              </w:rPr>
              <w:t xml:space="preserve"> est</w:t>
            </w:r>
            <w:r w:rsidR="00D06F2B" w:rsidRPr="003A2975">
              <w:rPr>
                <w:rFonts w:ascii="Arial" w:hAnsi="Arial" w:cs="Arial"/>
                <w:sz w:val="18"/>
                <w:szCs w:val="18"/>
              </w:rPr>
              <w:t xml:space="preserve"> un </w:t>
            </w:r>
            <w:r w:rsidR="00D06F2B" w:rsidRPr="003A2975">
              <w:rPr>
                <w:rFonts w:ascii="Arial" w:hAnsi="Arial" w:cs="Arial"/>
                <w:b/>
                <w:sz w:val="18"/>
                <w:szCs w:val="18"/>
              </w:rPr>
              <w:t>curs</w:t>
            </w:r>
            <w:r w:rsidRPr="003A2975">
              <w:rPr>
                <w:rFonts w:ascii="Arial" w:hAnsi="Arial" w:cs="Arial"/>
                <w:b/>
                <w:sz w:val="18"/>
                <w:szCs w:val="18"/>
              </w:rPr>
              <w:t>eur de positionnement</w:t>
            </w:r>
            <w:r>
              <w:rPr>
                <w:rFonts w:ascii="Arial" w:hAnsi="Arial" w:cs="Arial"/>
                <w:sz w:val="18"/>
                <w:szCs w:val="18"/>
              </w:rPr>
              <w:t xml:space="preserve"> au sein de </w:t>
            </w:r>
            <w:r w:rsidRPr="003A2975">
              <w:rPr>
                <w:rFonts w:ascii="Arial" w:hAnsi="Arial" w:cs="Arial"/>
                <w:b/>
                <w:sz w:val="18"/>
                <w:szCs w:val="18"/>
              </w:rPr>
              <w:t xml:space="preserve">chaque </w:t>
            </w:r>
            <w:r w:rsidR="00D06F2B" w:rsidRPr="003A2975">
              <w:rPr>
                <w:rFonts w:ascii="Arial" w:hAnsi="Arial" w:cs="Arial"/>
                <w:b/>
                <w:sz w:val="18"/>
                <w:szCs w:val="18"/>
              </w:rPr>
              <w:t xml:space="preserve"> degré</w:t>
            </w:r>
            <w:r w:rsidR="00D06F2B" w:rsidRPr="003A2975">
              <w:rPr>
                <w:rFonts w:ascii="Arial" w:hAnsi="Arial" w:cs="Arial"/>
                <w:sz w:val="18"/>
                <w:szCs w:val="18"/>
              </w:rPr>
              <w:t xml:space="preserve"> </w:t>
            </w:r>
            <w:r>
              <w:rPr>
                <w:rFonts w:ascii="Arial" w:hAnsi="Arial" w:cs="Arial"/>
                <w:sz w:val="18"/>
                <w:szCs w:val="18"/>
              </w:rPr>
              <w:t>(ex : l’évaluateur positionne l’élève dans un degré puis ajuste sa note par rapport aux nombres d’éléments A,B,C,D en gym ou en acrosport)</w:t>
            </w:r>
          </w:p>
        </w:tc>
        <w:tc>
          <w:tcPr>
            <w:tcW w:w="850" w:type="dxa"/>
            <w:shd w:val="clear" w:color="auto" w:fill="CCCCCC"/>
            <w:vAlign w:val="center"/>
          </w:tcPr>
          <w:p w14:paraId="48A0656A" w14:textId="77777777" w:rsidR="00D06F2B" w:rsidRPr="003A2975" w:rsidRDefault="00D06F2B" w:rsidP="00D06F2B">
            <w:pPr>
              <w:jc w:val="center"/>
              <w:rPr>
                <w:rFonts w:ascii="Arial" w:hAnsi="Arial" w:cs="Arial"/>
                <w:sz w:val="18"/>
                <w:szCs w:val="18"/>
              </w:rPr>
            </w:pPr>
          </w:p>
        </w:tc>
        <w:tc>
          <w:tcPr>
            <w:tcW w:w="851" w:type="dxa"/>
            <w:shd w:val="clear" w:color="auto" w:fill="CCCCCC"/>
            <w:vAlign w:val="center"/>
          </w:tcPr>
          <w:p w14:paraId="4C5F7789" w14:textId="77777777" w:rsidR="00D06F2B" w:rsidRPr="003A2975" w:rsidRDefault="00D06F2B" w:rsidP="00D06F2B">
            <w:pPr>
              <w:jc w:val="center"/>
              <w:rPr>
                <w:rFonts w:ascii="Arial" w:hAnsi="Arial" w:cs="Arial"/>
                <w:sz w:val="18"/>
                <w:szCs w:val="18"/>
              </w:rPr>
            </w:pPr>
          </w:p>
        </w:tc>
        <w:tc>
          <w:tcPr>
            <w:tcW w:w="3674" w:type="dxa"/>
            <w:vAlign w:val="center"/>
          </w:tcPr>
          <w:p w14:paraId="0579AF6B" w14:textId="77777777" w:rsidR="00D06F2B" w:rsidRPr="003A2975" w:rsidRDefault="00D06F2B" w:rsidP="00D06F2B">
            <w:pPr>
              <w:jc w:val="center"/>
              <w:rPr>
                <w:rFonts w:ascii="Arial" w:hAnsi="Arial" w:cs="Arial"/>
                <w:sz w:val="18"/>
                <w:szCs w:val="18"/>
              </w:rPr>
            </w:pPr>
          </w:p>
        </w:tc>
      </w:tr>
      <w:tr w:rsidR="00695852" w:rsidRPr="003A2975" w14:paraId="39E9061B" w14:textId="77777777" w:rsidTr="003A2975">
        <w:trPr>
          <w:trHeight w:val="295"/>
          <w:jc w:val="center"/>
        </w:trPr>
        <w:tc>
          <w:tcPr>
            <w:tcW w:w="1434" w:type="dxa"/>
            <w:tcBorders>
              <w:bottom w:val="single" w:sz="4" w:space="0" w:color="auto"/>
            </w:tcBorders>
            <w:shd w:val="clear" w:color="auto" w:fill="F2F2F2" w:themeFill="background1" w:themeFillShade="F2"/>
            <w:vAlign w:val="center"/>
          </w:tcPr>
          <w:p w14:paraId="6E5D81EA" w14:textId="77777777" w:rsidR="00D06F2B" w:rsidRPr="003A2975" w:rsidRDefault="00D06F2B" w:rsidP="00D06F2B">
            <w:pPr>
              <w:jc w:val="center"/>
              <w:rPr>
                <w:rFonts w:ascii="Arial" w:hAnsi="Arial" w:cs="Arial"/>
                <w:sz w:val="18"/>
                <w:szCs w:val="18"/>
              </w:rPr>
            </w:pPr>
            <w:r w:rsidRPr="003A2975">
              <w:rPr>
                <w:rFonts w:ascii="Arial" w:hAnsi="Arial" w:cs="Arial"/>
                <w:sz w:val="18"/>
                <w:szCs w:val="18"/>
              </w:rPr>
              <w:t>AFLP 2</w:t>
            </w:r>
          </w:p>
        </w:tc>
        <w:tc>
          <w:tcPr>
            <w:tcW w:w="8647" w:type="dxa"/>
            <w:gridSpan w:val="2"/>
            <w:tcBorders>
              <w:bottom w:val="single" w:sz="4" w:space="0" w:color="auto"/>
            </w:tcBorders>
            <w:shd w:val="clear" w:color="auto" w:fill="F2F2F2" w:themeFill="background1" w:themeFillShade="F2"/>
            <w:vAlign w:val="center"/>
          </w:tcPr>
          <w:p w14:paraId="144DCD8B" w14:textId="77777777" w:rsidR="00D06F2B" w:rsidRPr="003A2975" w:rsidRDefault="00D06F2B" w:rsidP="003A2975">
            <w:pPr>
              <w:rPr>
                <w:rFonts w:ascii="Arial" w:hAnsi="Arial" w:cs="Arial"/>
                <w:sz w:val="18"/>
                <w:szCs w:val="18"/>
              </w:rPr>
            </w:pPr>
            <w:r w:rsidRPr="003A2975">
              <w:rPr>
                <w:rFonts w:ascii="Arial" w:hAnsi="Arial" w:cs="Arial"/>
                <w:sz w:val="18"/>
                <w:szCs w:val="18"/>
              </w:rPr>
              <w:t>Les élém</w:t>
            </w:r>
            <w:r w:rsidR="003A2975">
              <w:rPr>
                <w:rFonts w:ascii="Arial" w:hAnsi="Arial" w:cs="Arial"/>
                <w:sz w:val="18"/>
                <w:szCs w:val="18"/>
              </w:rPr>
              <w:t>ents d’évaluation permettent</w:t>
            </w:r>
            <w:r w:rsidRPr="003A2975">
              <w:rPr>
                <w:rFonts w:ascii="Arial" w:hAnsi="Arial" w:cs="Arial"/>
                <w:sz w:val="18"/>
                <w:szCs w:val="18"/>
              </w:rPr>
              <w:t xml:space="preserve"> </w:t>
            </w:r>
            <w:r w:rsidR="003A2975">
              <w:rPr>
                <w:rFonts w:ascii="Arial" w:hAnsi="Arial" w:cs="Arial"/>
                <w:sz w:val="18"/>
                <w:szCs w:val="18"/>
              </w:rPr>
              <w:t xml:space="preserve">de qualifier la qualité de la </w:t>
            </w:r>
            <w:r w:rsidRPr="003A2975">
              <w:rPr>
                <w:rFonts w:ascii="Arial" w:hAnsi="Arial" w:cs="Arial"/>
                <w:sz w:val="18"/>
                <w:szCs w:val="18"/>
              </w:rPr>
              <w:t xml:space="preserve">prestation </w:t>
            </w:r>
            <w:r w:rsidR="003A2975">
              <w:rPr>
                <w:rFonts w:ascii="Arial" w:hAnsi="Arial" w:cs="Arial"/>
                <w:sz w:val="18"/>
                <w:szCs w:val="18"/>
              </w:rPr>
              <w:t>( ex :prestation minimaliste, personnalisée, captivante et originale) et celle des techniques mis en œuvre.</w:t>
            </w:r>
          </w:p>
        </w:tc>
        <w:tc>
          <w:tcPr>
            <w:tcW w:w="850" w:type="dxa"/>
            <w:tcBorders>
              <w:bottom w:val="single" w:sz="4" w:space="0" w:color="auto"/>
            </w:tcBorders>
            <w:shd w:val="clear" w:color="auto" w:fill="CCCCCC"/>
            <w:vAlign w:val="center"/>
          </w:tcPr>
          <w:p w14:paraId="07D317C1" w14:textId="77777777" w:rsidR="00D06F2B" w:rsidRPr="003A2975" w:rsidRDefault="00D06F2B" w:rsidP="00D06F2B">
            <w:pPr>
              <w:jc w:val="center"/>
              <w:rPr>
                <w:rFonts w:ascii="Arial" w:hAnsi="Arial" w:cs="Arial"/>
                <w:sz w:val="18"/>
                <w:szCs w:val="18"/>
              </w:rPr>
            </w:pPr>
          </w:p>
        </w:tc>
        <w:tc>
          <w:tcPr>
            <w:tcW w:w="851" w:type="dxa"/>
            <w:tcBorders>
              <w:bottom w:val="single" w:sz="4" w:space="0" w:color="auto"/>
            </w:tcBorders>
            <w:shd w:val="clear" w:color="auto" w:fill="CCCCCC"/>
            <w:vAlign w:val="center"/>
          </w:tcPr>
          <w:p w14:paraId="4842FAD0" w14:textId="77777777" w:rsidR="00D06F2B" w:rsidRPr="003A2975" w:rsidRDefault="00D06F2B" w:rsidP="00D06F2B">
            <w:pPr>
              <w:jc w:val="center"/>
              <w:rPr>
                <w:rFonts w:ascii="Arial" w:hAnsi="Arial" w:cs="Arial"/>
                <w:sz w:val="18"/>
                <w:szCs w:val="18"/>
              </w:rPr>
            </w:pPr>
          </w:p>
        </w:tc>
        <w:tc>
          <w:tcPr>
            <w:tcW w:w="3674" w:type="dxa"/>
            <w:tcBorders>
              <w:bottom w:val="single" w:sz="4" w:space="0" w:color="auto"/>
            </w:tcBorders>
            <w:vAlign w:val="center"/>
          </w:tcPr>
          <w:p w14:paraId="4C9CE424" w14:textId="77777777" w:rsidR="00D06F2B" w:rsidRPr="003A2975" w:rsidRDefault="00D06F2B" w:rsidP="00D06F2B">
            <w:pPr>
              <w:jc w:val="center"/>
              <w:rPr>
                <w:rFonts w:ascii="Arial" w:hAnsi="Arial" w:cs="Arial"/>
                <w:sz w:val="18"/>
                <w:szCs w:val="18"/>
              </w:rPr>
            </w:pPr>
          </w:p>
        </w:tc>
      </w:tr>
      <w:tr w:rsidR="00D06F2B" w:rsidRPr="003A2975" w14:paraId="6C182B14" w14:textId="77777777" w:rsidTr="00695852">
        <w:trPr>
          <w:trHeight w:val="150"/>
          <w:jc w:val="center"/>
        </w:trPr>
        <w:tc>
          <w:tcPr>
            <w:tcW w:w="15456" w:type="dxa"/>
            <w:gridSpan w:val="6"/>
            <w:shd w:val="clear" w:color="auto" w:fill="808080" w:themeFill="background1" w:themeFillShade="80"/>
            <w:vAlign w:val="center"/>
          </w:tcPr>
          <w:p w14:paraId="3B9C0929" w14:textId="77777777" w:rsidR="00D06F2B" w:rsidRPr="003A2975" w:rsidRDefault="00D06F2B" w:rsidP="00D06F2B">
            <w:pPr>
              <w:jc w:val="center"/>
              <w:rPr>
                <w:rFonts w:ascii="Arial" w:hAnsi="Arial" w:cs="Arial"/>
                <w:b/>
                <w:bCs/>
                <w:i/>
                <w:iCs/>
                <w:sz w:val="18"/>
                <w:szCs w:val="18"/>
              </w:rPr>
            </w:pPr>
            <w:r w:rsidRPr="003A2975">
              <w:rPr>
                <w:rFonts w:ascii="Arial" w:hAnsi="Arial" w:cs="Arial"/>
                <w:b/>
                <w:bCs/>
                <w:i/>
                <w:iCs/>
                <w:sz w:val="18"/>
                <w:szCs w:val="18"/>
              </w:rPr>
              <w:t>Seuls deux AFLP sur les 4 AFLP suivants doivent être retenus et précisés dans le référentiel d’établissement</w:t>
            </w:r>
          </w:p>
        </w:tc>
      </w:tr>
      <w:tr w:rsidR="00695852" w:rsidRPr="003A2975" w14:paraId="4E289A5D" w14:textId="77777777" w:rsidTr="003B1D26">
        <w:trPr>
          <w:trHeight w:val="150"/>
          <w:jc w:val="center"/>
        </w:trPr>
        <w:tc>
          <w:tcPr>
            <w:tcW w:w="9089" w:type="dxa"/>
            <w:gridSpan w:val="2"/>
            <w:shd w:val="clear" w:color="auto" w:fill="808080" w:themeFill="background1" w:themeFillShade="80"/>
            <w:vAlign w:val="center"/>
          </w:tcPr>
          <w:p w14:paraId="76399F84" w14:textId="77777777" w:rsidR="00695852" w:rsidRPr="003A2975" w:rsidRDefault="00695852" w:rsidP="00D06F2B">
            <w:pPr>
              <w:jc w:val="center"/>
              <w:rPr>
                <w:rFonts w:ascii="Arial" w:hAnsi="Arial" w:cs="Arial"/>
                <w:b/>
                <w:bCs/>
                <w:iCs/>
                <w:sz w:val="18"/>
                <w:szCs w:val="18"/>
              </w:rPr>
            </w:pPr>
            <w:r w:rsidRPr="003A2975">
              <w:rPr>
                <w:rFonts w:ascii="Arial" w:hAnsi="Arial" w:cs="Arial"/>
                <w:b/>
                <w:bCs/>
                <w:iCs/>
                <w:sz w:val="18"/>
                <w:szCs w:val="18"/>
              </w:rPr>
              <w:t>Pour chaque AFLP retenu, 4 degrés de maitrise sont précisés</w:t>
            </w:r>
          </w:p>
        </w:tc>
        <w:tc>
          <w:tcPr>
            <w:tcW w:w="992" w:type="dxa"/>
            <w:shd w:val="clear" w:color="auto" w:fill="808080" w:themeFill="background1" w:themeFillShade="80"/>
            <w:vAlign w:val="center"/>
          </w:tcPr>
          <w:p w14:paraId="1BA97188" w14:textId="77777777" w:rsidR="00695852" w:rsidRPr="003A2975" w:rsidRDefault="00695852" w:rsidP="00D06F2B">
            <w:pPr>
              <w:jc w:val="center"/>
              <w:rPr>
                <w:rFonts w:ascii="Arial" w:hAnsi="Arial" w:cs="Arial"/>
                <w:b/>
                <w:bCs/>
                <w:iCs/>
                <w:sz w:val="18"/>
                <w:szCs w:val="18"/>
              </w:rPr>
            </w:pPr>
            <w:r w:rsidRPr="003A2975">
              <w:rPr>
                <w:rFonts w:ascii="Arial" w:hAnsi="Arial" w:cs="Arial"/>
                <w:b/>
                <w:bCs/>
                <w:iCs/>
                <w:sz w:val="18"/>
                <w:szCs w:val="18"/>
              </w:rPr>
              <w:t>AFLP retenus</w:t>
            </w:r>
          </w:p>
        </w:tc>
        <w:tc>
          <w:tcPr>
            <w:tcW w:w="850" w:type="dxa"/>
            <w:tcBorders>
              <w:bottom w:val="single" w:sz="4" w:space="0" w:color="auto"/>
            </w:tcBorders>
            <w:shd w:val="clear" w:color="auto" w:fill="808080" w:themeFill="background1" w:themeFillShade="80"/>
            <w:vAlign w:val="center"/>
          </w:tcPr>
          <w:p w14:paraId="4E753B82" w14:textId="77777777" w:rsidR="00695852" w:rsidRPr="003A2975" w:rsidRDefault="00695852" w:rsidP="00D06F2B">
            <w:pPr>
              <w:jc w:val="center"/>
              <w:rPr>
                <w:rFonts w:ascii="Arial" w:hAnsi="Arial" w:cs="Arial"/>
                <w:b/>
                <w:bCs/>
                <w:iCs/>
                <w:sz w:val="18"/>
                <w:szCs w:val="18"/>
              </w:rPr>
            </w:pPr>
            <w:r w:rsidRPr="003A2975">
              <w:rPr>
                <w:rFonts w:ascii="Arial" w:hAnsi="Arial" w:cs="Arial"/>
                <w:b/>
                <w:bCs/>
                <w:iCs/>
                <w:sz w:val="18"/>
                <w:szCs w:val="18"/>
              </w:rPr>
              <w:t>OUI</w:t>
            </w:r>
          </w:p>
        </w:tc>
        <w:tc>
          <w:tcPr>
            <w:tcW w:w="851" w:type="dxa"/>
            <w:tcBorders>
              <w:bottom w:val="single" w:sz="4" w:space="0" w:color="auto"/>
            </w:tcBorders>
            <w:shd w:val="clear" w:color="auto" w:fill="808080" w:themeFill="background1" w:themeFillShade="80"/>
            <w:vAlign w:val="center"/>
          </w:tcPr>
          <w:p w14:paraId="0278C08C" w14:textId="77777777" w:rsidR="00695852" w:rsidRPr="003A2975" w:rsidRDefault="00695852" w:rsidP="00D06F2B">
            <w:pPr>
              <w:jc w:val="center"/>
              <w:rPr>
                <w:rFonts w:ascii="Arial" w:hAnsi="Arial" w:cs="Arial"/>
                <w:b/>
                <w:bCs/>
                <w:iCs/>
                <w:sz w:val="18"/>
                <w:szCs w:val="18"/>
              </w:rPr>
            </w:pPr>
            <w:r w:rsidRPr="003A2975">
              <w:rPr>
                <w:rFonts w:ascii="Arial" w:hAnsi="Arial" w:cs="Arial"/>
                <w:b/>
                <w:bCs/>
                <w:iCs/>
                <w:sz w:val="18"/>
                <w:szCs w:val="18"/>
              </w:rPr>
              <w:t>NON</w:t>
            </w:r>
          </w:p>
        </w:tc>
        <w:tc>
          <w:tcPr>
            <w:tcW w:w="3674" w:type="dxa"/>
            <w:shd w:val="clear" w:color="auto" w:fill="808080" w:themeFill="background1" w:themeFillShade="80"/>
            <w:vAlign w:val="center"/>
          </w:tcPr>
          <w:p w14:paraId="6D7F77EC" w14:textId="77777777" w:rsidR="00695852" w:rsidRPr="003A2975" w:rsidRDefault="00695852" w:rsidP="00D06F2B">
            <w:pPr>
              <w:jc w:val="center"/>
              <w:rPr>
                <w:rFonts w:ascii="Arial" w:hAnsi="Arial" w:cs="Arial"/>
                <w:b/>
                <w:bCs/>
                <w:iCs/>
                <w:sz w:val="18"/>
                <w:szCs w:val="18"/>
              </w:rPr>
            </w:pPr>
            <w:r w:rsidRPr="003A2975">
              <w:rPr>
                <w:rFonts w:ascii="Arial" w:hAnsi="Arial" w:cs="Arial"/>
                <w:b/>
                <w:bCs/>
                <w:iCs/>
                <w:sz w:val="18"/>
                <w:szCs w:val="18"/>
              </w:rPr>
              <w:t xml:space="preserve">Justifications </w:t>
            </w:r>
          </w:p>
        </w:tc>
      </w:tr>
      <w:tr w:rsidR="00695852" w:rsidRPr="003A2975" w14:paraId="5997CE34" w14:textId="77777777" w:rsidTr="003B1D26">
        <w:trPr>
          <w:trHeight w:val="295"/>
          <w:jc w:val="center"/>
        </w:trPr>
        <w:tc>
          <w:tcPr>
            <w:tcW w:w="1434" w:type="dxa"/>
            <w:shd w:val="clear" w:color="auto" w:fill="F2F2F2" w:themeFill="background1" w:themeFillShade="F2"/>
            <w:vAlign w:val="center"/>
          </w:tcPr>
          <w:p w14:paraId="06B6B57C" w14:textId="77777777" w:rsidR="00695852" w:rsidRPr="003A2975" w:rsidRDefault="00695852" w:rsidP="00D06F2B">
            <w:pPr>
              <w:jc w:val="center"/>
              <w:rPr>
                <w:rFonts w:ascii="Arial" w:hAnsi="Arial" w:cs="Arial"/>
                <w:sz w:val="18"/>
                <w:szCs w:val="18"/>
              </w:rPr>
            </w:pPr>
            <w:r w:rsidRPr="003A2975">
              <w:rPr>
                <w:rFonts w:ascii="Arial" w:hAnsi="Arial" w:cs="Arial"/>
                <w:sz w:val="18"/>
                <w:szCs w:val="18"/>
              </w:rPr>
              <w:t>AFLP 3</w:t>
            </w:r>
          </w:p>
        </w:tc>
        <w:tc>
          <w:tcPr>
            <w:tcW w:w="7655" w:type="dxa"/>
            <w:shd w:val="clear" w:color="auto" w:fill="F2F2F2" w:themeFill="background1" w:themeFillShade="F2"/>
            <w:vAlign w:val="center"/>
          </w:tcPr>
          <w:p w14:paraId="2A5D0567" w14:textId="77777777" w:rsidR="00695852" w:rsidRPr="003A2975" w:rsidRDefault="00695852" w:rsidP="00D06F2B">
            <w:pPr>
              <w:rPr>
                <w:rFonts w:ascii="Arial" w:hAnsi="Arial" w:cs="Arial"/>
                <w:sz w:val="18"/>
                <w:szCs w:val="18"/>
              </w:rPr>
            </w:pPr>
            <w:r w:rsidRPr="003A2975">
              <w:rPr>
                <w:rFonts w:ascii="Arial" w:hAnsi="Arial" w:cs="Arial"/>
                <w:sz w:val="18"/>
                <w:szCs w:val="18"/>
              </w:rPr>
              <w:t>Les élém</w:t>
            </w:r>
            <w:r w:rsidR="003A2975">
              <w:rPr>
                <w:rFonts w:ascii="Arial" w:hAnsi="Arial" w:cs="Arial"/>
                <w:sz w:val="18"/>
                <w:szCs w:val="18"/>
              </w:rPr>
              <w:t>ents d’évaluation permettent</w:t>
            </w:r>
            <w:r w:rsidRPr="003A2975">
              <w:rPr>
                <w:rFonts w:ascii="Arial" w:hAnsi="Arial" w:cs="Arial"/>
                <w:sz w:val="18"/>
                <w:szCs w:val="18"/>
              </w:rPr>
              <w:t xml:space="preserve"> d’établir un degré de préparation et de mémorisation pour réaliser la prestation dans son intégralité </w:t>
            </w:r>
          </w:p>
        </w:tc>
        <w:tc>
          <w:tcPr>
            <w:tcW w:w="992" w:type="dxa"/>
            <w:shd w:val="clear" w:color="auto" w:fill="F2F2F2" w:themeFill="background1" w:themeFillShade="F2"/>
            <w:vAlign w:val="center"/>
          </w:tcPr>
          <w:p w14:paraId="4DA51277" w14:textId="77777777" w:rsidR="00695852" w:rsidRPr="003A2975" w:rsidRDefault="00695852" w:rsidP="00D06F2B">
            <w:pPr>
              <w:rPr>
                <w:rFonts w:ascii="Arial" w:hAnsi="Arial" w:cs="Arial"/>
                <w:sz w:val="18"/>
                <w:szCs w:val="18"/>
              </w:rPr>
            </w:pPr>
          </w:p>
        </w:tc>
        <w:tc>
          <w:tcPr>
            <w:tcW w:w="850" w:type="dxa"/>
            <w:shd w:val="clear" w:color="auto" w:fill="B3B3B3"/>
            <w:vAlign w:val="center"/>
          </w:tcPr>
          <w:p w14:paraId="50C23519" w14:textId="77777777" w:rsidR="00695852" w:rsidRPr="003A2975" w:rsidRDefault="00695852" w:rsidP="00D06F2B">
            <w:pPr>
              <w:jc w:val="center"/>
              <w:rPr>
                <w:rFonts w:ascii="Arial" w:hAnsi="Arial" w:cs="Arial"/>
                <w:sz w:val="18"/>
                <w:szCs w:val="18"/>
              </w:rPr>
            </w:pPr>
          </w:p>
        </w:tc>
        <w:tc>
          <w:tcPr>
            <w:tcW w:w="851" w:type="dxa"/>
            <w:shd w:val="clear" w:color="auto" w:fill="B3B3B3"/>
            <w:vAlign w:val="center"/>
          </w:tcPr>
          <w:p w14:paraId="457BE011" w14:textId="77777777" w:rsidR="00695852" w:rsidRPr="003A2975" w:rsidRDefault="00695852" w:rsidP="00D06F2B">
            <w:pPr>
              <w:jc w:val="center"/>
              <w:rPr>
                <w:rFonts w:ascii="Arial" w:hAnsi="Arial" w:cs="Arial"/>
                <w:sz w:val="18"/>
                <w:szCs w:val="18"/>
              </w:rPr>
            </w:pPr>
          </w:p>
        </w:tc>
        <w:tc>
          <w:tcPr>
            <w:tcW w:w="3674" w:type="dxa"/>
            <w:vAlign w:val="center"/>
          </w:tcPr>
          <w:p w14:paraId="3C4FB9CD" w14:textId="77777777" w:rsidR="00695852" w:rsidRPr="003A2975" w:rsidRDefault="00695852" w:rsidP="00D06F2B">
            <w:pPr>
              <w:jc w:val="center"/>
              <w:rPr>
                <w:rFonts w:ascii="Arial" w:hAnsi="Arial" w:cs="Arial"/>
                <w:sz w:val="18"/>
                <w:szCs w:val="18"/>
              </w:rPr>
            </w:pPr>
          </w:p>
        </w:tc>
      </w:tr>
      <w:tr w:rsidR="00695852" w:rsidRPr="003A2975" w14:paraId="7B875BE4" w14:textId="77777777" w:rsidTr="003B1D26">
        <w:trPr>
          <w:trHeight w:val="295"/>
          <w:jc w:val="center"/>
        </w:trPr>
        <w:tc>
          <w:tcPr>
            <w:tcW w:w="1434" w:type="dxa"/>
            <w:shd w:val="clear" w:color="auto" w:fill="F2F2F2" w:themeFill="background1" w:themeFillShade="F2"/>
            <w:vAlign w:val="center"/>
          </w:tcPr>
          <w:p w14:paraId="2FCE8DD6" w14:textId="77777777" w:rsidR="00695852" w:rsidRPr="003A2975" w:rsidRDefault="00695852" w:rsidP="00D06F2B">
            <w:pPr>
              <w:jc w:val="center"/>
              <w:rPr>
                <w:rFonts w:ascii="Arial" w:hAnsi="Arial" w:cs="Arial"/>
                <w:sz w:val="18"/>
                <w:szCs w:val="18"/>
              </w:rPr>
            </w:pPr>
            <w:r w:rsidRPr="003A2975">
              <w:rPr>
                <w:rFonts w:ascii="Arial" w:hAnsi="Arial" w:cs="Arial"/>
                <w:sz w:val="18"/>
                <w:szCs w:val="18"/>
              </w:rPr>
              <w:t>AFLP 4</w:t>
            </w:r>
          </w:p>
        </w:tc>
        <w:tc>
          <w:tcPr>
            <w:tcW w:w="7655" w:type="dxa"/>
            <w:shd w:val="clear" w:color="auto" w:fill="F2F2F2" w:themeFill="background1" w:themeFillShade="F2"/>
            <w:vAlign w:val="center"/>
          </w:tcPr>
          <w:p w14:paraId="222428A1" w14:textId="77777777" w:rsidR="00695852" w:rsidRPr="003A2975" w:rsidRDefault="00695852" w:rsidP="00D06F2B">
            <w:pPr>
              <w:rPr>
                <w:rFonts w:ascii="Arial" w:hAnsi="Arial" w:cs="Arial"/>
                <w:sz w:val="18"/>
                <w:szCs w:val="18"/>
              </w:rPr>
            </w:pPr>
            <w:r w:rsidRPr="003A2975">
              <w:rPr>
                <w:rFonts w:ascii="Arial" w:hAnsi="Arial" w:cs="Arial"/>
                <w:sz w:val="18"/>
                <w:szCs w:val="18"/>
              </w:rPr>
              <w:t>Les élém</w:t>
            </w:r>
            <w:r w:rsidR="003A2975">
              <w:rPr>
                <w:rFonts w:ascii="Arial" w:hAnsi="Arial" w:cs="Arial"/>
                <w:sz w:val="18"/>
                <w:szCs w:val="18"/>
              </w:rPr>
              <w:t>ents d’évaluation permettent</w:t>
            </w:r>
            <w:r w:rsidRPr="003A2975">
              <w:rPr>
                <w:rFonts w:ascii="Arial" w:hAnsi="Arial" w:cs="Arial"/>
                <w:sz w:val="18"/>
                <w:szCs w:val="18"/>
              </w:rPr>
              <w:t xml:space="preserve"> d’établir un degré d’exploitation de critères explicites pour apprécier</w:t>
            </w:r>
            <w:r w:rsidR="00BC476E">
              <w:rPr>
                <w:rFonts w:ascii="Arial" w:hAnsi="Arial" w:cs="Arial"/>
                <w:sz w:val="18"/>
                <w:szCs w:val="18"/>
              </w:rPr>
              <w:t xml:space="preserve">, au sein de rôles sociaux,  </w:t>
            </w:r>
            <w:r w:rsidRPr="003A2975">
              <w:rPr>
                <w:rFonts w:ascii="Arial" w:hAnsi="Arial" w:cs="Arial"/>
                <w:sz w:val="18"/>
                <w:szCs w:val="18"/>
              </w:rPr>
              <w:t xml:space="preserve"> une prestation indépendamment de la personne </w:t>
            </w:r>
          </w:p>
        </w:tc>
        <w:tc>
          <w:tcPr>
            <w:tcW w:w="992" w:type="dxa"/>
            <w:shd w:val="clear" w:color="auto" w:fill="F2F2F2" w:themeFill="background1" w:themeFillShade="F2"/>
            <w:vAlign w:val="center"/>
          </w:tcPr>
          <w:p w14:paraId="603772D1" w14:textId="77777777" w:rsidR="00695852" w:rsidRPr="003A2975" w:rsidRDefault="00695852" w:rsidP="00D06F2B">
            <w:pPr>
              <w:rPr>
                <w:rFonts w:ascii="Arial" w:hAnsi="Arial" w:cs="Arial"/>
                <w:sz w:val="18"/>
                <w:szCs w:val="18"/>
              </w:rPr>
            </w:pPr>
          </w:p>
        </w:tc>
        <w:tc>
          <w:tcPr>
            <w:tcW w:w="850" w:type="dxa"/>
            <w:shd w:val="clear" w:color="auto" w:fill="B3B3B3"/>
            <w:vAlign w:val="center"/>
          </w:tcPr>
          <w:p w14:paraId="4A3C9CF5" w14:textId="77777777" w:rsidR="00695852" w:rsidRPr="003A2975" w:rsidRDefault="00695852" w:rsidP="00D06F2B">
            <w:pPr>
              <w:jc w:val="center"/>
              <w:rPr>
                <w:rFonts w:ascii="Arial" w:hAnsi="Arial" w:cs="Arial"/>
                <w:sz w:val="18"/>
                <w:szCs w:val="18"/>
              </w:rPr>
            </w:pPr>
          </w:p>
        </w:tc>
        <w:tc>
          <w:tcPr>
            <w:tcW w:w="851" w:type="dxa"/>
            <w:shd w:val="clear" w:color="auto" w:fill="B3B3B3"/>
            <w:vAlign w:val="center"/>
          </w:tcPr>
          <w:p w14:paraId="125E4576" w14:textId="77777777" w:rsidR="00695852" w:rsidRPr="003A2975" w:rsidRDefault="00695852" w:rsidP="00D06F2B">
            <w:pPr>
              <w:jc w:val="center"/>
              <w:rPr>
                <w:rFonts w:ascii="Arial" w:hAnsi="Arial" w:cs="Arial"/>
                <w:sz w:val="18"/>
                <w:szCs w:val="18"/>
              </w:rPr>
            </w:pPr>
          </w:p>
        </w:tc>
        <w:tc>
          <w:tcPr>
            <w:tcW w:w="3674" w:type="dxa"/>
            <w:vAlign w:val="center"/>
          </w:tcPr>
          <w:p w14:paraId="459B8D45" w14:textId="77777777" w:rsidR="00695852" w:rsidRPr="003A2975" w:rsidRDefault="00695852" w:rsidP="00D06F2B">
            <w:pPr>
              <w:jc w:val="center"/>
              <w:rPr>
                <w:rFonts w:ascii="Arial" w:hAnsi="Arial" w:cs="Arial"/>
                <w:sz w:val="18"/>
                <w:szCs w:val="18"/>
              </w:rPr>
            </w:pPr>
          </w:p>
        </w:tc>
      </w:tr>
      <w:tr w:rsidR="00695852" w:rsidRPr="003A2975" w14:paraId="55AD67B9" w14:textId="77777777" w:rsidTr="003B1D26">
        <w:trPr>
          <w:trHeight w:val="295"/>
          <w:jc w:val="center"/>
        </w:trPr>
        <w:tc>
          <w:tcPr>
            <w:tcW w:w="1434" w:type="dxa"/>
            <w:shd w:val="clear" w:color="auto" w:fill="F2F2F2" w:themeFill="background1" w:themeFillShade="F2"/>
            <w:vAlign w:val="center"/>
          </w:tcPr>
          <w:p w14:paraId="12DD3324" w14:textId="77777777" w:rsidR="00695852" w:rsidRPr="003A2975" w:rsidRDefault="00695852" w:rsidP="00D06F2B">
            <w:pPr>
              <w:jc w:val="center"/>
              <w:rPr>
                <w:rFonts w:ascii="Arial" w:hAnsi="Arial" w:cs="Arial"/>
                <w:sz w:val="18"/>
                <w:szCs w:val="18"/>
              </w:rPr>
            </w:pPr>
            <w:r w:rsidRPr="003A2975">
              <w:rPr>
                <w:rFonts w:ascii="Arial" w:hAnsi="Arial" w:cs="Arial"/>
                <w:sz w:val="18"/>
                <w:szCs w:val="18"/>
              </w:rPr>
              <w:t>AFLP 5</w:t>
            </w:r>
          </w:p>
        </w:tc>
        <w:tc>
          <w:tcPr>
            <w:tcW w:w="7655" w:type="dxa"/>
            <w:shd w:val="clear" w:color="auto" w:fill="F2F2F2" w:themeFill="background1" w:themeFillShade="F2"/>
            <w:vAlign w:val="center"/>
          </w:tcPr>
          <w:p w14:paraId="4AFFA28D" w14:textId="77777777" w:rsidR="00695852" w:rsidRPr="003A2975" w:rsidRDefault="00695852" w:rsidP="00D06F2B">
            <w:pPr>
              <w:rPr>
                <w:rFonts w:ascii="Arial" w:hAnsi="Arial" w:cs="Arial"/>
                <w:sz w:val="18"/>
                <w:szCs w:val="18"/>
              </w:rPr>
            </w:pPr>
            <w:r w:rsidRPr="003A2975">
              <w:rPr>
                <w:rFonts w:ascii="Arial" w:hAnsi="Arial" w:cs="Arial"/>
                <w:sz w:val="18"/>
                <w:szCs w:val="18"/>
              </w:rPr>
              <w:t>Les élém</w:t>
            </w:r>
            <w:r w:rsidR="00BC476E">
              <w:rPr>
                <w:rFonts w:ascii="Arial" w:hAnsi="Arial" w:cs="Arial"/>
                <w:sz w:val="18"/>
                <w:szCs w:val="18"/>
              </w:rPr>
              <w:t xml:space="preserve">ents d’évaluation permettent </w:t>
            </w:r>
            <w:r w:rsidRPr="003A2975">
              <w:rPr>
                <w:rFonts w:ascii="Arial" w:hAnsi="Arial" w:cs="Arial"/>
                <w:sz w:val="18"/>
                <w:szCs w:val="18"/>
              </w:rPr>
              <w:t xml:space="preserve"> d’établir un degré de préparation pour présenter une prestation à une échéance donnée </w:t>
            </w:r>
          </w:p>
        </w:tc>
        <w:tc>
          <w:tcPr>
            <w:tcW w:w="992" w:type="dxa"/>
            <w:shd w:val="clear" w:color="auto" w:fill="F2F2F2" w:themeFill="background1" w:themeFillShade="F2"/>
            <w:vAlign w:val="center"/>
          </w:tcPr>
          <w:p w14:paraId="4C0BD716" w14:textId="77777777" w:rsidR="00695852" w:rsidRPr="003A2975" w:rsidRDefault="00695852" w:rsidP="00D06F2B">
            <w:pPr>
              <w:rPr>
                <w:rFonts w:ascii="Arial" w:hAnsi="Arial" w:cs="Arial"/>
                <w:sz w:val="18"/>
                <w:szCs w:val="18"/>
              </w:rPr>
            </w:pPr>
          </w:p>
        </w:tc>
        <w:tc>
          <w:tcPr>
            <w:tcW w:w="850" w:type="dxa"/>
            <w:shd w:val="clear" w:color="auto" w:fill="B3B3B3"/>
            <w:vAlign w:val="center"/>
          </w:tcPr>
          <w:p w14:paraId="7D4734FD" w14:textId="77777777" w:rsidR="00695852" w:rsidRPr="003A2975" w:rsidRDefault="00695852" w:rsidP="00D06F2B">
            <w:pPr>
              <w:jc w:val="center"/>
              <w:rPr>
                <w:rFonts w:ascii="Arial" w:hAnsi="Arial" w:cs="Arial"/>
                <w:sz w:val="18"/>
                <w:szCs w:val="18"/>
              </w:rPr>
            </w:pPr>
          </w:p>
        </w:tc>
        <w:tc>
          <w:tcPr>
            <w:tcW w:w="851" w:type="dxa"/>
            <w:shd w:val="clear" w:color="auto" w:fill="B3B3B3"/>
            <w:vAlign w:val="center"/>
          </w:tcPr>
          <w:p w14:paraId="2FC8D17C" w14:textId="77777777" w:rsidR="00695852" w:rsidRPr="003A2975" w:rsidRDefault="00695852" w:rsidP="00D06F2B">
            <w:pPr>
              <w:jc w:val="center"/>
              <w:rPr>
                <w:rFonts w:ascii="Arial" w:hAnsi="Arial" w:cs="Arial"/>
                <w:sz w:val="18"/>
                <w:szCs w:val="18"/>
              </w:rPr>
            </w:pPr>
          </w:p>
        </w:tc>
        <w:tc>
          <w:tcPr>
            <w:tcW w:w="3674" w:type="dxa"/>
            <w:vAlign w:val="center"/>
          </w:tcPr>
          <w:p w14:paraId="46195A63" w14:textId="77777777" w:rsidR="00695852" w:rsidRPr="003A2975" w:rsidRDefault="00695852" w:rsidP="00D06F2B">
            <w:pPr>
              <w:jc w:val="center"/>
              <w:rPr>
                <w:rFonts w:ascii="Arial" w:hAnsi="Arial" w:cs="Arial"/>
                <w:sz w:val="18"/>
                <w:szCs w:val="18"/>
              </w:rPr>
            </w:pPr>
          </w:p>
        </w:tc>
      </w:tr>
      <w:tr w:rsidR="00695852" w:rsidRPr="003A2975" w14:paraId="712E223A" w14:textId="77777777" w:rsidTr="003B1D26">
        <w:trPr>
          <w:trHeight w:val="295"/>
          <w:jc w:val="center"/>
        </w:trPr>
        <w:tc>
          <w:tcPr>
            <w:tcW w:w="1434" w:type="dxa"/>
            <w:shd w:val="clear" w:color="auto" w:fill="F2F2F2" w:themeFill="background1" w:themeFillShade="F2"/>
            <w:vAlign w:val="center"/>
          </w:tcPr>
          <w:p w14:paraId="7871034A" w14:textId="77777777" w:rsidR="00695852" w:rsidRPr="003A2975" w:rsidRDefault="00695852" w:rsidP="00D06F2B">
            <w:pPr>
              <w:jc w:val="center"/>
              <w:rPr>
                <w:rFonts w:ascii="Arial" w:hAnsi="Arial" w:cs="Arial"/>
                <w:sz w:val="18"/>
                <w:szCs w:val="18"/>
              </w:rPr>
            </w:pPr>
            <w:r w:rsidRPr="003A2975">
              <w:rPr>
                <w:rFonts w:ascii="Arial" w:hAnsi="Arial" w:cs="Arial"/>
                <w:sz w:val="18"/>
                <w:szCs w:val="18"/>
              </w:rPr>
              <w:t>AFLP 6</w:t>
            </w:r>
          </w:p>
        </w:tc>
        <w:tc>
          <w:tcPr>
            <w:tcW w:w="7655" w:type="dxa"/>
            <w:shd w:val="clear" w:color="auto" w:fill="F2F2F2" w:themeFill="background1" w:themeFillShade="F2"/>
            <w:vAlign w:val="center"/>
          </w:tcPr>
          <w:p w14:paraId="22981AFB" w14:textId="77777777" w:rsidR="00695852" w:rsidRPr="003A2975" w:rsidRDefault="00695852" w:rsidP="00D06F2B">
            <w:pPr>
              <w:rPr>
                <w:rFonts w:ascii="Arial" w:hAnsi="Arial" w:cs="Arial"/>
                <w:sz w:val="18"/>
                <w:szCs w:val="18"/>
              </w:rPr>
            </w:pPr>
            <w:r w:rsidRPr="003A2975">
              <w:rPr>
                <w:rFonts w:ascii="Arial" w:hAnsi="Arial" w:cs="Arial"/>
                <w:sz w:val="18"/>
                <w:szCs w:val="18"/>
              </w:rPr>
              <w:t>Les élém</w:t>
            </w:r>
            <w:r w:rsidR="003A2975">
              <w:rPr>
                <w:rFonts w:ascii="Arial" w:hAnsi="Arial" w:cs="Arial"/>
                <w:sz w:val="18"/>
                <w:szCs w:val="18"/>
              </w:rPr>
              <w:t xml:space="preserve">ents d’évaluation permettent </w:t>
            </w:r>
            <w:r w:rsidRPr="003A2975">
              <w:rPr>
                <w:rFonts w:ascii="Arial" w:hAnsi="Arial" w:cs="Arial"/>
                <w:sz w:val="18"/>
                <w:szCs w:val="18"/>
              </w:rPr>
              <w:t>d’établir un degré d’intérêt et de connaissance du vocabulaire spécifique </w:t>
            </w:r>
          </w:p>
        </w:tc>
        <w:tc>
          <w:tcPr>
            <w:tcW w:w="992" w:type="dxa"/>
            <w:shd w:val="clear" w:color="auto" w:fill="F2F2F2" w:themeFill="background1" w:themeFillShade="F2"/>
            <w:vAlign w:val="center"/>
          </w:tcPr>
          <w:p w14:paraId="404FD4A4" w14:textId="77777777" w:rsidR="00695852" w:rsidRPr="003A2975" w:rsidRDefault="00695852" w:rsidP="00D06F2B">
            <w:pPr>
              <w:rPr>
                <w:rFonts w:ascii="Arial" w:hAnsi="Arial" w:cs="Arial"/>
                <w:sz w:val="18"/>
                <w:szCs w:val="18"/>
              </w:rPr>
            </w:pPr>
          </w:p>
        </w:tc>
        <w:tc>
          <w:tcPr>
            <w:tcW w:w="850" w:type="dxa"/>
            <w:shd w:val="clear" w:color="auto" w:fill="B3B3B3"/>
            <w:vAlign w:val="center"/>
          </w:tcPr>
          <w:p w14:paraId="519D8007" w14:textId="77777777" w:rsidR="00695852" w:rsidRPr="003A2975" w:rsidRDefault="00695852" w:rsidP="00D06F2B">
            <w:pPr>
              <w:jc w:val="center"/>
              <w:rPr>
                <w:rFonts w:ascii="Arial" w:hAnsi="Arial" w:cs="Arial"/>
                <w:sz w:val="18"/>
                <w:szCs w:val="18"/>
              </w:rPr>
            </w:pPr>
          </w:p>
        </w:tc>
        <w:tc>
          <w:tcPr>
            <w:tcW w:w="851" w:type="dxa"/>
            <w:shd w:val="clear" w:color="auto" w:fill="B3B3B3"/>
            <w:vAlign w:val="center"/>
          </w:tcPr>
          <w:p w14:paraId="22456E54" w14:textId="77777777" w:rsidR="00695852" w:rsidRPr="003A2975" w:rsidRDefault="00695852" w:rsidP="00D06F2B">
            <w:pPr>
              <w:jc w:val="center"/>
              <w:rPr>
                <w:rFonts w:ascii="Arial" w:hAnsi="Arial" w:cs="Arial"/>
                <w:sz w:val="18"/>
                <w:szCs w:val="18"/>
              </w:rPr>
            </w:pPr>
          </w:p>
        </w:tc>
        <w:tc>
          <w:tcPr>
            <w:tcW w:w="3674" w:type="dxa"/>
            <w:vAlign w:val="center"/>
          </w:tcPr>
          <w:p w14:paraId="5CA64190" w14:textId="77777777" w:rsidR="00695852" w:rsidRPr="003A2975" w:rsidRDefault="00695852" w:rsidP="00D06F2B">
            <w:pPr>
              <w:jc w:val="center"/>
              <w:rPr>
                <w:rFonts w:ascii="Arial" w:hAnsi="Arial" w:cs="Arial"/>
                <w:sz w:val="18"/>
                <w:szCs w:val="18"/>
              </w:rPr>
            </w:pPr>
          </w:p>
        </w:tc>
      </w:tr>
    </w:tbl>
    <w:p w14:paraId="11E40103" w14:textId="77777777" w:rsidR="00D06F2B" w:rsidRDefault="00D06F2B" w:rsidP="00BF26CA">
      <w:pPr>
        <w:jc w:val="center"/>
        <w:rPr>
          <w:rFonts w:ascii="Arial" w:hAnsi="Arial" w:cs="Arial"/>
          <w:b/>
          <w:u w:val="single"/>
        </w:rPr>
      </w:pPr>
    </w:p>
    <w:p w14:paraId="73077FF7" w14:textId="77777777" w:rsidR="00D06F2B" w:rsidRDefault="00D06F2B" w:rsidP="00BF26CA">
      <w:pPr>
        <w:jc w:val="center"/>
        <w:rPr>
          <w:rFonts w:ascii="Arial" w:hAnsi="Arial" w:cs="Arial"/>
          <w:b/>
          <w:u w:val="single"/>
        </w:rPr>
      </w:pPr>
    </w:p>
    <w:p w14:paraId="01C5298F" w14:textId="77777777" w:rsidR="00D06F2B" w:rsidRDefault="00D06F2B" w:rsidP="00BF26CA">
      <w:pPr>
        <w:jc w:val="center"/>
        <w:rPr>
          <w:rFonts w:ascii="Arial" w:hAnsi="Arial" w:cs="Arial"/>
          <w:b/>
          <w:u w:val="single"/>
        </w:rPr>
      </w:pPr>
    </w:p>
    <w:p w14:paraId="321F362A" w14:textId="77777777" w:rsidR="00D06F2B" w:rsidRDefault="00D06F2B" w:rsidP="00B43DFC">
      <w:pPr>
        <w:rPr>
          <w:rFonts w:ascii="Arial" w:hAnsi="Arial" w:cs="Arial"/>
          <w:b/>
          <w:u w:val="single"/>
        </w:rPr>
      </w:pPr>
    </w:p>
    <w:p w14:paraId="726DBA8D" w14:textId="77777777" w:rsidR="00D06F2B" w:rsidRDefault="00D06F2B" w:rsidP="00BF26CA">
      <w:pPr>
        <w:jc w:val="center"/>
        <w:rPr>
          <w:rFonts w:ascii="Arial" w:hAnsi="Arial" w:cs="Arial"/>
          <w:b/>
          <w:u w:val="single"/>
        </w:rPr>
      </w:pPr>
    </w:p>
    <w:tbl>
      <w:tblPr>
        <w:tblStyle w:val="Grilledutableau"/>
        <w:tblpPr w:leftFromText="141" w:rightFromText="141" w:vertAnchor="text" w:horzAnchor="margin" w:tblpXSpec="center" w:tblpY="97"/>
        <w:tblW w:w="15446" w:type="dxa"/>
        <w:tblLayout w:type="fixed"/>
        <w:tblLook w:val="04A0" w:firstRow="1" w:lastRow="0" w:firstColumn="1" w:lastColumn="0" w:noHBand="0" w:noVBand="1"/>
      </w:tblPr>
      <w:tblGrid>
        <w:gridCol w:w="2832"/>
        <w:gridCol w:w="2180"/>
        <w:gridCol w:w="1630"/>
        <w:gridCol w:w="1467"/>
        <w:gridCol w:w="2943"/>
        <w:gridCol w:w="878"/>
        <w:gridCol w:w="879"/>
        <w:gridCol w:w="879"/>
        <w:gridCol w:w="879"/>
        <w:gridCol w:w="879"/>
      </w:tblGrid>
      <w:tr w:rsidR="00D06F2B" w14:paraId="6C267D07" w14:textId="77777777" w:rsidTr="00D06F2B">
        <w:trPr>
          <w:trHeight w:val="260"/>
        </w:trPr>
        <w:tc>
          <w:tcPr>
            <w:tcW w:w="2832" w:type="dxa"/>
            <w:shd w:val="clear" w:color="auto" w:fill="D9D9D9" w:themeFill="background1" w:themeFillShade="D9"/>
            <w:vAlign w:val="center"/>
          </w:tcPr>
          <w:p w14:paraId="769AB67E" w14:textId="77777777" w:rsidR="00D06F2B" w:rsidRPr="00041F83" w:rsidRDefault="00D06F2B" w:rsidP="00D06F2B">
            <w:pPr>
              <w:jc w:val="center"/>
              <w:rPr>
                <w:b/>
              </w:rPr>
            </w:pPr>
            <w:r>
              <w:rPr>
                <w:b/>
              </w:rPr>
              <w:lastRenderedPageBreak/>
              <w:t>Ville</w:t>
            </w:r>
          </w:p>
        </w:tc>
        <w:tc>
          <w:tcPr>
            <w:tcW w:w="2180" w:type="dxa"/>
            <w:shd w:val="clear" w:color="auto" w:fill="FDE9D9" w:themeFill="accent6" w:themeFillTint="33"/>
            <w:vAlign w:val="center"/>
          </w:tcPr>
          <w:p w14:paraId="285808F8" w14:textId="77777777" w:rsidR="00D06F2B" w:rsidRDefault="00D06F2B" w:rsidP="00D06F2B"/>
        </w:tc>
        <w:tc>
          <w:tcPr>
            <w:tcW w:w="1630" w:type="dxa"/>
            <w:shd w:val="clear" w:color="auto" w:fill="D9D9D9" w:themeFill="background1" w:themeFillShade="D9"/>
            <w:vAlign w:val="center"/>
          </w:tcPr>
          <w:p w14:paraId="545CDC0C" w14:textId="77777777" w:rsidR="00D06F2B" w:rsidRPr="00041F83" w:rsidRDefault="00D06F2B" w:rsidP="00D06F2B">
            <w:pPr>
              <w:jc w:val="center"/>
              <w:rPr>
                <w:b/>
              </w:rPr>
            </w:pPr>
            <w:r w:rsidRPr="00041F83">
              <w:rPr>
                <w:b/>
              </w:rPr>
              <w:t>RNE</w:t>
            </w:r>
          </w:p>
        </w:tc>
        <w:tc>
          <w:tcPr>
            <w:tcW w:w="1467" w:type="dxa"/>
            <w:shd w:val="clear" w:color="auto" w:fill="FDE9D9" w:themeFill="accent6" w:themeFillTint="33"/>
            <w:vAlign w:val="center"/>
          </w:tcPr>
          <w:p w14:paraId="09729CEB" w14:textId="77777777" w:rsidR="00D06F2B" w:rsidRDefault="00D06F2B" w:rsidP="00D06F2B"/>
        </w:tc>
        <w:tc>
          <w:tcPr>
            <w:tcW w:w="2943" w:type="dxa"/>
            <w:vMerge w:val="restart"/>
            <w:shd w:val="clear" w:color="auto" w:fill="D9D9D9" w:themeFill="background1" w:themeFillShade="D9"/>
            <w:vAlign w:val="center"/>
          </w:tcPr>
          <w:p w14:paraId="0CFA8DB6" w14:textId="77777777" w:rsidR="00D06F2B" w:rsidRPr="00041F83" w:rsidRDefault="00D06F2B" w:rsidP="00D06F2B">
            <w:pPr>
              <w:jc w:val="center"/>
              <w:rPr>
                <w:b/>
              </w:rPr>
            </w:pPr>
            <w:r>
              <w:rPr>
                <w:b/>
              </w:rPr>
              <w:t>CHAMP D’APPRENTISSAGE N°</w:t>
            </w:r>
          </w:p>
        </w:tc>
        <w:tc>
          <w:tcPr>
            <w:tcW w:w="878" w:type="dxa"/>
            <w:shd w:val="clear" w:color="auto" w:fill="D9D9D9" w:themeFill="background1" w:themeFillShade="D9"/>
            <w:vAlign w:val="center"/>
          </w:tcPr>
          <w:p w14:paraId="031B2449" w14:textId="77777777" w:rsidR="00D06F2B" w:rsidRPr="00C743FE" w:rsidRDefault="00D06F2B" w:rsidP="00D06F2B">
            <w:pPr>
              <w:jc w:val="center"/>
              <w:rPr>
                <w:b/>
                <w:bCs/>
              </w:rPr>
            </w:pPr>
            <w:r w:rsidRPr="00C743FE">
              <w:rPr>
                <w:b/>
                <w:bCs/>
              </w:rPr>
              <w:t>1</w:t>
            </w:r>
          </w:p>
        </w:tc>
        <w:tc>
          <w:tcPr>
            <w:tcW w:w="879" w:type="dxa"/>
            <w:shd w:val="clear" w:color="auto" w:fill="D9D9D9" w:themeFill="background1" w:themeFillShade="D9"/>
            <w:vAlign w:val="center"/>
          </w:tcPr>
          <w:p w14:paraId="434BBB98" w14:textId="77777777" w:rsidR="00D06F2B" w:rsidRPr="00C743FE" w:rsidRDefault="00D06F2B" w:rsidP="00D06F2B">
            <w:pPr>
              <w:jc w:val="center"/>
              <w:rPr>
                <w:b/>
                <w:bCs/>
              </w:rPr>
            </w:pPr>
            <w:r w:rsidRPr="00C743FE">
              <w:rPr>
                <w:b/>
                <w:bCs/>
              </w:rPr>
              <w:t>2</w:t>
            </w:r>
          </w:p>
        </w:tc>
        <w:tc>
          <w:tcPr>
            <w:tcW w:w="879" w:type="dxa"/>
            <w:shd w:val="clear" w:color="auto" w:fill="D9D9D9" w:themeFill="background1" w:themeFillShade="D9"/>
            <w:vAlign w:val="center"/>
          </w:tcPr>
          <w:p w14:paraId="4B687D1A" w14:textId="77777777" w:rsidR="00D06F2B" w:rsidRPr="00C743FE" w:rsidRDefault="00D06F2B" w:rsidP="00D06F2B">
            <w:pPr>
              <w:jc w:val="center"/>
              <w:rPr>
                <w:b/>
                <w:bCs/>
              </w:rPr>
            </w:pPr>
            <w:r w:rsidRPr="00C743FE">
              <w:rPr>
                <w:b/>
                <w:bCs/>
              </w:rPr>
              <w:t>3</w:t>
            </w:r>
          </w:p>
        </w:tc>
        <w:tc>
          <w:tcPr>
            <w:tcW w:w="879" w:type="dxa"/>
            <w:shd w:val="clear" w:color="auto" w:fill="D9D9D9" w:themeFill="background1" w:themeFillShade="D9"/>
            <w:vAlign w:val="center"/>
          </w:tcPr>
          <w:p w14:paraId="029438D9" w14:textId="77777777" w:rsidR="00D06F2B" w:rsidRPr="00C743FE" w:rsidRDefault="00D06F2B" w:rsidP="00D06F2B">
            <w:pPr>
              <w:jc w:val="center"/>
              <w:rPr>
                <w:b/>
                <w:bCs/>
              </w:rPr>
            </w:pPr>
            <w:r w:rsidRPr="00C743FE">
              <w:rPr>
                <w:b/>
                <w:bCs/>
              </w:rPr>
              <w:t>4</w:t>
            </w:r>
          </w:p>
        </w:tc>
        <w:tc>
          <w:tcPr>
            <w:tcW w:w="879" w:type="dxa"/>
            <w:shd w:val="clear" w:color="auto" w:fill="D9D9D9" w:themeFill="background1" w:themeFillShade="D9"/>
            <w:vAlign w:val="center"/>
          </w:tcPr>
          <w:p w14:paraId="0B558D9D" w14:textId="77777777" w:rsidR="00D06F2B" w:rsidRPr="00C743FE" w:rsidRDefault="00D06F2B" w:rsidP="00D06F2B">
            <w:pPr>
              <w:jc w:val="center"/>
              <w:rPr>
                <w:b/>
                <w:bCs/>
              </w:rPr>
            </w:pPr>
            <w:r>
              <w:rPr>
                <w:b/>
                <w:bCs/>
              </w:rPr>
              <w:t>5</w:t>
            </w:r>
          </w:p>
        </w:tc>
      </w:tr>
      <w:tr w:rsidR="00D06F2B" w14:paraId="245404B5" w14:textId="77777777" w:rsidTr="00D06F2B">
        <w:trPr>
          <w:trHeight w:val="111"/>
        </w:trPr>
        <w:tc>
          <w:tcPr>
            <w:tcW w:w="2832" w:type="dxa"/>
            <w:shd w:val="clear" w:color="auto" w:fill="D9D9D9" w:themeFill="background1" w:themeFillShade="D9"/>
            <w:vAlign w:val="center"/>
          </w:tcPr>
          <w:p w14:paraId="1B9760D5" w14:textId="77777777" w:rsidR="00D06F2B" w:rsidRPr="00041F83" w:rsidRDefault="00D06F2B" w:rsidP="00D06F2B">
            <w:pPr>
              <w:jc w:val="center"/>
              <w:rPr>
                <w:b/>
              </w:rPr>
            </w:pPr>
            <w:r>
              <w:rPr>
                <w:b/>
              </w:rPr>
              <w:t>Établissement</w:t>
            </w:r>
          </w:p>
        </w:tc>
        <w:tc>
          <w:tcPr>
            <w:tcW w:w="5277" w:type="dxa"/>
            <w:gridSpan w:val="3"/>
            <w:shd w:val="clear" w:color="auto" w:fill="FDE9D9" w:themeFill="accent6" w:themeFillTint="33"/>
            <w:vAlign w:val="center"/>
          </w:tcPr>
          <w:p w14:paraId="196A9A48" w14:textId="77777777" w:rsidR="00D06F2B" w:rsidRDefault="00D06F2B" w:rsidP="00D06F2B"/>
        </w:tc>
        <w:tc>
          <w:tcPr>
            <w:tcW w:w="2943" w:type="dxa"/>
            <w:vMerge/>
            <w:shd w:val="clear" w:color="auto" w:fill="D9D9D9" w:themeFill="background1" w:themeFillShade="D9"/>
            <w:vAlign w:val="center"/>
          </w:tcPr>
          <w:p w14:paraId="29AD79E6" w14:textId="77777777" w:rsidR="00D06F2B" w:rsidRPr="00041F83" w:rsidRDefault="00D06F2B" w:rsidP="00D06F2B">
            <w:pPr>
              <w:jc w:val="center"/>
              <w:rPr>
                <w:b/>
              </w:rPr>
            </w:pPr>
          </w:p>
        </w:tc>
        <w:tc>
          <w:tcPr>
            <w:tcW w:w="878" w:type="dxa"/>
            <w:tcBorders>
              <w:bottom w:val="single" w:sz="4" w:space="0" w:color="auto"/>
            </w:tcBorders>
            <w:shd w:val="clear" w:color="auto" w:fill="FDE9D9" w:themeFill="accent6" w:themeFillTint="33"/>
            <w:vAlign w:val="center"/>
          </w:tcPr>
          <w:p w14:paraId="7F2A39CD"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11F87818"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0423E5B2"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702FA13F" w14:textId="77777777" w:rsidR="00D06F2B" w:rsidRDefault="00D06F2B" w:rsidP="00D06F2B">
            <w:pPr>
              <w:jc w:val="center"/>
            </w:pPr>
            <w:r>
              <w:t>X</w:t>
            </w:r>
          </w:p>
        </w:tc>
        <w:tc>
          <w:tcPr>
            <w:tcW w:w="879" w:type="dxa"/>
            <w:tcBorders>
              <w:bottom w:val="single" w:sz="4" w:space="0" w:color="auto"/>
            </w:tcBorders>
            <w:shd w:val="clear" w:color="auto" w:fill="FDE9D9" w:themeFill="accent6" w:themeFillTint="33"/>
            <w:vAlign w:val="center"/>
          </w:tcPr>
          <w:p w14:paraId="6E49E7F1" w14:textId="77777777" w:rsidR="00D06F2B" w:rsidRDefault="00D06F2B" w:rsidP="00D06F2B">
            <w:pPr>
              <w:jc w:val="center"/>
            </w:pPr>
          </w:p>
        </w:tc>
      </w:tr>
      <w:tr w:rsidR="00D06F2B" w14:paraId="31E8AE50" w14:textId="77777777" w:rsidTr="00D06F2B">
        <w:trPr>
          <w:trHeight w:val="282"/>
        </w:trPr>
        <w:tc>
          <w:tcPr>
            <w:tcW w:w="2832" w:type="dxa"/>
            <w:shd w:val="clear" w:color="auto" w:fill="D9D9D9" w:themeFill="background1" w:themeFillShade="D9"/>
            <w:vAlign w:val="center"/>
          </w:tcPr>
          <w:p w14:paraId="46456CD8" w14:textId="77777777" w:rsidR="00D06F2B" w:rsidRDefault="00D06F2B" w:rsidP="00D06F2B">
            <w:pPr>
              <w:jc w:val="center"/>
              <w:rPr>
                <w:b/>
              </w:rPr>
            </w:pPr>
            <w:r>
              <w:rPr>
                <w:b/>
              </w:rPr>
              <w:t xml:space="preserve">APSA </w:t>
            </w:r>
          </w:p>
        </w:tc>
        <w:tc>
          <w:tcPr>
            <w:tcW w:w="12614" w:type="dxa"/>
            <w:gridSpan w:val="9"/>
            <w:shd w:val="clear" w:color="auto" w:fill="FDE9D9" w:themeFill="accent6" w:themeFillTint="33"/>
            <w:vAlign w:val="center"/>
          </w:tcPr>
          <w:p w14:paraId="706D732E" w14:textId="77777777" w:rsidR="00D06F2B" w:rsidRPr="00247668" w:rsidRDefault="00D06F2B" w:rsidP="00D06F2B">
            <w:pPr>
              <w:jc w:val="center"/>
              <w:rPr>
                <w:b/>
                <w:bCs/>
                <w:sz w:val="16"/>
                <w:szCs w:val="16"/>
              </w:rPr>
            </w:pPr>
          </w:p>
        </w:tc>
      </w:tr>
    </w:tbl>
    <w:p w14:paraId="21A8383F" w14:textId="667ADE64" w:rsidR="00B43DFC" w:rsidRDefault="00B43DFC" w:rsidP="00B43DFC">
      <w:pPr>
        <w:jc w:val="center"/>
        <w:rPr>
          <w:rFonts w:ascii="Arial" w:hAnsi="Arial" w:cs="Arial"/>
          <w:b/>
          <w:u w:val="single"/>
        </w:rPr>
      </w:pPr>
      <w:r>
        <w:rPr>
          <w:noProof/>
        </w:rPr>
        <mc:AlternateContent>
          <mc:Choice Requires="wps">
            <w:drawing>
              <wp:anchor distT="0" distB="0" distL="114300" distR="114300" simplePos="0" relativeHeight="251666432" behindDoc="0" locked="0" layoutInCell="1" allowOverlap="1" wp14:anchorId="2891CA41" wp14:editId="55C0F4C4">
                <wp:simplePos x="0" y="0"/>
                <wp:positionH relativeFrom="column">
                  <wp:posOffset>-457200</wp:posOffset>
                </wp:positionH>
                <wp:positionV relativeFrom="paragraph">
                  <wp:posOffset>739140</wp:posOffset>
                </wp:positionV>
                <wp:extent cx="9829800" cy="762000"/>
                <wp:effectExtent l="0" t="0" r="25400" b="25400"/>
                <wp:wrapSquare wrapText="bothSides"/>
                <wp:docPr id="6" name="Zone de texte 6"/>
                <wp:cNvGraphicFramePr/>
                <a:graphic xmlns:a="http://schemas.openxmlformats.org/drawingml/2006/main">
                  <a:graphicData uri="http://schemas.microsoft.com/office/word/2010/wordprocessingShape">
                    <wps:wsp>
                      <wps:cNvSpPr txBox="1"/>
                      <wps:spPr>
                        <a:xfrm>
                          <a:off x="0" y="0"/>
                          <a:ext cx="9829800" cy="7620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7A35AE" w14:textId="4F30700E" w:rsidR="00B43DFC" w:rsidRDefault="00B43DFC" w:rsidP="00B43DFC">
                            <w:pPr>
                              <w:jc w:val="center"/>
                              <w:rPr>
                                <w:b/>
                                <w:sz w:val="20"/>
                                <w:szCs w:val="20"/>
                              </w:rPr>
                            </w:pPr>
                            <w:r w:rsidRPr="00B43DFC">
                              <w:rPr>
                                <w:b/>
                                <w:sz w:val="20"/>
                                <w:szCs w:val="20"/>
                              </w:rPr>
                              <w:t>Principe d’élaboration de l’</w:t>
                            </w:r>
                            <w:r>
                              <w:rPr>
                                <w:b/>
                                <w:sz w:val="20"/>
                                <w:szCs w:val="20"/>
                              </w:rPr>
                              <w:t>épreuve CA4</w:t>
                            </w:r>
                          </w:p>
                          <w:p w14:paraId="5DDDA3C7" w14:textId="118A0DDE" w:rsidR="00B43DFC" w:rsidRDefault="00B43DFC" w:rsidP="00B43DFC">
                            <w:r w:rsidRPr="00B43DFC">
                              <w:rPr>
                                <w:sz w:val="18"/>
                                <w:szCs w:val="18"/>
                              </w:rPr>
                              <w:t>L’épreuve engage le candidat dans plusieurs oppositions présentant des rapports de force équilibrés. En fonction des contextes et des effectifs, différentes possibilités restent offertes en termes de compositions d’équipe, de poules, de formules de compétition ou de formes de pratiques. Le règlement peut être adapté par rapport à la pratique sociale de référence (nombre de joueurs, modalités de mise en jeu, formes de comptage, etc.)</w:t>
                            </w:r>
                            <w:r w:rsidRPr="00054D99">
                              <w:t xml:space="preserve"> </w:t>
                            </w:r>
                            <w:r w:rsidRPr="00B43DFC">
                              <w:rPr>
                                <w:sz w:val="18"/>
                                <w:szCs w:val="18"/>
                              </w:rPr>
                              <w:t>pour permettre de mieux révéler le degré d’acquisition de l’AFLP. Pour chaque rencontre, un temps d’analyse est prévu entre deux séquences de jeu pour permettre aux élèves d’ajuster leur stratégie au contexte d’opposition</w:t>
                            </w:r>
                          </w:p>
                          <w:p w14:paraId="1AE0F113" w14:textId="77777777" w:rsidR="00B43DFC" w:rsidRPr="00B43DFC" w:rsidRDefault="00B43DFC" w:rsidP="00B43DFC">
                            <w:pP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CA41" id="Zone de texte 6" o:spid="_x0000_s1030" type="#_x0000_t202" style="position:absolute;left:0;text-align:left;margin-left:-36pt;margin-top:58.2pt;width:774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" filled="f" strokecolor="black [3213]">
                <v:textbox>
                  <w:txbxContent>
                    <w:p w14:paraId="0E7A35AE" w14:textId="4F30700E" w:rsidR="00B43DFC" w:rsidRDefault="00B43DFC" w:rsidP="00B43DFC">
                      <w:pPr>
                        <w:jc w:val="center"/>
                        <w:rPr>
                          <w:b/>
                          <w:sz w:val="20"/>
                          <w:szCs w:val="20"/>
                        </w:rPr>
                      </w:pPr>
                      <w:r w:rsidRPr="00B43DFC">
                        <w:rPr>
                          <w:b/>
                          <w:sz w:val="20"/>
                          <w:szCs w:val="20"/>
                        </w:rPr>
                        <w:t>Principe d’élaboration de l’</w:t>
                      </w:r>
                      <w:r>
                        <w:rPr>
                          <w:b/>
                          <w:sz w:val="20"/>
                          <w:szCs w:val="20"/>
                        </w:rPr>
                        <w:t>épreuve CA4</w:t>
                      </w:r>
                    </w:p>
                    <w:p w14:paraId="5DDDA3C7" w14:textId="118A0DDE" w:rsidR="00B43DFC" w:rsidRDefault="00B43DFC" w:rsidP="00B43DFC">
                      <w:r w:rsidRPr="00B43DFC">
                        <w:rPr>
                          <w:sz w:val="18"/>
                          <w:szCs w:val="18"/>
                        </w:rPr>
                        <w:t>L’épreuve engage le candidat dans plusieurs oppositions présentant des rapports de force équilibrés. En fonction des contextes et des effectifs, différentes possibilités restent offertes en termes de compositions d’équipe, de poules, de formules de compétition ou de formes de pratiques. Le règlement peut être adapté par rapport à la pratique sociale de référence (nombre de joueurs, modalités de mise en jeu, formes de comptage, etc.)</w:t>
                      </w:r>
                      <w:r w:rsidRPr="00054D99">
                        <w:t xml:space="preserve"> </w:t>
                      </w:r>
                      <w:r w:rsidRPr="00B43DFC">
                        <w:rPr>
                          <w:sz w:val="18"/>
                          <w:szCs w:val="18"/>
                        </w:rPr>
                        <w:t>pour permettre de mieux révéler le degré d’acquisition de l’AFLP. Pour chaque rencontre, un temps d’analyse est prévu entre deux séquences de jeu pour permettre aux élèves d’ajuster leur stratégie au contexte d’opposition</w:t>
                      </w:r>
                    </w:p>
                    <w:p w14:paraId="1AE0F113" w14:textId="77777777" w:rsidR="00B43DFC" w:rsidRPr="00B43DFC" w:rsidRDefault="00B43DFC" w:rsidP="00B43DFC">
                      <w:pPr>
                        <w:rPr>
                          <w:b/>
                          <w:sz w:val="20"/>
                          <w:szCs w:val="20"/>
                        </w:rPr>
                      </w:pPr>
                    </w:p>
                  </w:txbxContent>
                </v:textbox>
                <w10:wrap type="square"/>
              </v:shape>
            </w:pict>
          </mc:Fallback>
        </mc:AlternateContent>
      </w:r>
    </w:p>
    <w:tbl>
      <w:tblPr>
        <w:tblStyle w:val="Grilledutableau1"/>
        <w:tblW w:w="15456" w:type="dxa"/>
        <w:jc w:val="center"/>
        <w:tblLayout w:type="fixed"/>
        <w:tblLook w:val="04A0" w:firstRow="1" w:lastRow="0" w:firstColumn="1" w:lastColumn="0" w:noHBand="0" w:noVBand="1"/>
      </w:tblPr>
      <w:tblGrid>
        <w:gridCol w:w="1413"/>
        <w:gridCol w:w="7959"/>
        <w:gridCol w:w="992"/>
        <w:gridCol w:w="709"/>
        <w:gridCol w:w="709"/>
        <w:gridCol w:w="3674"/>
      </w:tblGrid>
      <w:tr w:rsidR="00BC476E" w:rsidRPr="00BC476E" w14:paraId="0E6A2B80" w14:textId="77777777" w:rsidTr="006D4EFF">
        <w:trPr>
          <w:jc w:val="center"/>
        </w:trPr>
        <w:tc>
          <w:tcPr>
            <w:tcW w:w="10364" w:type="dxa"/>
            <w:gridSpan w:val="3"/>
            <w:shd w:val="clear" w:color="auto" w:fill="D9D9D9" w:themeFill="background1" w:themeFillShade="D9"/>
            <w:vAlign w:val="center"/>
          </w:tcPr>
          <w:p w14:paraId="17B5D78D" w14:textId="77777777" w:rsidR="00D06F2B" w:rsidRPr="00BC476E" w:rsidRDefault="00D06F2B" w:rsidP="00D06F2B">
            <w:pPr>
              <w:jc w:val="center"/>
              <w:rPr>
                <w:rFonts w:ascii="Arial" w:hAnsi="Arial" w:cs="Arial"/>
                <w:sz w:val="18"/>
                <w:szCs w:val="18"/>
              </w:rPr>
            </w:pPr>
            <w:r w:rsidRPr="00BC476E">
              <w:rPr>
                <w:rFonts w:ascii="Arial" w:hAnsi="Arial" w:cs="Arial"/>
                <w:b/>
                <w:bCs/>
                <w:sz w:val="18"/>
                <w:szCs w:val="18"/>
              </w:rPr>
              <w:t>Éléments à vérifier – CAP</w:t>
            </w:r>
          </w:p>
        </w:tc>
        <w:tc>
          <w:tcPr>
            <w:tcW w:w="709" w:type="dxa"/>
            <w:tcBorders>
              <w:bottom w:val="single" w:sz="4" w:space="0" w:color="auto"/>
            </w:tcBorders>
            <w:shd w:val="clear" w:color="auto" w:fill="D9D9D9" w:themeFill="background1" w:themeFillShade="D9"/>
            <w:vAlign w:val="center"/>
          </w:tcPr>
          <w:p w14:paraId="361B0AD3" w14:textId="77777777" w:rsidR="00D06F2B" w:rsidRPr="00BC476E" w:rsidRDefault="00BC476E" w:rsidP="00D06F2B">
            <w:pPr>
              <w:jc w:val="center"/>
              <w:rPr>
                <w:rFonts w:ascii="Arial" w:hAnsi="Arial" w:cs="Arial"/>
                <w:b/>
                <w:bCs/>
                <w:sz w:val="18"/>
                <w:szCs w:val="18"/>
              </w:rPr>
            </w:pPr>
            <w:r w:rsidRPr="00BC476E">
              <w:rPr>
                <w:rFonts w:ascii="Arial" w:hAnsi="Arial" w:cs="Arial"/>
                <w:b/>
                <w:bCs/>
                <w:sz w:val="18"/>
                <w:szCs w:val="18"/>
              </w:rPr>
              <w:t>OUI</w:t>
            </w:r>
          </w:p>
        </w:tc>
        <w:tc>
          <w:tcPr>
            <w:tcW w:w="709" w:type="dxa"/>
            <w:tcBorders>
              <w:bottom w:val="single" w:sz="4" w:space="0" w:color="auto"/>
            </w:tcBorders>
            <w:shd w:val="clear" w:color="auto" w:fill="D9D9D9" w:themeFill="background1" w:themeFillShade="D9"/>
            <w:vAlign w:val="center"/>
          </w:tcPr>
          <w:p w14:paraId="467B08E2" w14:textId="77777777" w:rsidR="00D06F2B" w:rsidRPr="00BC476E" w:rsidRDefault="00BC476E" w:rsidP="00D06F2B">
            <w:pPr>
              <w:jc w:val="center"/>
              <w:rPr>
                <w:rFonts w:ascii="Arial" w:hAnsi="Arial" w:cs="Arial"/>
                <w:b/>
                <w:bCs/>
                <w:sz w:val="18"/>
                <w:szCs w:val="18"/>
              </w:rPr>
            </w:pPr>
            <w:r w:rsidRPr="00BC476E">
              <w:rPr>
                <w:rFonts w:ascii="Arial" w:hAnsi="Arial" w:cs="Arial"/>
                <w:b/>
                <w:bCs/>
                <w:sz w:val="18"/>
                <w:szCs w:val="18"/>
              </w:rPr>
              <w:t>NON</w:t>
            </w:r>
          </w:p>
        </w:tc>
        <w:tc>
          <w:tcPr>
            <w:tcW w:w="3674" w:type="dxa"/>
            <w:shd w:val="clear" w:color="auto" w:fill="D9D9D9" w:themeFill="background1" w:themeFillShade="D9"/>
            <w:vAlign w:val="center"/>
          </w:tcPr>
          <w:p w14:paraId="7910A3D5" w14:textId="77777777" w:rsidR="00D06F2B" w:rsidRPr="00BC476E" w:rsidRDefault="00D06F2B" w:rsidP="00D06F2B">
            <w:pPr>
              <w:jc w:val="center"/>
              <w:rPr>
                <w:rFonts w:ascii="Arial" w:hAnsi="Arial" w:cs="Arial"/>
                <w:b/>
                <w:bCs/>
                <w:sz w:val="18"/>
                <w:szCs w:val="18"/>
              </w:rPr>
            </w:pPr>
            <w:r w:rsidRPr="00BC476E">
              <w:rPr>
                <w:rFonts w:ascii="Arial" w:hAnsi="Arial" w:cs="Arial"/>
                <w:b/>
                <w:bCs/>
                <w:sz w:val="18"/>
                <w:szCs w:val="18"/>
              </w:rPr>
              <w:t>Justifications</w:t>
            </w:r>
          </w:p>
        </w:tc>
      </w:tr>
      <w:tr w:rsidR="00BC476E" w:rsidRPr="00BC476E" w14:paraId="396D9AC0" w14:textId="77777777" w:rsidTr="006D4EFF">
        <w:trPr>
          <w:trHeight w:val="348"/>
          <w:jc w:val="center"/>
        </w:trPr>
        <w:tc>
          <w:tcPr>
            <w:tcW w:w="1413" w:type="dxa"/>
            <w:vMerge w:val="restart"/>
            <w:shd w:val="clear" w:color="auto" w:fill="F2F2F2" w:themeFill="background1" w:themeFillShade="F2"/>
            <w:vAlign w:val="center"/>
          </w:tcPr>
          <w:p w14:paraId="1A139090" w14:textId="77777777" w:rsidR="00D06F2B" w:rsidRPr="00BC476E" w:rsidRDefault="00D06F2B" w:rsidP="00D06F2B">
            <w:pPr>
              <w:jc w:val="center"/>
              <w:rPr>
                <w:rFonts w:ascii="Arial" w:hAnsi="Arial" w:cs="Arial"/>
                <w:b/>
                <w:bCs/>
                <w:sz w:val="18"/>
                <w:szCs w:val="18"/>
              </w:rPr>
            </w:pPr>
            <w:r w:rsidRPr="00BC476E">
              <w:rPr>
                <w:rFonts w:ascii="Arial" w:hAnsi="Arial" w:cs="Arial"/>
                <w:b/>
                <w:bCs/>
                <w:sz w:val="18"/>
                <w:szCs w:val="18"/>
              </w:rPr>
              <w:t>Principes d’évaluation</w:t>
            </w:r>
          </w:p>
        </w:tc>
        <w:tc>
          <w:tcPr>
            <w:tcW w:w="8951" w:type="dxa"/>
            <w:gridSpan w:val="2"/>
            <w:shd w:val="clear" w:color="auto" w:fill="F2F2F2" w:themeFill="background1" w:themeFillShade="F2"/>
            <w:vAlign w:val="center"/>
          </w:tcPr>
          <w:p w14:paraId="7B9DAD97" w14:textId="77777777" w:rsidR="00D06F2B" w:rsidRPr="00BC476E" w:rsidRDefault="00D06F2B" w:rsidP="00D06F2B">
            <w:pPr>
              <w:rPr>
                <w:rFonts w:ascii="Arial" w:hAnsi="Arial" w:cs="Arial"/>
                <w:sz w:val="18"/>
                <w:szCs w:val="18"/>
              </w:rPr>
            </w:pPr>
            <w:r w:rsidRPr="00BC476E">
              <w:rPr>
                <w:rFonts w:ascii="Arial" w:hAnsi="Arial" w:cs="Arial"/>
                <w:sz w:val="18"/>
                <w:szCs w:val="18"/>
              </w:rPr>
              <w:t xml:space="preserve">La situation de fin de séquence qui porte sur </w:t>
            </w:r>
            <w:r w:rsidRPr="00BC476E">
              <w:rPr>
                <w:rFonts w:ascii="Arial" w:hAnsi="Arial" w:cs="Arial"/>
                <w:b/>
                <w:sz w:val="18"/>
                <w:szCs w:val="18"/>
              </w:rPr>
              <w:t>l’éva</w:t>
            </w:r>
            <w:r w:rsidR="00BC476E" w:rsidRPr="00BC476E">
              <w:rPr>
                <w:rFonts w:ascii="Arial" w:hAnsi="Arial" w:cs="Arial"/>
                <w:b/>
                <w:sz w:val="18"/>
                <w:szCs w:val="18"/>
              </w:rPr>
              <w:t>luation des AFLP 1 et 2 est notée sur 12 points </w:t>
            </w:r>
          </w:p>
        </w:tc>
        <w:tc>
          <w:tcPr>
            <w:tcW w:w="709" w:type="dxa"/>
            <w:shd w:val="clear" w:color="auto" w:fill="CCCCCC"/>
            <w:vAlign w:val="center"/>
          </w:tcPr>
          <w:p w14:paraId="6B196C6B"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49613ABC" w14:textId="77777777" w:rsidR="00D06F2B" w:rsidRPr="00BC476E" w:rsidRDefault="00D06F2B" w:rsidP="00D06F2B">
            <w:pPr>
              <w:jc w:val="center"/>
              <w:rPr>
                <w:rFonts w:ascii="Arial" w:hAnsi="Arial" w:cs="Arial"/>
                <w:sz w:val="18"/>
                <w:szCs w:val="18"/>
              </w:rPr>
            </w:pPr>
          </w:p>
        </w:tc>
        <w:tc>
          <w:tcPr>
            <w:tcW w:w="3674" w:type="dxa"/>
            <w:vAlign w:val="center"/>
          </w:tcPr>
          <w:p w14:paraId="32170D7F" w14:textId="77777777" w:rsidR="00D06F2B" w:rsidRPr="00BC476E" w:rsidRDefault="00D06F2B" w:rsidP="00D06F2B">
            <w:pPr>
              <w:jc w:val="center"/>
              <w:rPr>
                <w:rFonts w:ascii="Arial" w:hAnsi="Arial" w:cs="Arial"/>
                <w:sz w:val="18"/>
                <w:szCs w:val="18"/>
              </w:rPr>
            </w:pPr>
          </w:p>
        </w:tc>
      </w:tr>
      <w:tr w:rsidR="00BC476E" w:rsidRPr="00BC476E" w14:paraId="201615AA" w14:textId="77777777" w:rsidTr="006D4EFF">
        <w:trPr>
          <w:trHeight w:val="250"/>
          <w:jc w:val="center"/>
        </w:trPr>
        <w:tc>
          <w:tcPr>
            <w:tcW w:w="1413" w:type="dxa"/>
            <w:vMerge/>
            <w:shd w:val="clear" w:color="auto" w:fill="F2F2F2" w:themeFill="background1" w:themeFillShade="F2"/>
            <w:vAlign w:val="center"/>
          </w:tcPr>
          <w:p w14:paraId="3CD69AE1" w14:textId="77777777" w:rsidR="00D06F2B" w:rsidRPr="00BC476E" w:rsidRDefault="00D06F2B" w:rsidP="00D06F2B">
            <w:pPr>
              <w:jc w:val="center"/>
              <w:rPr>
                <w:rFonts w:ascii="Arial" w:hAnsi="Arial" w:cs="Arial"/>
                <w:b/>
                <w:sz w:val="18"/>
                <w:szCs w:val="18"/>
              </w:rPr>
            </w:pPr>
          </w:p>
        </w:tc>
        <w:tc>
          <w:tcPr>
            <w:tcW w:w="8951" w:type="dxa"/>
            <w:gridSpan w:val="2"/>
            <w:shd w:val="clear" w:color="auto" w:fill="F2F2F2" w:themeFill="background1" w:themeFillShade="F2"/>
            <w:vAlign w:val="center"/>
          </w:tcPr>
          <w:p w14:paraId="10008F7F" w14:textId="77777777" w:rsidR="00D06F2B" w:rsidRPr="00BC476E" w:rsidRDefault="00D06F2B" w:rsidP="00D06F2B">
            <w:pPr>
              <w:rPr>
                <w:rFonts w:ascii="Arial" w:hAnsi="Arial" w:cs="Arial"/>
                <w:sz w:val="18"/>
                <w:szCs w:val="18"/>
              </w:rPr>
            </w:pPr>
            <w:r w:rsidRPr="00BC476E">
              <w:rPr>
                <w:rFonts w:ascii="Arial" w:hAnsi="Arial" w:cs="Arial"/>
                <w:sz w:val="18"/>
                <w:szCs w:val="18"/>
              </w:rPr>
              <w:t xml:space="preserve">L’évaluation au fil de la séquence des </w:t>
            </w:r>
            <w:r w:rsidRPr="00BC476E">
              <w:rPr>
                <w:rFonts w:ascii="Arial" w:hAnsi="Arial" w:cs="Arial"/>
                <w:b/>
                <w:sz w:val="18"/>
                <w:szCs w:val="18"/>
              </w:rPr>
              <w:t>2 AFLP retenus par l’enseignant parmi</w:t>
            </w:r>
            <w:r w:rsidR="00BC476E" w:rsidRPr="00BC476E">
              <w:rPr>
                <w:rFonts w:ascii="Arial" w:hAnsi="Arial" w:cs="Arial"/>
                <w:b/>
                <w:sz w:val="18"/>
                <w:szCs w:val="18"/>
              </w:rPr>
              <w:t xml:space="preserve"> les AFLP 3, 4, 5 ou</w:t>
            </w:r>
            <w:r w:rsidR="00BC476E">
              <w:rPr>
                <w:rFonts w:ascii="Arial" w:hAnsi="Arial" w:cs="Arial"/>
                <w:sz w:val="18"/>
                <w:szCs w:val="18"/>
              </w:rPr>
              <w:t xml:space="preserve"> 6 est </w:t>
            </w:r>
            <w:r w:rsidRPr="00BC476E">
              <w:rPr>
                <w:rFonts w:ascii="Arial" w:hAnsi="Arial" w:cs="Arial"/>
                <w:sz w:val="18"/>
                <w:szCs w:val="18"/>
              </w:rPr>
              <w:t xml:space="preserve">notée sur </w:t>
            </w:r>
            <w:r w:rsidRPr="00BC476E">
              <w:rPr>
                <w:rFonts w:ascii="Arial" w:hAnsi="Arial" w:cs="Arial"/>
                <w:b/>
                <w:sz w:val="18"/>
                <w:szCs w:val="18"/>
              </w:rPr>
              <w:t>8 points </w:t>
            </w:r>
          </w:p>
        </w:tc>
        <w:tc>
          <w:tcPr>
            <w:tcW w:w="709" w:type="dxa"/>
            <w:shd w:val="clear" w:color="auto" w:fill="CCCCCC"/>
            <w:vAlign w:val="center"/>
          </w:tcPr>
          <w:p w14:paraId="008DA1E1"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5487E4B1" w14:textId="77777777" w:rsidR="00D06F2B" w:rsidRPr="00BC476E" w:rsidRDefault="00D06F2B" w:rsidP="00D06F2B">
            <w:pPr>
              <w:jc w:val="center"/>
              <w:rPr>
                <w:rFonts w:ascii="Arial" w:hAnsi="Arial" w:cs="Arial"/>
                <w:sz w:val="18"/>
                <w:szCs w:val="18"/>
              </w:rPr>
            </w:pPr>
          </w:p>
        </w:tc>
        <w:tc>
          <w:tcPr>
            <w:tcW w:w="3674" w:type="dxa"/>
            <w:vAlign w:val="center"/>
          </w:tcPr>
          <w:p w14:paraId="7C5D3DBA" w14:textId="77777777" w:rsidR="00D06F2B" w:rsidRPr="00BC476E" w:rsidRDefault="00D06F2B" w:rsidP="00D06F2B">
            <w:pPr>
              <w:jc w:val="center"/>
              <w:rPr>
                <w:rFonts w:ascii="Arial" w:hAnsi="Arial" w:cs="Arial"/>
                <w:sz w:val="18"/>
                <w:szCs w:val="18"/>
              </w:rPr>
            </w:pPr>
          </w:p>
        </w:tc>
      </w:tr>
      <w:tr w:rsidR="00BC476E" w:rsidRPr="00BC476E" w14:paraId="0650210F" w14:textId="77777777" w:rsidTr="006D4EFF">
        <w:trPr>
          <w:trHeight w:val="75"/>
          <w:jc w:val="center"/>
        </w:trPr>
        <w:tc>
          <w:tcPr>
            <w:tcW w:w="1413" w:type="dxa"/>
            <w:shd w:val="clear" w:color="auto" w:fill="F2F2F2" w:themeFill="background1" w:themeFillShade="F2"/>
            <w:vAlign w:val="center"/>
          </w:tcPr>
          <w:p w14:paraId="0A49CF70" w14:textId="77777777" w:rsidR="00D06F2B" w:rsidRPr="00BC476E" w:rsidRDefault="00D06F2B" w:rsidP="00D06F2B">
            <w:pPr>
              <w:jc w:val="center"/>
              <w:rPr>
                <w:rFonts w:ascii="Arial" w:hAnsi="Arial" w:cs="Arial"/>
                <w:b/>
                <w:sz w:val="18"/>
                <w:szCs w:val="18"/>
              </w:rPr>
            </w:pPr>
            <w:r w:rsidRPr="00BC476E">
              <w:rPr>
                <w:rFonts w:ascii="Arial" w:hAnsi="Arial" w:cs="Arial"/>
                <w:b/>
                <w:sz w:val="18"/>
                <w:szCs w:val="18"/>
              </w:rPr>
              <w:t>Modalités de choix</w:t>
            </w:r>
          </w:p>
        </w:tc>
        <w:tc>
          <w:tcPr>
            <w:tcW w:w="8951" w:type="dxa"/>
            <w:gridSpan w:val="2"/>
            <w:shd w:val="clear" w:color="auto" w:fill="F2F2F2" w:themeFill="background1" w:themeFillShade="F2"/>
            <w:vAlign w:val="center"/>
          </w:tcPr>
          <w:p w14:paraId="4CA7A366" w14:textId="78951B7D" w:rsidR="00D06F2B" w:rsidRPr="00BC476E" w:rsidRDefault="00847F55" w:rsidP="00D06F2B">
            <w:pPr>
              <w:rPr>
                <w:rFonts w:ascii="Arial" w:hAnsi="Arial" w:cs="Arial"/>
                <w:sz w:val="18"/>
                <w:szCs w:val="18"/>
              </w:rPr>
            </w:pPr>
            <w:r>
              <w:rPr>
                <w:rFonts w:ascii="Arial" w:hAnsi="Arial" w:cs="Arial"/>
                <w:sz w:val="18"/>
                <w:szCs w:val="18"/>
              </w:rPr>
              <w:t xml:space="preserve"> L</w:t>
            </w:r>
            <w:r w:rsidR="00BC476E">
              <w:rPr>
                <w:rFonts w:ascii="Arial" w:hAnsi="Arial" w:cs="Arial"/>
                <w:sz w:val="18"/>
                <w:szCs w:val="18"/>
              </w:rPr>
              <w:t xml:space="preserve">’élève dispose </w:t>
            </w:r>
            <w:r w:rsidR="00D06F2B" w:rsidRPr="00BC476E">
              <w:rPr>
                <w:rFonts w:ascii="Arial" w:hAnsi="Arial" w:cs="Arial"/>
                <w:sz w:val="18"/>
                <w:szCs w:val="18"/>
              </w:rPr>
              <w:t xml:space="preserve">de </w:t>
            </w:r>
            <w:r w:rsidR="00D06F2B" w:rsidRPr="00BC476E">
              <w:rPr>
                <w:rFonts w:ascii="Arial" w:hAnsi="Arial" w:cs="Arial"/>
                <w:b/>
                <w:sz w:val="18"/>
                <w:szCs w:val="18"/>
              </w:rPr>
              <w:t>3 choix possibles</w:t>
            </w:r>
            <w:r w:rsidR="00D06F2B" w:rsidRPr="00BC476E">
              <w:rPr>
                <w:rFonts w:ascii="Arial" w:hAnsi="Arial" w:cs="Arial"/>
                <w:sz w:val="18"/>
                <w:szCs w:val="18"/>
              </w:rPr>
              <w:t xml:space="preserve"> pour répartir les </w:t>
            </w:r>
            <w:r w:rsidR="00D06F2B" w:rsidRPr="00BC476E">
              <w:rPr>
                <w:rFonts w:ascii="Arial" w:hAnsi="Arial" w:cs="Arial"/>
                <w:b/>
                <w:sz w:val="18"/>
                <w:szCs w:val="18"/>
              </w:rPr>
              <w:t xml:space="preserve">8 points (4-4 / 6-2 / 2-6) </w:t>
            </w:r>
          </w:p>
        </w:tc>
        <w:tc>
          <w:tcPr>
            <w:tcW w:w="709" w:type="dxa"/>
            <w:shd w:val="clear" w:color="auto" w:fill="CCCCCC"/>
            <w:vAlign w:val="center"/>
          </w:tcPr>
          <w:p w14:paraId="5634643C"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32F62604" w14:textId="77777777" w:rsidR="00D06F2B" w:rsidRPr="00BC476E" w:rsidRDefault="00D06F2B" w:rsidP="00D06F2B">
            <w:pPr>
              <w:jc w:val="center"/>
              <w:rPr>
                <w:rFonts w:ascii="Arial" w:hAnsi="Arial" w:cs="Arial"/>
                <w:sz w:val="18"/>
                <w:szCs w:val="18"/>
              </w:rPr>
            </w:pPr>
          </w:p>
        </w:tc>
        <w:tc>
          <w:tcPr>
            <w:tcW w:w="3674" w:type="dxa"/>
            <w:vAlign w:val="center"/>
          </w:tcPr>
          <w:p w14:paraId="281D4797" w14:textId="77777777" w:rsidR="00D06F2B" w:rsidRPr="00BC476E" w:rsidRDefault="00D06F2B" w:rsidP="00D06F2B">
            <w:pPr>
              <w:jc w:val="center"/>
              <w:rPr>
                <w:rFonts w:ascii="Arial" w:hAnsi="Arial" w:cs="Arial"/>
                <w:sz w:val="18"/>
                <w:szCs w:val="18"/>
              </w:rPr>
            </w:pPr>
          </w:p>
        </w:tc>
      </w:tr>
      <w:tr w:rsidR="00BC476E" w:rsidRPr="00BC476E" w14:paraId="75216B19" w14:textId="77777777" w:rsidTr="006D4EFF">
        <w:trPr>
          <w:trHeight w:val="295"/>
          <w:jc w:val="center"/>
        </w:trPr>
        <w:tc>
          <w:tcPr>
            <w:tcW w:w="1413" w:type="dxa"/>
            <w:vMerge w:val="restart"/>
            <w:shd w:val="clear" w:color="auto" w:fill="F2F2F2" w:themeFill="background1" w:themeFillShade="F2"/>
            <w:vAlign w:val="center"/>
          </w:tcPr>
          <w:p w14:paraId="4B10EE93" w14:textId="77777777" w:rsidR="00D06F2B" w:rsidRPr="00BC476E" w:rsidRDefault="00D06F2B" w:rsidP="00D06F2B">
            <w:pPr>
              <w:jc w:val="center"/>
              <w:rPr>
                <w:rFonts w:ascii="Arial" w:hAnsi="Arial" w:cs="Arial"/>
                <w:b/>
                <w:sz w:val="18"/>
                <w:szCs w:val="18"/>
              </w:rPr>
            </w:pPr>
            <w:r w:rsidRPr="00BC476E">
              <w:rPr>
                <w:rFonts w:ascii="Arial" w:hAnsi="Arial" w:cs="Arial"/>
                <w:b/>
                <w:sz w:val="18"/>
                <w:szCs w:val="18"/>
              </w:rPr>
              <w:t>Principe d’élaboration de l’épreuve</w:t>
            </w:r>
          </w:p>
        </w:tc>
        <w:tc>
          <w:tcPr>
            <w:tcW w:w="8951" w:type="dxa"/>
            <w:gridSpan w:val="2"/>
            <w:shd w:val="clear" w:color="auto" w:fill="F2F2F2" w:themeFill="background1" w:themeFillShade="F2"/>
            <w:vAlign w:val="center"/>
          </w:tcPr>
          <w:p w14:paraId="639D6B18" w14:textId="77777777" w:rsidR="00D06F2B" w:rsidRPr="00BC476E" w:rsidRDefault="00BC476E" w:rsidP="00D06F2B">
            <w:pPr>
              <w:rPr>
                <w:rFonts w:ascii="Arial" w:hAnsi="Arial" w:cs="Arial"/>
                <w:sz w:val="18"/>
                <w:szCs w:val="18"/>
              </w:rPr>
            </w:pPr>
            <w:r>
              <w:rPr>
                <w:rFonts w:ascii="Arial" w:hAnsi="Arial" w:cs="Arial"/>
                <w:sz w:val="18"/>
                <w:szCs w:val="18"/>
              </w:rPr>
              <w:t>L’épreuve comporte</w:t>
            </w:r>
            <w:r w:rsidR="00D06F2B" w:rsidRPr="00BC476E">
              <w:rPr>
                <w:rFonts w:ascii="Arial" w:hAnsi="Arial" w:cs="Arial"/>
                <w:sz w:val="18"/>
                <w:szCs w:val="18"/>
              </w:rPr>
              <w:t xml:space="preserve"> </w:t>
            </w:r>
            <w:r w:rsidR="00D06F2B" w:rsidRPr="00BC476E">
              <w:rPr>
                <w:rFonts w:ascii="Arial" w:hAnsi="Arial" w:cs="Arial"/>
                <w:b/>
                <w:sz w:val="18"/>
                <w:szCs w:val="18"/>
              </w:rPr>
              <w:t>plusieurs oppositions</w:t>
            </w:r>
            <w:r w:rsidR="00D06F2B" w:rsidRPr="00BC476E">
              <w:rPr>
                <w:rFonts w:ascii="Arial" w:hAnsi="Arial" w:cs="Arial"/>
                <w:sz w:val="18"/>
                <w:szCs w:val="18"/>
              </w:rPr>
              <w:t xml:space="preserve"> avec des </w:t>
            </w:r>
            <w:r w:rsidR="00D06F2B" w:rsidRPr="00BC476E">
              <w:rPr>
                <w:rFonts w:ascii="Arial" w:hAnsi="Arial" w:cs="Arial"/>
                <w:b/>
                <w:sz w:val="18"/>
                <w:szCs w:val="18"/>
              </w:rPr>
              <w:t>rapports de force équilibrés</w:t>
            </w:r>
            <w:r w:rsidR="00D06F2B" w:rsidRPr="00BC476E">
              <w:rPr>
                <w:rFonts w:ascii="Arial" w:hAnsi="Arial" w:cs="Arial"/>
                <w:sz w:val="18"/>
                <w:szCs w:val="18"/>
              </w:rPr>
              <w:t xml:space="preserve"> </w:t>
            </w:r>
          </w:p>
        </w:tc>
        <w:tc>
          <w:tcPr>
            <w:tcW w:w="709" w:type="dxa"/>
            <w:shd w:val="clear" w:color="auto" w:fill="CCCCCC"/>
            <w:vAlign w:val="center"/>
          </w:tcPr>
          <w:p w14:paraId="292274ED"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29EC6F95" w14:textId="77777777" w:rsidR="00D06F2B" w:rsidRPr="00BC476E" w:rsidRDefault="00D06F2B" w:rsidP="00D06F2B">
            <w:pPr>
              <w:jc w:val="center"/>
              <w:rPr>
                <w:rFonts w:ascii="Arial" w:hAnsi="Arial" w:cs="Arial"/>
                <w:sz w:val="18"/>
                <w:szCs w:val="18"/>
              </w:rPr>
            </w:pPr>
          </w:p>
        </w:tc>
        <w:tc>
          <w:tcPr>
            <w:tcW w:w="3674" w:type="dxa"/>
            <w:vAlign w:val="center"/>
          </w:tcPr>
          <w:p w14:paraId="6E81658B" w14:textId="77777777" w:rsidR="00D06F2B" w:rsidRPr="00BC476E" w:rsidRDefault="00D06F2B" w:rsidP="00D06F2B">
            <w:pPr>
              <w:rPr>
                <w:rFonts w:ascii="Arial" w:hAnsi="Arial" w:cs="Arial"/>
                <w:sz w:val="18"/>
                <w:szCs w:val="18"/>
              </w:rPr>
            </w:pPr>
          </w:p>
        </w:tc>
      </w:tr>
      <w:tr w:rsidR="00BC476E" w:rsidRPr="00BC476E" w14:paraId="4B93E743" w14:textId="77777777" w:rsidTr="006D4EFF">
        <w:trPr>
          <w:trHeight w:val="295"/>
          <w:jc w:val="center"/>
        </w:trPr>
        <w:tc>
          <w:tcPr>
            <w:tcW w:w="1413" w:type="dxa"/>
            <w:vMerge/>
            <w:shd w:val="clear" w:color="auto" w:fill="F2F2F2" w:themeFill="background1" w:themeFillShade="F2"/>
            <w:vAlign w:val="center"/>
          </w:tcPr>
          <w:p w14:paraId="1E16839D" w14:textId="77777777" w:rsidR="00D06F2B" w:rsidRPr="00BC476E" w:rsidRDefault="00D06F2B" w:rsidP="00D06F2B">
            <w:pPr>
              <w:jc w:val="center"/>
              <w:rPr>
                <w:rFonts w:ascii="Arial" w:hAnsi="Arial" w:cs="Arial"/>
                <w:sz w:val="18"/>
                <w:szCs w:val="18"/>
              </w:rPr>
            </w:pPr>
          </w:p>
        </w:tc>
        <w:tc>
          <w:tcPr>
            <w:tcW w:w="8951" w:type="dxa"/>
            <w:gridSpan w:val="2"/>
            <w:shd w:val="clear" w:color="auto" w:fill="F2F2F2" w:themeFill="background1" w:themeFillShade="F2"/>
            <w:vAlign w:val="center"/>
          </w:tcPr>
          <w:p w14:paraId="60C3D64E" w14:textId="77777777" w:rsidR="00D06F2B" w:rsidRPr="00BC476E" w:rsidRDefault="00BC476E" w:rsidP="00D06F2B">
            <w:pPr>
              <w:rPr>
                <w:rFonts w:ascii="Arial" w:hAnsi="Arial" w:cs="Arial"/>
                <w:sz w:val="18"/>
                <w:szCs w:val="18"/>
              </w:rPr>
            </w:pPr>
            <w:r>
              <w:rPr>
                <w:rFonts w:ascii="Arial" w:hAnsi="Arial" w:cs="Arial"/>
                <w:sz w:val="18"/>
                <w:szCs w:val="18"/>
              </w:rPr>
              <w:t xml:space="preserve">L’épreuve propose </w:t>
            </w:r>
            <w:r w:rsidR="00D06F2B" w:rsidRPr="00BC476E">
              <w:rPr>
                <w:rFonts w:ascii="Arial" w:hAnsi="Arial" w:cs="Arial"/>
                <w:sz w:val="18"/>
                <w:szCs w:val="18"/>
              </w:rPr>
              <w:t xml:space="preserve">un temps d’analyse pour permettre un ajustement des stratégies </w:t>
            </w:r>
            <w:r>
              <w:rPr>
                <w:rFonts w:ascii="Arial" w:hAnsi="Arial" w:cs="Arial"/>
                <w:sz w:val="18"/>
                <w:szCs w:val="18"/>
              </w:rPr>
              <w:t>au contexte d’opposition</w:t>
            </w:r>
          </w:p>
        </w:tc>
        <w:tc>
          <w:tcPr>
            <w:tcW w:w="709" w:type="dxa"/>
            <w:shd w:val="clear" w:color="auto" w:fill="CCCCCC"/>
            <w:vAlign w:val="center"/>
          </w:tcPr>
          <w:p w14:paraId="540157FC"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52993CBB" w14:textId="77777777" w:rsidR="00D06F2B" w:rsidRPr="00BC476E" w:rsidRDefault="00D06F2B" w:rsidP="00D06F2B">
            <w:pPr>
              <w:jc w:val="center"/>
              <w:rPr>
                <w:rFonts w:ascii="Arial" w:hAnsi="Arial" w:cs="Arial"/>
                <w:sz w:val="18"/>
                <w:szCs w:val="18"/>
              </w:rPr>
            </w:pPr>
          </w:p>
        </w:tc>
        <w:tc>
          <w:tcPr>
            <w:tcW w:w="3674" w:type="dxa"/>
            <w:vAlign w:val="center"/>
          </w:tcPr>
          <w:p w14:paraId="5BBBB822" w14:textId="77777777" w:rsidR="00D06F2B" w:rsidRPr="00BC476E" w:rsidRDefault="00D06F2B" w:rsidP="00D06F2B">
            <w:pPr>
              <w:rPr>
                <w:rFonts w:ascii="Arial" w:hAnsi="Arial" w:cs="Arial"/>
                <w:sz w:val="18"/>
                <w:szCs w:val="18"/>
              </w:rPr>
            </w:pPr>
          </w:p>
        </w:tc>
      </w:tr>
      <w:tr w:rsidR="00BC476E" w:rsidRPr="00BC476E" w14:paraId="4471D2F6" w14:textId="77777777" w:rsidTr="006D4EFF">
        <w:trPr>
          <w:trHeight w:val="295"/>
          <w:jc w:val="center"/>
        </w:trPr>
        <w:tc>
          <w:tcPr>
            <w:tcW w:w="1413" w:type="dxa"/>
            <w:vMerge/>
            <w:shd w:val="clear" w:color="auto" w:fill="F2F2F2" w:themeFill="background1" w:themeFillShade="F2"/>
            <w:vAlign w:val="center"/>
          </w:tcPr>
          <w:p w14:paraId="041BD94C" w14:textId="77777777" w:rsidR="00D06F2B" w:rsidRPr="00BC476E" w:rsidRDefault="00D06F2B" w:rsidP="00D06F2B">
            <w:pPr>
              <w:jc w:val="center"/>
              <w:rPr>
                <w:rFonts w:ascii="Arial" w:hAnsi="Arial" w:cs="Arial"/>
                <w:sz w:val="18"/>
                <w:szCs w:val="18"/>
              </w:rPr>
            </w:pPr>
          </w:p>
        </w:tc>
        <w:tc>
          <w:tcPr>
            <w:tcW w:w="8951" w:type="dxa"/>
            <w:gridSpan w:val="2"/>
            <w:shd w:val="clear" w:color="auto" w:fill="F2F2F2" w:themeFill="background1" w:themeFillShade="F2"/>
            <w:vAlign w:val="center"/>
          </w:tcPr>
          <w:p w14:paraId="3B6BF7ED" w14:textId="77777777" w:rsidR="00D06F2B" w:rsidRPr="00BC476E" w:rsidRDefault="00D06F2B" w:rsidP="00D06F2B">
            <w:pPr>
              <w:rPr>
                <w:rFonts w:ascii="Arial" w:hAnsi="Arial" w:cs="Arial"/>
                <w:sz w:val="18"/>
                <w:szCs w:val="18"/>
              </w:rPr>
            </w:pPr>
            <w:r w:rsidRPr="00BC476E">
              <w:rPr>
                <w:rFonts w:ascii="Arial" w:hAnsi="Arial" w:cs="Arial"/>
                <w:sz w:val="18"/>
                <w:szCs w:val="18"/>
              </w:rPr>
              <w:t>Chaque élém</w:t>
            </w:r>
            <w:r w:rsidR="00BC476E">
              <w:rPr>
                <w:rFonts w:ascii="Arial" w:hAnsi="Arial" w:cs="Arial"/>
                <w:sz w:val="18"/>
                <w:szCs w:val="18"/>
              </w:rPr>
              <w:t xml:space="preserve">ent d’évaluation </w:t>
            </w:r>
            <w:r w:rsidR="00BC476E" w:rsidRPr="00BC476E">
              <w:rPr>
                <w:rFonts w:ascii="Arial" w:hAnsi="Arial" w:cs="Arial"/>
                <w:b/>
                <w:sz w:val="18"/>
                <w:szCs w:val="18"/>
              </w:rPr>
              <w:t>des AFLP</w:t>
            </w:r>
            <w:r w:rsidR="00BC476E">
              <w:rPr>
                <w:rFonts w:ascii="Arial" w:hAnsi="Arial" w:cs="Arial"/>
                <w:sz w:val="18"/>
                <w:szCs w:val="18"/>
              </w:rPr>
              <w:t xml:space="preserve"> est</w:t>
            </w:r>
            <w:r w:rsidRPr="00BC476E">
              <w:rPr>
                <w:rFonts w:ascii="Arial" w:hAnsi="Arial" w:cs="Arial"/>
                <w:sz w:val="18"/>
                <w:szCs w:val="18"/>
              </w:rPr>
              <w:t xml:space="preserve"> décl</w:t>
            </w:r>
            <w:r w:rsidR="00BC476E">
              <w:rPr>
                <w:rFonts w:ascii="Arial" w:hAnsi="Arial" w:cs="Arial"/>
                <w:sz w:val="18"/>
                <w:szCs w:val="18"/>
              </w:rPr>
              <w:t xml:space="preserve">iné </w:t>
            </w:r>
            <w:r w:rsidR="00BC476E" w:rsidRPr="00BC476E">
              <w:rPr>
                <w:rFonts w:ascii="Arial" w:hAnsi="Arial" w:cs="Arial"/>
                <w:b/>
                <w:sz w:val="18"/>
                <w:szCs w:val="18"/>
              </w:rPr>
              <w:t>selon 4 degrés de maîtrise</w:t>
            </w:r>
          </w:p>
        </w:tc>
        <w:tc>
          <w:tcPr>
            <w:tcW w:w="709" w:type="dxa"/>
            <w:shd w:val="clear" w:color="auto" w:fill="CCCCCC"/>
            <w:vAlign w:val="center"/>
          </w:tcPr>
          <w:p w14:paraId="3813053B"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4CBC82DF" w14:textId="77777777" w:rsidR="00D06F2B" w:rsidRPr="00BC476E" w:rsidRDefault="00D06F2B" w:rsidP="00D06F2B">
            <w:pPr>
              <w:jc w:val="center"/>
              <w:rPr>
                <w:rFonts w:ascii="Arial" w:hAnsi="Arial" w:cs="Arial"/>
                <w:sz w:val="18"/>
                <w:szCs w:val="18"/>
              </w:rPr>
            </w:pPr>
          </w:p>
        </w:tc>
        <w:tc>
          <w:tcPr>
            <w:tcW w:w="3674" w:type="dxa"/>
            <w:vAlign w:val="center"/>
          </w:tcPr>
          <w:p w14:paraId="76F58810" w14:textId="77777777" w:rsidR="00D06F2B" w:rsidRPr="00BC476E" w:rsidRDefault="00D06F2B" w:rsidP="00D06F2B">
            <w:pPr>
              <w:rPr>
                <w:rFonts w:ascii="Arial" w:hAnsi="Arial" w:cs="Arial"/>
                <w:sz w:val="18"/>
                <w:szCs w:val="18"/>
              </w:rPr>
            </w:pPr>
          </w:p>
        </w:tc>
      </w:tr>
      <w:tr w:rsidR="00BC476E" w:rsidRPr="00BC476E" w14:paraId="0E2733BD" w14:textId="77777777" w:rsidTr="006D4EFF">
        <w:trPr>
          <w:trHeight w:val="295"/>
          <w:jc w:val="center"/>
        </w:trPr>
        <w:tc>
          <w:tcPr>
            <w:tcW w:w="1413" w:type="dxa"/>
            <w:vMerge w:val="restart"/>
            <w:shd w:val="clear" w:color="auto" w:fill="F2F2F2" w:themeFill="background1" w:themeFillShade="F2"/>
            <w:vAlign w:val="center"/>
          </w:tcPr>
          <w:p w14:paraId="5DB6F8AA" w14:textId="77777777" w:rsidR="00D06F2B" w:rsidRPr="00BC476E" w:rsidRDefault="00D06F2B" w:rsidP="00D06F2B">
            <w:pPr>
              <w:jc w:val="center"/>
              <w:rPr>
                <w:rFonts w:ascii="Arial" w:hAnsi="Arial" w:cs="Arial"/>
                <w:sz w:val="18"/>
                <w:szCs w:val="18"/>
              </w:rPr>
            </w:pPr>
            <w:r w:rsidRPr="00BC476E">
              <w:rPr>
                <w:rFonts w:ascii="Arial" w:hAnsi="Arial" w:cs="Arial"/>
                <w:sz w:val="18"/>
                <w:szCs w:val="18"/>
              </w:rPr>
              <w:t>AFLP 1</w:t>
            </w:r>
          </w:p>
        </w:tc>
        <w:tc>
          <w:tcPr>
            <w:tcW w:w="8951" w:type="dxa"/>
            <w:gridSpan w:val="2"/>
            <w:shd w:val="clear" w:color="auto" w:fill="F2F2F2" w:themeFill="background1" w:themeFillShade="F2"/>
            <w:vAlign w:val="center"/>
          </w:tcPr>
          <w:p w14:paraId="4F6E6EAB" w14:textId="77777777" w:rsidR="00D06F2B" w:rsidRPr="00BC476E" w:rsidRDefault="00D06F2B" w:rsidP="00D06F2B">
            <w:pPr>
              <w:rPr>
                <w:rFonts w:ascii="Arial" w:hAnsi="Arial" w:cs="Arial"/>
                <w:sz w:val="18"/>
                <w:szCs w:val="18"/>
              </w:rPr>
            </w:pPr>
            <w:r w:rsidRPr="00BC476E">
              <w:rPr>
                <w:rFonts w:ascii="Arial" w:hAnsi="Arial" w:cs="Arial"/>
                <w:sz w:val="18"/>
                <w:szCs w:val="18"/>
              </w:rPr>
              <w:t>Les élém</w:t>
            </w:r>
            <w:r w:rsidR="00BC476E">
              <w:rPr>
                <w:rFonts w:ascii="Arial" w:hAnsi="Arial" w:cs="Arial"/>
                <w:sz w:val="18"/>
                <w:szCs w:val="18"/>
              </w:rPr>
              <w:t>ents d’évaluation permettent</w:t>
            </w:r>
            <w:r w:rsidRPr="00BC476E">
              <w:rPr>
                <w:rFonts w:ascii="Arial" w:hAnsi="Arial" w:cs="Arial"/>
                <w:sz w:val="18"/>
                <w:szCs w:val="18"/>
              </w:rPr>
              <w:t xml:space="preserve"> d’établir un degré d’exploitation des situations favorables </w:t>
            </w:r>
            <w:r w:rsidR="00BC476E">
              <w:rPr>
                <w:rFonts w:ascii="Arial" w:hAnsi="Arial" w:cs="Arial"/>
                <w:sz w:val="18"/>
                <w:szCs w:val="18"/>
              </w:rPr>
              <w:t>de marque</w:t>
            </w:r>
          </w:p>
        </w:tc>
        <w:tc>
          <w:tcPr>
            <w:tcW w:w="709" w:type="dxa"/>
            <w:shd w:val="clear" w:color="auto" w:fill="CCCCCC"/>
            <w:vAlign w:val="center"/>
          </w:tcPr>
          <w:p w14:paraId="5A9878F3"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2664F286" w14:textId="77777777" w:rsidR="00D06F2B" w:rsidRPr="00BC476E" w:rsidRDefault="00D06F2B" w:rsidP="00D06F2B">
            <w:pPr>
              <w:jc w:val="center"/>
              <w:rPr>
                <w:rFonts w:ascii="Arial" w:hAnsi="Arial" w:cs="Arial"/>
                <w:sz w:val="18"/>
                <w:szCs w:val="18"/>
              </w:rPr>
            </w:pPr>
          </w:p>
        </w:tc>
        <w:tc>
          <w:tcPr>
            <w:tcW w:w="3674" w:type="dxa"/>
            <w:vAlign w:val="center"/>
          </w:tcPr>
          <w:p w14:paraId="09B8B5E8" w14:textId="77777777" w:rsidR="00D06F2B" w:rsidRPr="00BC476E" w:rsidRDefault="00D06F2B" w:rsidP="00D06F2B">
            <w:pPr>
              <w:jc w:val="center"/>
              <w:rPr>
                <w:rFonts w:ascii="Arial" w:hAnsi="Arial" w:cs="Arial"/>
                <w:sz w:val="18"/>
                <w:szCs w:val="18"/>
              </w:rPr>
            </w:pPr>
          </w:p>
        </w:tc>
      </w:tr>
      <w:tr w:rsidR="00BC476E" w:rsidRPr="00BC476E" w14:paraId="4A20E8D8" w14:textId="77777777" w:rsidTr="006D4EFF">
        <w:trPr>
          <w:trHeight w:val="295"/>
          <w:jc w:val="center"/>
        </w:trPr>
        <w:tc>
          <w:tcPr>
            <w:tcW w:w="1413" w:type="dxa"/>
            <w:vMerge/>
            <w:shd w:val="clear" w:color="auto" w:fill="F2F2F2" w:themeFill="background1" w:themeFillShade="F2"/>
            <w:vAlign w:val="center"/>
          </w:tcPr>
          <w:p w14:paraId="10F8A4D1" w14:textId="77777777" w:rsidR="00D06F2B" w:rsidRPr="00BC476E" w:rsidRDefault="00D06F2B" w:rsidP="00D06F2B">
            <w:pPr>
              <w:jc w:val="center"/>
              <w:rPr>
                <w:rFonts w:ascii="Arial" w:hAnsi="Arial" w:cs="Arial"/>
                <w:sz w:val="18"/>
                <w:szCs w:val="18"/>
              </w:rPr>
            </w:pPr>
          </w:p>
        </w:tc>
        <w:tc>
          <w:tcPr>
            <w:tcW w:w="8951" w:type="dxa"/>
            <w:gridSpan w:val="2"/>
            <w:shd w:val="clear" w:color="auto" w:fill="F2F2F2" w:themeFill="background1" w:themeFillShade="F2"/>
            <w:vAlign w:val="center"/>
          </w:tcPr>
          <w:p w14:paraId="2DD7A085" w14:textId="77777777" w:rsidR="00D06F2B" w:rsidRPr="00BC476E" w:rsidRDefault="00BC476E" w:rsidP="00D06F2B">
            <w:pPr>
              <w:rPr>
                <w:rFonts w:ascii="Arial" w:hAnsi="Arial" w:cs="Arial"/>
                <w:sz w:val="18"/>
                <w:szCs w:val="18"/>
              </w:rPr>
            </w:pPr>
            <w:r>
              <w:rPr>
                <w:rFonts w:ascii="Arial" w:hAnsi="Arial" w:cs="Arial"/>
                <w:sz w:val="18"/>
                <w:szCs w:val="18"/>
              </w:rPr>
              <w:t xml:space="preserve">Le </w:t>
            </w:r>
            <w:r>
              <w:rPr>
                <w:rFonts w:ascii="Arial" w:hAnsi="Arial" w:cs="Arial"/>
                <w:b/>
                <w:sz w:val="18"/>
                <w:szCs w:val="18"/>
              </w:rPr>
              <w:t>gain des match</w:t>
            </w:r>
            <w:r w:rsidRPr="00BC476E">
              <w:rPr>
                <w:rFonts w:ascii="Arial" w:hAnsi="Arial" w:cs="Arial"/>
                <w:b/>
                <w:sz w:val="18"/>
                <w:szCs w:val="18"/>
              </w:rPr>
              <w:t>s est</w:t>
            </w:r>
            <w:r w:rsidR="00D06F2B" w:rsidRPr="00BC476E">
              <w:rPr>
                <w:rFonts w:ascii="Arial" w:hAnsi="Arial" w:cs="Arial"/>
                <w:b/>
                <w:sz w:val="18"/>
                <w:szCs w:val="18"/>
              </w:rPr>
              <w:t xml:space="preserve"> un élément d’ajustement au sein des degrés</w:t>
            </w:r>
            <w:r w:rsidR="00D06F2B" w:rsidRPr="00BC476E">
              <w:rPr>
                <w:rFonts w:ascii="Arial" w:hAnsi="Arial" w:cs="Arial"/>
                <w:sz w:val="18"/>
                <w:szCs w:val="18"/>
              </w:rPr>
              <w:t xml:space="preserve"> </w:t>
            </w:r>
          </w:p>
        </w:tc>
        <w:tc>
          <w:tcPr>
            <w:tcW w:w="709" w:type="dxa"/>
            <w:shd w:val="clear" w:color="auto" w:fill="CCCCCC"/>
            <w:vAlign w:val="center"/>
          </w:tcPr>
          <w:p w14:paraId="4435E9CE" w14:textId="77777777" w:rsidR="00D06F2B" w:rsidRPr="00BC476E" w:rsidRDefault="00D06F2B" w:rsidP="00D06F2B">
            <w:pPr>
              <w:jc w:val="center"/>
              <w:rPr>
                <w:rFonts w:ascii="Arial" w:hAnsi="Arial" w:cs="Arial"/>
                <w:sz w:val="18"/>
                <w:szCs w:val="18"/>
              </w:rPr>
            </w:pPr>
          </w:p>
        </w:tc>
        <w:tc>
          <w:tcPr>
            <w:tcW w:w="709" w:type="dxa"/>
            <w:shd w:val="clear" w:color="auto" w:fill="CCCCCC"/>
            <w:vAlign w:val="center"/>
          </w:tcPr>
          <w:p w14:paraId="6357555B" w14:textId="77777777" w:rsidR="00D06F2B" w:rsidRPr="00BC476E" w:rsidRDefault="00D06F2B" w:rsidP="00D06F2B">
            <w:pPr>
              <w:jc w:val="center"/>
              <w:rPr>
                <w:rFonts w:ascii="Arial" w:hAnsi="Arial" w:cs="Arial"/>
                <w:sz w:val="18"/>
                <w:szCs w:val="18"/>
              </w:rPr>
            </w:pPr>
          </w:p>
        </w:tc>
        <w:tc>
          <w:tcPr>
            <w:tcW w:w="3674" w:type="dxa"/>
            <w:vAlign w:val="center"/>
          </w:tcPr>
          <w:p w14:paraId="287275E0" w14:textId="77777777" w:rsidR="00D06F2B" w:rsidRPr="00BC476E" w:rsidRDefault="00D06F2B" w:rsidP="00D06F2B">
            <w:pPr>
              <w:jc w:val="center"/>
              <w:rPr>
                <w:rFonts w:ascii="Arial" w:hAnsi="Arial" w:cs="Arial"/>
                <w:sz w:val="18"/>
                <w:szCs w:val="18"/>
              </w:rPr>
            </w:pPr>
          </w:p>
        </w:tc>
      </w:tr>
      <w:tr w:rsidR="00BC476E" w:rsidRPr="00BC476E" w14:paraId="12E402AB" w14:textId="77777777" w:rsidTr="006D4EFF">
        <w:trPr>
          <w:trHeight w:val="295"/>
          <w:jc w:val="center"/>
        </w:trPr>
        <w:tc>
          <w:tcPr>
            <w:tcW w:w="1413" w:type="dxa"/>
            <w:tcBorders>
              <w:bottom w:val="single" w:sz="4" w:space="0" w:color="auto"/>
            </w:tcBorders>
            <w:shd w:val="clear" w:color="auto" w:fill="F2F2F2" w:themeFill="background1" w:themeFillShade="F2"/>
            <w:vAlign w:val="center"/>
          </w:tcPr>
          <w:p w14:paraId="6B917178" w14:textId="77777777" w:rsidR="00D06F2B" w:rsidRPr="00BC476E" w:rsidRDefault="00D06F2B" w:rsidP="00D06F2B">
            <w:pPr>
              <w:jc w:val="center"/>
              <w:rPr>
                <w:rFonts w:ascii="Arial" w:hAnsi="Arial" w:cs="Arial"/>
                <w:sz w:val="18"/>
                <w:szCs w:val="18"/>
              </w:rPr>
            </w:pPr>
            <w:r w:rsidRPr="00BC476E">
              <w:rPr>
                <w:rFonts w:ascii="Arial" w:hAnsi="Arial" w:cs="Arial"/>
                <w:sz w:val="18"/>
                <w:szCs w:val="18"/>
              </w:rPr>
              <w:t>AFLP 2</w:t>
            </w:r>
          </w:p>
        </w:tc>
        <w:tc>
          <w:tcPr>
            <w:tcW w:w="8951" w:type="dxa"/>
            <w:gridSpan w:val="2"/>
            <w:tcBorders>
              <w:bottom w:val="single" w:sz="4" w:space="0" w:color="auto"/>
            </w:tcBorders>
            <w:shd w:val="clear" w:color="auto" w:fill="F2F2F2" w:themeFill="background1" w:themeFillShade="F2"/>
            <w:vAlign w:val="center"/>
          </w:tcPr>
          <w:p w14:paraId="45BB01FA" w14:textId="77777777" w:rsidR="00D06F2B" w:rsidRPr="00BC476E" w:rsidRDefault="00D06F2B" w:rsidP="00D06F2B">
            <w:pPr>
              <w:rPr>
                <w:rFonts w:ascii="Arial" w:hAnsi="Arial" w:cs="Arial"/>
                <w:sz w:val="18"/>
                <w:szCs w:val="18"/>
              </w:rPr>
            </w:pPr>
            <w:r w:rsidRPr="00BC476E">
              <w:rPr>
                <w:rFonts w:ascii="Arial" w:hAnsi="Arial" w:cs="Arial"/>
                <w:sz w:val="18"/>
                <w:szCs w:val="18"/>
              </w:rPr>
              <w:t>Les élém</w:t>
            </w:r>
            <w:r w:rsidR="00BC476E">
              <w:rPr>
                <w:rFonts w:ascii="Arial" w:hAnsi="Arial" w:cs="Arial"/>
                <w:sz w:val="18"/>
                <w:szCs w:val="18"/>
              </w:rPr>
              <w:t>ents d’évaluation permettent</w:t>
            </w:r>
            <w:r w:rsidRPr="00BC476E">
              <w:rPr>
                <w:rFonts w:ascii="Arial" w:hAnsi="Arial" w:cs="Arial"/>
                <w:sz w:val="18"/>
                <w:szCs w:val="18"/>
              </w:rPr>
              <w:t xml:space="preserve"> d’établir un degré d’adaptation des techniques d’attaque et de défense à l’adversaire </w:t>
            </w:r>
            <w:r w:rsidR="00BC476E">
              <w:rPr>
                <w:rFonts w:ascii="Arial" w:hAnsi="Arial" w:cs="Arial"/>
                <w:sz w:val="18"/>
                <w:szCs w:val="18"/>
              </w:rPr>
              <w:t>(sur</w:t>
            </w:r>
            <w:r w:rsidR="00BC476E" w:rsidRPr="00BC476E">
              <w:rPr>
                <w:rFonts w:ascii="Arial" w:hAnsi="Arial" w:cs="Arial"/>
                <w:b/>
                <w:sz w:val="18"/>
                <w:szCs w:val="18"/>
              </w:rPr>
              <w:t xml:space="preserve"> 5 points</w:t>
            </w:r>
            <w:r w:rsidR="00BC476E">
              <w:rPr>
                <w:rFonts w:ascii="Arial" w:hAnsi="Arial" w:cs="Arial"/>
                <w:sz w:val="18"/>
                <w:szCs w:val="18"/>
              </w:rPr>
              <w:t>)</w:t>
            </w:r>
          </w:p>
        </w:tc>
        <w:tc>
          <w:tcPr>
            <w:tcW w:w="709" w:type="dxa"/>
            <w:tcBorders>
              <w:bottom w:val="single" w:sz="4" w:space="0" w:color="auto"/>
            </w:tcBorders>
            <w:shd w:val="clear" w:color="auto" w:fill="CCCCCC"/>
            <w:vAlign w:val="center"/>
          </w:tcPr>
          <w:p w14:paraId="3247B78D" w14:textId="77777777" w:rsidR="00D06F2B" w:rsidRPr="00BC476E" w:rsidRDefault="00D06F2B" w:rsidP="00D06F2B">
            <w:pPr>
              <w:jc w:val="center"/>
              <w:rPr>
                <w:rFonts w:ascii="Arial" w:hAnsi="Arial" w:cs="Arial"/>
                <w:sz w:val="18"/>
                <w:szCs w:val="18"/>
              </w:rPr>
            </w:pPr>
          </w:p>
        </w:tc>
        <w:tc>
          <w:tcPr>
            <w:tcW w:w="709" w:type="dxa"/>
            <w:tcBorders>
              <w:bottom w:val="single" w:sz="4" w:space="0" w:color="auto"/>
            </w:tcBorders>
            <w:shd w:val="clear" w:color="auto" w:fill="CCCCCC"/>
            <w:vAlign w:val="center"/>
          </w:tcPr>
          <w:p w14:paraId="04596D00" w14:textId="77777777" w:rsidR="00D06F2B" w:rsidRPr="00BC476E" w:rsidRDefault="00D06F2B" w:rsidP="00D06F2B">
            <w:pPr>
              <w:jc w:val="center"/>
              <w:rPr>
                <w:rFonts w:ascii="Arial" w:hAnsi="Arial" w:cs="Arial"/>
                <w:sz w:val="18"/>
                <w:szCs w:val="18"/>
              </w:rPr>
            </w:pPr>
          </w:p>
        </w:tc>
        <w:tc>
          <w:tcPr>
            <w:tcW w:w="3674" w:type="dxa"/>
            <w:tcBorders>
              <w:bottom w:val="single" w:sz="4" w:space="0" w:color="auto"/>
            </w:tcBorders>
            <w:vAlign w:val="center"/>
          </w:tcPr>
          <w:p w14:paraId="75B74521" w14:textId="77777777" w:rsidR="00D06F2B" w:rsidRPr="00BC476E" w:rsidRDefault="00D06F2B" w:rsidP="00D06F2B">
            <w:pPr>
              <w:jc w:val="center"/>
              <w:rPr>
                <w:rFonts w:ascii="Arial" w:hAnsi="Arial" w:cs="Arial"/>
                <w:sz w:val="18"/>
                <w:szCs w:val="18"/>
              </w:rPr>
            </w:pPr>
          </w:p>
        </w:tc>
      </w:tr>
      <w:tr w:rsidR="00D06F2B" w:rsidRPr="00BC476E" w14:paraId="53D8561C" w14:textId="77777777" w:rsidTr="00BC476E">
        <w:trPr>
          <w:trHeight w:val="150"/>
          <w:jc w:val="center"/>
        </w:trPr>
        <w:tc>
          <w:tcPr>
            <w:tcW w:w="15456" w:type="dxa"/>
            <w:gridSpan w:val="6"/>
            <w:shd w:val="clear" w:color="auto" w:fill="808080" w:themeFill="background1" w:themeFillShade="80"/>
            <w:vAlign w:val="center"/>
          </w:tcPr>
          <w:p w14:paraId="50472161" w14:textId="77777777" w:rsidR="00D06F2B" w:rsidRPr="006D4EFF" w:rsidRDefault="00D06F2B" w:rsidP="00D06F2B">
            <w:pPr>
              <w:jc w:val="center"/>
              <w:rPr>
                <w:rFonts w:ascii="Arial" w:hAnsi="Arial" w:cs="Arial"/>
                <w:b/>
                <w:bCs/>
                <w:iCs/>
                <w:sz w:val="18"/>
                <w:szCs w:val="18"/>
              </w:rPr>
            </w:pPr>
            <w:r w:rsidRPr="006D4EFF">
              <w:rPr>
                <w:rFonts w:ascii="Arial" w:hAnsi="Arial" w:cs="Arial"/>
                <w:b/>
                <w:bCs/>
                <w:iCs/>
                <w:sz w:val="18"/>
                <w:szCs w:val="18"/>
              </w:rPr>
              <w:t>Seuls deux AFLP sur les 4 AFLP suivants doivent être retenus et précisés dans le référentiel d’établissement</w:t>
            </w:r>
          </w:p>
        </w:tc>
      </w:tr>
      <w:tr w:rsidR="00BC476E" w:rsidRPr="00BC476E" w14:paraId="12A69566" w14:textId="77777777" w:rsidTr="006D4EFF">
        <w:trPr>
          <w:trHeight w:val="150"/>
          <w:jc w:val="center"/>
        </w:trPr>
        <w:tc>
          <w:tcPr>
            <w:tcW w:w="9372" w:type="dxa"/>
            <w:gridSpan w:val="2"/>
            <w:shd w:val="clear" w:color="auto" w:fill="808080" w:themeFill="background1" w:themeFillShade="80"/>
            <w:vAlign w:val="center"/>
          </w:tcPr>
          <w:p w14:paraId="2D6C6224" w14:textId="77777777" w:rsidR="00BC476E" w:rsidRPr="006D4EFF" w:rsidRDefault="006D4EFF" w:rsidP="00D06F2B">
            <w:pPr>
              <w:jc w:val="center"/>
              <w:rPr>
                <w:rFonts w:ascii="Arial" w:hAnsi="Arial" w:cs="Arial"/>
                <w:b/>
                <w:bCs/>
                <w:iCs/>
                <w:sz w:val="18"/>
                <w:szCs w:val="18"/>
              </w:rPr>
            </w:pPr>
            <w:r w:rsidRPr="006D4EFF">
              <w:rPr>
                <w:rFonts w:ascii="Arial" w:hAnsi="Arial" w:cs="Arial"/>
                <w:b/>
                <w:bCs/>
                <w:iCs/>
                <w:sz w:val="18"/>
                <w:szCs w:val="18"/>
              </w:rPr>
              <w:t>Pour chaque AFLP retenu, 4 degrés de maitrise sont précisés</w:t>
            </w:r>
          </w:p>
        </w:tc>
        <w:tc>
          <w:tcPr>
            <w:tcW w:w="992" w:type="dxa"/>
            <w:shd w:val="clear" w:color="auto" w:fill="808080" w:themeFill="background1" w:themeFillShade="80"/>
            <w:vAlign w:val="center"/>
          </w:tcPr>
          <w:p w14:paraId="31FDBD1F" w14:textId="77777777" w:rsidR="00BC476E" w:rsidRPr="006D4EFF" w:rsidRDefault="00BC476E" w:rsidP="00D06F2B">
            <w:pPr>
              <w:jc w:val="center"/>
              <w:rPr>
                <w:rFonts w:ascii="Arial" w:hAnsi="Arial" w:cs="Arial"/>
                <w:b/>
                <w:bCs/>
                <w:iCs/>
                <w:sz w:val="18"/>
                <w:szCs w:val="18"/>
              </w:rPr>
            </w:pPr>
            <w:r w:rsidRPr="006D4EFF">
              <w:rPr>
                <w:rFonts w:ascii="Arial" w:hAnsi="Arial" w:cs="Arial"/>
                <w:b/>
                <w:bCs/>
                <w:iCs/>
                <w:sz w:val="18"/>
                <w:szCs w:val="18"/>
              </w:rPr>
              <w:t>AFLP retenus</w:t>
            </w:r>
          </w:p>
        </w:tc>
        <w:tc>
          <w:tcPr>
            <w:tcW w:w="709" w:type="dxa"/>
            <w:tcBorders>
              <w:bottom w:val="single" w:sz="4" w:space="0" w:color="auto"/>
            </w:tcBorders>
            <w:shd w:val="clear" w:color="auto" w:fill="808080" w:themeFill="background1" w:themeFillShade="80"/>
            <w:vAlign w:val="center"/>
          </w:tcPr>
          <w:p w14:paraId="6E4D1105" w14:textId="77777777" w:rsidR="00BC476E" w:rsidRPr="006D4EFF" w:rsidRDefault="00BC476E" w:rsidP="00D06F2B">
            <w:pPr>
              <w:jc w:val="center"/>
              <w:rPr>
                <w:rFonts w:ascii="Arial" w:hAnsi="Arial" w:cs="Arial"/>
                <w:b/>
                <w:bCs/>
                <w:iCs/>
                <w:sz w:val="18"/>
                <w:szCs w:val="18"/>
              </w:rPr>
            </w:pPr>
            <w:r w:rsidRPr="006D4EFF">
              <w:rPr>
                <w:rFonts w:ascii="Arial" w:hAnsi="Arial" w:cs="Arial"/>
                <w:b/>
                <w:bCs/>
                <w:iCs/>
                <w:sz w:val="18"/>
                <w:szCs w:val="18"/>
              </w:rPr>
              <w:t>OUI</w:t>
            </w:r>
          </w:p>
        </w:tc>
        <w:tc>
          <w:tcPr>
            <w:tcW w:w="709" w:type="dxa"/>
            <w:tcBorders>
              <w:bottom w:val="single" w:sz="4" w:space="0" w:color="auto"/>
            </w:tcBorders>
            <w:shd w:val="clear" w:color="auto" w:fill="808080" w:themeFill="background1" w:themeFillShade="80"/>
            <w:vAlign w:val="center"/>
          </w:tcPr>
          <w:p w14:paraId="1D92E6F4" w14:textId="77777777" w:rsidR="00BC476E" w:rsidRPr="006D4EFF" w:rsidRDefault="00BC476E" w:rsidP="00D06F2B">
            <w:pPr>
              <w:jc w:val="center"/>
              <w:rPr>
                <w:rFonts w:ascii="Arial" w:hAnsi="Arial" w:cs="Arial"/>
                <w:b/>
                <w:bCs/>
                <w:iCs/>
                <w:sz w:val="18"/>
                <w:szCs w:val="18"/>
              </w:rPr>
            </w:pPr>
            <w:r w:rsidRPr="006D4EFF">
              <w:rPr>
                <w:rFonts w:ascii="Arial" w:hAnsi="Arial" w:cs="Arial"/>
                <w:b/>
                <w:bCs/>
                <w:iCs/>
                <w:sz w:val="18"/>
                <w:szCs w:val="18"/>
              </w:rPr>
              <w:t>NON</w:t>
            </w:r>
          </w:p>
        </w:tc>
        <w:tc>
          <w:tcPr>
            <w:tcW w:w="3674" w:type="dxa"/>
            <w:shd w:val="clear" w:color="auto" w:fill="808080" w:themeFill="background1" w:themeFillShade="80"/>
            <w:vAlign w:val="center"/>
          </w:tcPr>
          <w:p w14:paraId="27B2D51E" w14:textId="77777777" w:rsidR="00BC476E" w:rsidRPr="006D4EFF" w:rsidRDefault="00BC476E" w:rsidP="00D06F2B">
            <w:pPr>
              <w:jc w:val="center"/>
              <w:rPr>
                <w:rFonts w:ascii="Arial" w:hAnsi="Arial" w:cs="Arial"/>
                <w:b/>
                <w:bCs/>
                <w:iCs/>
                <w:sz w:val="18"/>
                <w:szCs w:val="18"/>
              </w:rPr>
            </w:pPr>
            <w:r w:rsidRPr="006D4EFF">
              <w:rPr>
                <w:rFonts w:ascii="Arial" w:hAnsi="Arial" w:cs="Arial"/>
                <w:b/>
                <w:bCs/>
                <w:iCs/>
                <w:sz w:val="18"/>
                <w:szCs w:val="18"/>
              </w:rPr>
              <w:t>Justifications</w:t>
            </w:r>
          </w:p>
        </w:tc>
      </w:tr>
      <w:tr w:rsidR="00BC476E" w:rsidRPr="00BC476E" w14:paraId="47087168" w14:textId="77777777" w:rsidTr="006D4EFF">
        <w:trPr>
          <w:trHeight w:val="295"/>
          <w:jc w:val="center"/>
        </w:trPr>
        <w:tc>
          <w:tcPr>
            <w:tcW w:w="1413" w:type="dxa"/>
            <w:shd w:val="clear" w:color="auto" w:fill="F2F2F2" w:themeFill="background1" w:themeFillShade="F2"/>
            <w:vAlign w:val="center"/>
          </w:tcPr>
          <w:p w14:paraId="1BBE380F" w14:textId="77777777" w:rsidR="00BC476E" w:rsidRPr="00BC476E" w:rsidRDefault="00BC476E" w:rsidP="00D06F2B">
            <w:pPr>
              <w:jc w:val="center"/>
              <w:rPr>
                <w:rFonts w:ascii="Arial" w:hAnsi="Arial" w:cs="Arial"/>
                <w:sz w:val="18"/>
                <w:szCs w:val="18"/>
              </w:rPr>
            </w:pPr>
            <w:r w:rsidRPr="00BC476E">
              <w:rPr>
                <w:rFonts w:ascii="Arial" w:hAnsi="Arial" w:cs="Arial"/>
                <w:sz w:val="18"/>
                <w:szCs w:val="18"/>
              </w:rPr>
              <w:t>AFLP 3</w:t>
            </w:r>
          </w:p>
        </w:tc>
        <w:tc>
          <w:tcPr>
            <w:tcW w:w="7959" w:type="dxa"/>
            <w:shd w:val="clear" w:color="auto" w:fill="F2F2F2" w:themeFill="background1" w:themeFillShade="F2"/>
            <w:vAlign w:val="center"/>
          </w:tcPr>
          <w:p w14:paraId="6B794E4B" w14:textId="77777777" w:rsidR="00BC476E" w:rsidRPr="00BC476E" w:rsidRDefault="00BC476E" w:rsidP="00D06F2B">
            <w:pPr>
              <w:rPr>
                <w:rFonts w:ascii="Arial" w:hAnsi="Arial" w:cs="Arial"/>
                <w:sz w:val="18"/>
                <w:szCs w:val="18"/>
              </w:rPr>
            </w:pPr>
            <w:r w:rsidRPr="00BC476E">
              <w:rPr>
                <w:rFonts w:ascii="Arial" w:hAnsi="Arial" w:cs="Arial"/>
                <w:sz w:val="18"/>
                <w:szCs w:val="18"/>
              </w:rPr>
              <w:t>Les élém</w:t>
            </w:r>
            <w:r>
              <w:rPr>
                <w:rFonts w:ascii="Arial" w:hAnsi="Arial" w:cs="Arial"/>
                <w:sz w:val="18"/>
                <w:szCs w:val="18"/>
              </w:rPr>
              <w:t>ents d’évaluation permettent</w:t>
            </w:r>
            <w:r w:rsidRPr="00BC476E">
              <w:rPr>
                <w:rFonts w:ascii="Arial" w:hAnsi="Arial" w:cs="Arial"/>
                <w:sz w:val="18"/>
                <w:szCs w:val="18"/>
              </w:rPr>
              <w:t xml:space="preserve"> d’établir un degré d’engagement de l’élève dans sa persévérance dans la répétition de l’effort pour progresser </w:t>
            </w:r>
          </w:p>
        </w:tc>
        <w:tc>
          <w:tcPr>
            <w:tcW w:w="992" w:type="dxa"/>
            <w:shd w:val="clear" w:color="auto" w:fill="F2F2F2" w:themeFill="background1" w:themeFillShade="F2"/>
            <w:vAlign w:val="center"/>
          </w:tcPr>
          <w:p w14:paraId="27BD91F4" w14:textId="77777777" w:rsidR="00BC476E" w:rsidRPr="00BC476E" w:rsidRDefault="00BC476E" w:rsidP="00D06F2B">
            <w:pPr>
              <w:rPr>
                <w:rFonts w:ascii="Arial" w:hAnsi="Arial" w:cs="Arial"/>
                <w:sz w:val="18"/>
                <w:szCs w:val="18"/>
              </w:rPr>
            </w:pPr>
          </w:p>
        </w:tc>
        <w:tc>
          <w:tcPr>
            <w:tcW w:w="709" w:type="dxa"/>
            <w:shd w:val="clear" w:color="auto" w:fill="CCCCCC"/>
            <w:vAlign w:val="center"/>
          </w:tcPr>
          <w:p w14:paraId="2E94F71D" w14:textId="77777777" w:rsidR="00BC476E" w:rsidRPr="00BC476E" w:rsidRDefault="00BC476E" w:rsidP="00D06F2B">
            <w:pPr>
              <w:jc w:val="center"/>
              <w:rPr>
                <w:rFonts w:ascii="Arial" w:hAnsi="Arial" w:cs="Arial"/>
                <w:sz w:val="18"/>
                <w:szCs w:val="18"/>
              </w:rPr>
            </w:pPr>
          </w:p>
        </w:tc>
        <w:tc>
          <w:tcPr>
            <w:tcW w:w="709" w:type="dxa"/>
            <w:shd w:val="clear" w:color="auto" w:fill="CCCCCC"/>
            <w:vAlign w:val="center"/>
          </w:tcPr>
          <w:p w14:paraId="23D8D33A" w14:textId="77777777" w:rsidR="00BC476E" w:rsidRPr="00BC476E" w:rsidRDefault="00BC476E" w:rsidP="00D06F2B">
            <w:pPr>
              <w:jc w:val="center"/>
              <w:rPr>
                <w:rFonts w:ascii="Arial" w:hAnsi="Arial" w:cs="Arial"/>
                <w:sz w:val="18"/>
                <w:szCs w:val="18"/>
              </w:rPr>
            </w:pPr>
          </w:p>
        </w:tc>
        <w:tc>
          <w:tcPr>
            <w:tcW w:w="3674" w:type="dxa"/>
            <w:vAlign w:val="center"/>
          </w:tcPr>
          <w:p w14:paraId="502C1AAE" w14:textId="77777777" w:rsidR="00BC476E" w:rsidRPr="00BC476E" w:rsidRDefault="00BC476E" w:rsidP="00D06F2B">
            <w:pPr>
              <w:jc w:val="center"/>
              <w:rPr>
                <w:rFonts w:ascii="Arial" w:hAnsi="Arial" w:cs="Arial"/>
                <w:sz w:val="18"/>
                <w:szCs w:val="18"/>
              </w:rPr>
            </w:pPr>
          </w:p>
        </w:tc>
      </w:tr>
      <w:tr w:rsidR="00BC476E" w:rsidRPr="00BC476E" w14:paraId="37C1CAE9" w14:textId="77777777" w:rsidTr="006D4EFF">
        <w:trPr>
          <w:trHeight w:val="295"/>
          <w:jc w:val="center"/>
        </w:trPr>
        <w:tc>
          <w:tcPr>
            <w:tcW w:w="1413" w:type="dxa"/>
            <w:shd w:val="clear" w:color="auto" w:fill="F2F2F2" w:themeFill="background1" w:themeFillShade="F2"/>
            <w:vAlign w:val="center"/>
          </w:tcPr>
          <w:p w14:paraId="29F387B6" w14:textId="77777777" w:rsidR="00BC476E" w:rsidRPr="00BC476E" w:rsidRDefault="00BC476E" w:rsidP="00D06F2B">
            <w:pPr>
              <w:jc w:val="center"/>
              <w:rPr>
                <w:rFonts w:ascii="Arial" w:hAnsi="Arial" w:cs="Arial"/>
                <w:sz w:val="18"/>
                <w:szCs w:val="18"/>
              </w:rPr>
            </w:pPr>
            <w:r w:rsidRPr="00BC476E">
              <w:rPr>
                <w:rFonts w:ascii="Arial" w:hAnsi="Arial" w:cs="Arial"/>
                <w:sz w:val="18"/>
                <w:szCs w:val="18"/>
              </w:rPr>
              <w:t>AFLP 4</w:t>
            </w:r>
          </w:p>
        </w:tc>
        <w:tc>
          <w:tcPr>
            <w:tcW w:w="7959" w:type="dxa"/>
            <w:shd w:val="clear" w:color="auto" w:fill="F2F2F2" w:themeFill="background1" w:themeFillShade="F2"/>
            <w:vAlign w:val="center"/>
          </w:tcPr>
          <w:p w14:paraId="7EAA1E4A" w14:textId="77777777" w:rsidR="00BC476E" w:rsidRPr="00BC476E" w:rsidRDefault="00BC476E" w:rsidP="00D06F2B">
            <w:pPr>
              <w:rPr>
                <w:rFonts w:ascii="Arial" w:hAnsi="Arial" w:cs="Arial"/>
                <w:sz w:val="18"/>
                <w:szCs w:val="18"/>
              </w:rPr>
            </w:pPr>
            <w:r w:rsidRPr="00BC476E">
              <w:rPr>
                <w:rFonts w:ascii="Arial" w:hAnsi="Arial" w:cs="Arial"/>
                <w:sz w:val="18"/>
                <w:szCs w:val="18"/>
              </w:rPr>
              <w:t>Les élém</w:t>
            </w:r>
            <w:r>
              <w:rPr>
                <w:rFonts w:ascii="Arial" w:hAnsi="Arial" w:cs="Arial"/>
                <w:sz w:val="18"/>
                <w:szCs w:val="18"/>
              </w:rPr>
              <w:t>ents d’évaluation permettent</w:t>
            </w:r>
            <w:r w:rsidRPr="00BC476E">
              <w:rPr>
                <w:rFonts w:ascii="Arial" w:hAnsi="Arial" w:cs="Arial"/>
                <w:sz w:val="18"/>
                <w:szCs w:val="18"/>
              </w:rPr>
              <w:t xml:space="preserve"> d’établir un degré d’engagement lors de la rencontre, de contrôle des émotions, de respect des règles e</w:t>
            </w:r>
            <w:r>
              <w:rPr>
                <w:rFonts w:ascii="Arial" w:hAnsi="Arial" w:cs="Arial"/>
                <w:sz w:val="18"/>
                <w:szCs w:val="18"/>
              </w:rPr>
              <w:t>t d’implication dans les rôles</w:t>
            </w:r>
            <w:r w:rsidRPr="00BC476E">
              <w:rPr>
                <w:rFonts w:ascii="Arial" w:hAnsi="Arial" w:cs="Arial"/>
                <w:sz w:val="18"/>
                <w:szCs w:val="18"/>
              </w:rPr>
              <w:t xml:space="preserve"> sociaux </w:t>
            </w:r>
            <w:r>
              <w:rPr>
                <w:rFonts w:ascii="Arial" w:hAnsi="Arial" w:cs="Arial"/>
                <w:sz w:val="18"/>
                <w:szCs w:val="18"/>
              </w:rPr>
              <w:t xml:space="preserve">(arbitre, </w:t>
            </w:r>
            <w:r w:rsidR="006D4EFF">
              <w:rPr>
                <w:rFonts w:ascii="Arial" w:hAnsi="Arial" w:cs="Arial"/>
                <w:sz w:val="18"/>
                <w:szCs w:val="18"/>
              </w:rPr>
              <w:t>observateur,</w:t>
            </w:r>
            <w:r>
              <w:rPr>
                <w:rFonts w:ascii="Arial" w:hAnsi="Arial" w:cs="Arial"/>
                <w:sz w:val="18"/>
                <w:szCs w:val="18"/>
              </w:rPr>
              <w:t xml:space="preserve"> coach </w:t>
            </w:r>
            <w:proofErr w:type="spellStart"/>
            <w:r>
              <w:rPr>
                <w:rFonts w:ascii="Arial" w:hAnsi="Arial" w:cs="Arial"/>
                <w:sz w:val="18"/>
                <w:szCs w:val="18"/>
              </w:rPr>
              <w:t>etc</w:t>
            </w:r>
            <w:proofErr w:type="spellEnd"/>
            <w:r>
              <w:rPr>
                <w:rFonts w:ascii="Arial" w:hAnsi="Arial" w:cs="Arial"/>
                <w:sz w:val="18"/>
                <w:szCs w:val="18"/>
              </w:rPr>
              <w:t>)</w:t>
            </w:r>
          </w:p>
        </w:tc>
        <w:tc>
          <w:tcPr>
            <w:tcW w:w="992" w:type="dxa"/>
            <w:shd w:val="clear" w:color="auto" w:fill="F2F2F2" w:themeFill="background1" w:themeFillShade="F2"/>
            <w:vAlign w:val="center"/>
          </w:tcPr>
          <w:p w14:paraId="5F590088" w14:textId="77777777" w:rsidR="00BC476E" w:rsidRPr="00BC476E" w:rsidRDefault="00BC476E" w:rsidP="00D06F2B">
            <w:pPr>
              <w:rPr>
                <w:rFonts w:ascii="Arial" w:hAnsi="Arial" w:cs="Arial"/>
                <w:sz w:val="18"/>
                <w:szCs w:val="18"/>
              </w:rPr>
            </w:pPr>
          </w:p>
        </w:tc>
        <w:tc>
          <w:tcPr>
            <w:tcW w:w="709" w:type="dxa"/>
            <w:shd w:val="clear" w:color="auto" w:fill="CCCCCC"/>
            <w:vAlign w:val="center"/>
          </w:tcPr>
          <w:p w14:paraId="747640C9" w14:textId="77777777" w:rsidR="00BC476E" w:rsidRPr="00BC476E" w:rsidRDefault="00BC476E" w:rsidP="00D06F2B">
            <w:pPr>
              <w:jc w:val="center"/>
              <w:rPr>
                <w:rFonts w:ascii="Arial" w:hAnsi="Arial" w:cs="Arial"/>
                <w:sz w:val="18"/>
                <w:szCs w:val="18"/>
              </w:rPr>
            </w:pPr>
          </w:p>
        </w:tc>
        <w:tc>
          <w:tcPr>
            <w:tcW w:w="709" w:type="dxa"/>
            <w:shd w:val="clear" w:color="auto" w:fill="CCCCCC"/>
            <w:vAlign w:val="center"/>
          </w:tcPr>
          <w:p w14:paraId="77A067FC" w14:textId="77777777" w:rsidR="00BC476E" w:rsidRPr="00BC476E" w:rsidRDefault="00BC476E" w:rsidP="00D06F2B">
            <w:pPr>
              <w:jc w:val="center"/>
              <w:rPr>
                <w:rFonts w:ascii="Arial" w:hAnsi="Arial" w:cs="Arial"/>
                <w:sz w:val="18"/>
                <w:szCs w:val="18"/>
              </w:rPr>
            </w:pPr>
          </w:p>
        </w:tc>
        <w:tc>
          <w:tcPr>
            <w:tcW w:w="3674" w:type="dxa"/>
            <w:vAlign w:val="center"/>
          </w:tcPr>
          <w:p w14:paraId="5FC2303F" w14:textId="77777777" w:rsidR="00BC476E" w:rsidRPr="00BC476E" w:rsidRDefault="00BC476E" w:rsidP="00D06F2B">
            <w:pPr>
              <w:jc w:val="center"/>
              <w:rPr>
                <w:rFonts w:ascii="Arial" w:hAnsi="Arial" w:cs="Arial"/>
                <w:sz w:val="18"/>
                <w:szCs w:val="18"/>
              </w:rPr>
            </w:pPr>
          </w:p>
        </w:tc>
      </w:tr>
      <w:tr w:rsidR="00BC476E" w:rsidRPr="00BC476E" w14:paraId="31ADCC21" w14:textId="77777777" w:rsidTr="006D4EFF">
        <w:trPr>
          <w:trHeight w:val="295"/>
          <w:jc w:val="center"/>
        </w:trPr>
        <w:tc>
          <w:tcPr>
            <w:tcW w:w="1413" w:type="dxa"/>
            <w:shd w:val="clear" w:color="auto" w:fill="F2F2F2" w:themeFill="background1" w:themeFillShade="F2"/>
            <w:vAlign w:val="center"/>
          </w:tcPr>
          <w:p w14:paraId="2092274F" w14:textId="77777777" w:rsidR="00BC476E" w:rsidRPr="00BC476E" w:rsidRDefault="00BC476E" w:rsidP="00D06F2B">
            <w:pPr>
              <w:jc w:val="center"/>
              <w:rPr>
                <w:rFonts w:ascii="Arial" w:hAnsi="Arial" w:cs="Arial"/>
                <w:sz w:val="18"/>
                <w:szCs w:val="18"/>
              </w:rPr>
            </w:pPr>
            <w:r w:rsidRPr="00BC476E">
              <w:rPr>
                <w:rFonts w:ascii="Arial" w:hAnsi="Arial" w:cs="Arial"/>
                <w:sz w:val="18"/>
                <w:szCs w:val="18"/>
              </w:rPr>
              <w:t>AFLP 5</w:t>
            </w:r>
          </w:p>
        </w:tc>
        <w:tc>
          <w:tcPr>
            <w:tcW w:w="7959" w:type="dxa"/>
            <w:shd w:val="clear" w:color="auto" w:fill="F2F2F2" w:themeFill="background1" w:themeFillShade="F2"/>
            <w:vAlign w:val="center"/>
          </w:tcPr>
          <w:p w14:paraId="21FAD34C" w14:textId="77777777" w:rsidR="00BC476E" w:rsidRPr="00BC476E" w:rsidRDefault="00BC476E" w:rsidP="00D06F2B">
            <w:pPr>
              <w:rPr>
                <w:rFonts w:ascii="Arial" w:hAnsi="Arial" w:cs="Arial"/>
                <w:sz w:val="18"/>
                <w:szCs w:val="18"/>
              </w:rPr>
            </w:pPr>
            <w:r w:rsidRPr="00BC476E">
              <w:rPr>
                <w:rFonts w:ascii="Arial" w:hAnsi="Arial" w:cs="Arial"/>
                <w:sz w:val="18"/>
                <w:szCs w:val="18"/>
              </w:rPr>
              <w:t>Les élém</w:t>
            </w:r>
            <w:r w:rsidR="006D4EFF">
              <w:rPr>
                <w:rFonts w:ascii="Arial" w:hAnsi="Arial" w:cs="Arial"/>
                <w:sz w:val="18"/>
                <w:szCs w:val="18"/>
              </w:rPr>
              <w:t>ents d’évaluation permettent</w:t>
            </w:r>
            <w:r w:rsidRPr="00BC476E">
              <w:rPr>
                <w:rFonts w:ascii="Arial" w:hAnsi="Arial" w:cs="Arial"/>
                <w:sz w:val="18"/>
                <w:szCs w:val="18"/>
              </w:rPr>
              <w:t xml:space="preserve"> d’établir un degré de </w:t>
            </w:r>
            <w:r w:rsidR="006D4EFF">
              <w:rPr>
                <w:rFonts w:ascii="Arial" w:hAnsi="Arial" w:cs="Arial"/>
                <w:sz w:val="18"/>
                <w:szCs w:val="18"/>
              </w:rPr>
              <w:t>préparation à l’effort attendu </w:t>
            </w:r>
          </w:p>
        </w:tc>
        <w:tc>
          <w:tcPr>
            <w:tcW w:w="992" w:type="dxa"/>
            <w:shd w:val="clear" w:color="auto" w:fill="F2F2F2" w:themeFill="background1" w:themeFillShade="F2"/>
            <w:vAlign w:val="center"/>
          </w:tcPr>
          <w:p w14:paraId="2E88DD08" w14:textId="77777777" w:rsidR="00BC476E" w:rsidRPr="00BC476E" w:rsidRDefault="00BC476E" w:rsidP="00D06F2B">
            <w:pPr>
              <w:rPr>
                <w:rFonts w:ascii="Arial" w:hAnsi="Arial" w:cs="Arial"/>
                <w:sz w:val="18"/>
                <w:szCs w:val="18"/>
              </w:rPr>
            </w:pPr>
          </w:p>
        </w:tc>
        <w:tc>
          <w:tcPr>
            <w:tcW w:w="709" w:type="dxa"/>
            <w:shd w:val="clear" w:color="auto" w:fill="CCCCCC"/>
            <w:vAlign w:val="center"/>
          </w:tcPr>
          <w:p w14:paraId="53944E40" w14:textId="77777777" w:rsidR="00BC476E" w:rsidRPr="00BC476E" w:rsidRDefault="00BC476E" w:rsidP="00D06F2B">
            <w:pPr>
              <w:jc w:val="center"/>
              <w:rPr>
                <w:rFonts w:ascii="Arial" w:hAnsi="Arial" w:cs="Arial"/>
                <w:sz w:val="18"/>
                <w:szCs w:val="18"/>
              </w:rPr>
            </w:pPr>
          </w:p>
        </w:tc>
        <w:tc>
          <w:tcPr>
            <w:tcW w:w="709" w:type="dxa"/>
            <w:shd w:val="clear" w:color="auto" w:fill="CCCCCC"/>
            <w:vAlign w:val="center"/>
          </w:tcPr>
          <w:p w14:paraId="7B8ADEFD" w14:textId="77777777" w:rsidR="00BC476E" w:rsidRPr="00BC476E" w:rsidRDefault="00BC476E" w:rsidP="00D06F2B">
            <w:pPr>
              <w:jc w:val="center"/>
              <w:rPr>
                <w:rFonts w:ascii="Arial" w:hAnsi="Arial" w:cs="Arial"/>
                <w:sz w:val="18"/>
                <w:szCs w:val="18"/>
              </w:rPr>
            </w:pPr>
          </w:p>
        </w:tc>
        <w:tc>
          <w:tcPr>
            <w:tcW w:w="3674" w:type="dxa"/>
            <w:vAlign w:val="center"/>
          </w:tcPr>
          <w:p w14:paraId="199985C6" w14:textId="77777777" w:rsidR="00BC476E" w:rsidRPr="00BC476E" w:rsidRDefault="00BC476E" w:rsidP="00D06F2B">
            <w:pPr>
              <w:jc w:val="center"/>
              <w:rPr>
                <w:rFonts w:ascii="Arial" w:hAnsi="Arial" w:cs="Arial"/>
                <w:sz w:val="18"/>
                <w:szCs w:val="18"/>
              </w:rPr>
            </w:pPr>
          </w:p>
        </w:tc>
      </w:tr>
      <w:tr w:rsidR="00BC476E" w:rsidRPr="00BC476E" w14:paraId="65E882DA" w14:textId="77777777" w:rsidTr="006D4EFF">
        <w:trPr>
          <w:trHeight w:val="295"/>
          <w:jc w:val="center"/>
        </w:trPr>
        <w:tc>
          <w:tcPr>
            <w:tcW w:w="1413" w:type="dxa"/>
            <w:shd w:val="clear" w:color="auto" w:fill="F2F2F2" w:themeFill="background1" w:themeFillShade="F2"/>
            <w:vAlign w:val="center"/>
          </w:tcPr>
          <w:p w14:paraId="737CE79A" w14:textId="77777777" w:rsidR="00BC476E" w:rsidRPr="00BC476E" w:rsidRDefault="00BC476E" w:rsidP="00D06F2B">
            <w:pPr>
              <w:jc w:val="center"/>
              <w:rPr>
                <w:rFonts w:ascii="Arial" w:hAnsi="Arial" w:cs="Arial"/>
                <w:sz w:val="18"/>
                <w:szCs w:val="18"/>
              </w:rPr>
            </w:pPr>
            <w:r w:rsidRPr="00BC476E">
              <w:rPr>
                <w:rFonts w:ascii="Arial" w:hAnsi="Arial" w:cs="Arial"/>
                <w:sz w:val="18"/>
                <w:szCs w:val="18"/>
              </w:rPr>
              <w:t>AFLP 6</w:t>
            </w:r>
          </w:p>
        </w:tc>
        <w:tc>
          <w:tcPr>
            <w:tcW w:w="7959" w:type="dxa"/>
            <w:shd w:val="clear" w:color="auto" w:fill="F2F2F2" w:themeFill="background1" w:themeFillShade="F2"/>
            <w:vAlign w:val="center"/>
          </w:tcPr>
          <w:p w14:paraId="19CDE214" w14:textId="77777777" w:rsidR="00BC476E" w:rsidRPr="00BC476E" w:rsidRDefault="00BC476E" w:rsidP="00D06F2B">
            <w:pPr>
              <w:rPr>
                <w:rFonts w:ascii="Arial" w:hAnsi="Arial" w:cs="Arial"/>
                <w:sz w:val="18"/>
                <w:szCs w:val="18"/>
              </w:rPr>
            </w:pPr>
            <w:r w:rsidRPr="00BC476E">
              <w:rPr>
                <w:rFonts w:ascii="Arial" w:hAnsi="Arial" w:cs="Arial"/>
                <w:sz w:val="18"/>
                <w:szCs w:val="18"/>
              </w:rPr>
              <w:t>Les élé</w:t>
            </w:r>
            <w:r w:rsidR="006D4EFF">
              <w:rPr>
                <w:rFonts w:ascii="Arial" w:hAnsi="Arial" w:cs="Arial"/>
                <w:sz w:val="18"/>
                <w:szCs w:val="18"/>
              </w:rPr>
              <w:t>ments d’évaluation permettent</w:t>
            </w:r>
            <w:r w:rsidRPr="00BC476E">
              <w:rPr>
                <w:rFonts w:ascii="Arial" w:hAnsi="Arial" w:cs="Arial"/>
                <w:sz w:val="18"/>
                <w:szCs w:val="18"/>
              </w:rPr>
              <w:t xml:space="preserve"> d’établir un degré de connaissance cu</w:t>
            </w:r>
            <w:r w:rsidR="006D4EFF">
              <w:rPr>
                <w:rFonts w:ascii="Arial" w:hAnsi="Arial" w:cs="Arial"/>
                <w:sz w:val="18"/>
                <w:szCs w:val="18"/>
              </w:rPr>
              <w:t>lturelle de l’activité support (ex : maitrise du vocabulaire spécifique à l’activité)</w:t>
            </w:r>
          </w:p>
        </w:tc>
        <w:tc>
          <w:tcPr>
            <w:tcW w:w="992" w:type="dxa"/>
            <w:shd w:val="clear" w:color="auto" w:fill="F2F2F2" w:themeFill="background1" w:themeFillShade="F2"/>
            <w:vAlign w:val="center"/>
          </w:tcPr>
          <w:p w14:paraId="0A66D8BC" w14:textId="77777777" w:rsidR="00BC476E" w:rsidRPr="00BC476E" w:rsidRDefault="00BC476E" w:rsidP="00D06F2B">
            <w:pPr>
              <w:rPr>
                <w:rFonts w:ascii="Arial" w:hAnsi="Arial" w:cs="Arial"/>
                <w:sz w:val="18"/>
                <w:szCs w:val="18"/>
              </w:rPr>
            </w:pPr>
          </w:p>
        </w:tc>
        <w:tc>
          <w:tcPr>
            <w:tcW w:w="709" w:type="dxa"/>
            <w:shd w:val="clear" w:color="auto" w:fill="CCCCCC"/>
            <w:vAlign w:val="center"/>
          </w:tcPr>
          <w:p w14:paraId="26955201" w14:textId="77777777" w:rsidR="00BC476E" w:rsidRPr="00BC476E" w:rsidRDefault="00BC476E" w:rsidP="00D06F2B">
            <w:pPr>
              <w:jc w:val="center"/>
              <w:rPr>
                <w:rFonts w:ascii="Arial" w:hAnsi="Arial" w:cs="Arial"/>
                <w:sz w:val="18"/>
                <w:szCs w:val="18"/>
              </w:rPr>
            </w:pPr>
          </w:p>
        </w:tc>
        <w:tc>
          <w:tcPr>
            <w:tcW w:w="709" w:type="dxa"/>
            <w:shd w:val="clear" w:color="auto" w:fill="CCCCCC"/>
            <w:vAlign w:val="center"/>
          </w:tcPr>
          <w:p w14:paraId="4977C28F" w14:textId="77777777" w:rsidR="00BC476E" w:rsidRPr="00BC476E" w:rsidRDefault="00BC476E" w:rsidP="00D06F2B">
            <w:pPr>
              <w:jc w:val="center"/>
              <w:rPr>
                <w:rFonts w:ascii="Arial" w:hAnsi="Arial" w:cs="Arial"/>
                <w:sz w:val="18"/>
                <w:szCs w:val="18"/>
              </w:rPr>
            </w:pPr>
          </w:p>
        </w:tc>
        <w:tc>
          <w:tcPr>
            <w:tcW w:w="3674" w:type="dxa"/>
            <w:vAlign w:val="center"/>
          </w:tcPr>
          <w:p w14:paraId="126FCBC2" w14:textId="77777777" w:rsidR="00BC476E" w:rsidRPr="00BC476E" w:rsidRDefault="00BC476E" w:rsidP="00D06F2B">
            <w:pPr>
              <w:jc w:val="center"/>
              <w:rPr>
                <w:rFonts w:ascii="Arial" w:hAnsi="Arial" w:cs="Arial"/>
                <w:sz w:val="18"/>
                <w:szCs w:val="18"/>
              </w:rPr>
            </w:pPr>
          </w:p>
        </w:tc>
      </w:tr>
    </w:tbl>
    <w:p w14:paraId="23F0D9F0" w14:textId="77777777" w:rsidR="00D06F2B" w:rsidRDefault="00D06F2B" w:rsidP="00BF26CA">
      <w:pPr>
        <w:jc w:val="center"/>
        <w:rPr>
          <w:rFonts w:ascii="Arial" w:hAnsi="Arial" w:cs="Arial"/>
          <w:b/>
          <w:u w:val="single"/>
        </w:rPr>
      </w:pPr>
    </w:p>
    <w:p w14:paraId="69E57F83" w14:textId="77777777" w:rsidR="00D06F2B" w:rsidRDefault="00D06F2B" w:rsidP="00BF26CA">
      <w:pPr>
        <w:jc w:val="center"/>
        <w:rPr>
          <w:rFonts w:ascii="Arial" w:hAnsi="Arial" w:cs="Arial"/>
          <w:b/>
          <w:u w:val="single"/>
        </w:rPr>
      </w:pPr>
    </w:p>
    <w:p w14:paraId="2459AEB1" w14:textId="77777777" w:rsidR="00D06F2B" w:rsidRDefault="00D06F2B" w:rsidP="00BF26CA">
      <w:pPr>
        <w:jc w:val="center"/>
        <w:rPr>
          <w:rFonts w:ascii="Arial" w:hAnsi="Arial" w:cs="Arial"/>
          <w:b/>
          <w:u w:val="single"/>
        </w:rPr>
      </w:pPr>
    </w:p>
    <w:p w14:paraId="1F8F7792" w14:textId="77777777" w:rsidR="00D06F2B" w:rsidRDefault="00D06F2B" w:rsidP="00BF26CA">
      <w:pPr>
        <w:jc w:val="center"/>
        <w:rPr>
          <w:rFonts w:ascii="Arial" w:hAnsi="Arial" w:cs="Arial"/>
          <w:b/>
          <w:u w:val="single"/>
        </w:rPr>
      </w:pPr>
    </w:p>
    <w:p w14:paraId="5DEAE983" w14:textId="77777777" w:rsidR="00D06F2B" w:rsidRDefault="00D06F2B" w:rsidP="00BF26CA">
      <w:pPr>
        <w:jc w:val="center"/>
        <w:rPr>
          <w:rFonts w:ascii="Arial" w:hAnsi="Arial" w:cs="Arial"/>
          <w:b/>
          <w:u w:val="single"/>
        </w:rPr>
      </w:pPr>
    </w:p>
    <w:p w14:paraId="180D3FC0" w14:textId="77777777" w:rsidR="00D06F2B" w:rsidRDefault="00D06F2B" w:rsidP="00BF26CA">
      <w:pPr>
        <w:jc w:val="center"/>
        <w:rPr>
          <w:rFonts w:ascii="Arial" w:hAnsi="Arial" w:cs="Arial"/>
          <w:b/>
          <w:u w:val="single"/>
        </w:rPr>
      </w:pPr>
    </w:p>
    <w:p w14:paraId="4F537793" w14:textId="77777777" w:rsidR="00D06F2B" w:rsidRDefault="00D06F2B" w:rsidP="00BF26CA">
      <w:pPr>
        <w:jc w:val="center"/>
        <w:rPr>
          <w:rFonts w:ascii="Arial" w:hAnsi="Arial" w:cs="Arial"/>
          <w:b/>
          <w:u w:val="single"/>
        </w:rPr>
      </w:pPr>
    </w:p>
    <w:p w14:paraId="501F1F8A" w14:textId="77777777" w:rsidR="00D06F2B" w:rsidRDefault="00D06F2B" w:rsidP="00BF26CA">
      <w:pPr>
        <w:jc w:val="center"/>
        <w:rPr>
          <w:rFonts w:ascii="Arial" w:hAnsi="Arial" w:cs="Arial"/>
          <w:b/>
          <w:u w:val="single"/>
        </w:rPr>
      </w:pPr>
    </w:p>
    <w:p w14:paraId="751101BB" w14:textId="64A5AB8A" w:rsidR="00D06F2B" w:rsidRDefault="00D06F2B" w:rsidP="00B43DFC">
      <w:pPr>
        <w:tabs>
          <w:tab w:val="left" w:pos="4900"/>
        </w:tabs>
        <w:rPr>
          <w:rFonts w:ascii="Arial" w:hAnsi="Arial" w:cs="Arial"/>
          <w:b/>
          <w:u w:val="single"/>
        </w:rPr>
      </w:pPr>
    </w:p>
    <w:tbl>
      <w:tblPr>
        <w:tblStyle w:val="Grilledutableau"/>
        <w:tblpPr w:leftFromText="141" w:rightFromText="141" w:vertAnchor="text" w:horzAnchor="margin" w:tblpXSpec="center" w:tblpY="97"/>
        <w:tblW w:w="15446" w:type="dxa"/>
        <w:tblLayout w:type="fixed"/>
        <w:tblLook w:val="04A0" w:firstRow="1" w:lastRow="0" w:firstColumn="1" w:lastColumn="0" w:noHBand="0" w:noVBand="1"/>
      </w:tblPr>
      <w:tblGrid>
        <w:gridCol w:w="2832"/>
        <w:gridCol w:w="2180"/>
        <w:gridCol w:w="1630"/>
        <w:gridCol w:w="1467"/>
        <w:gridCol w:w="2943"/>
        <w:gridCol w:w="878"/>
        <w:gridCol w:w="879"/>
        <w:gridCol w:w="879"/>
        <w:gridCol w:w="879"/>
        <w:gridCol w:w="879"/>
      </w:tblGrid>
      <w:tr w:rsidR="00D06F2B" w14:paraId="7ACBA512" w14:textId="77777777" w:rsidTr="00D06F2B">
        <w:trPr>
          <w:trHeight w:val="260"/>
        </w:trPr>
        <w:tc>
          <w:tcPr>
            <w:tcW w:w="2832" w:type="dxa"/>
            <w:shd w:val="clear" w:color="auto" w:fill="D9D9D9" w:themeFill="background1" w:themeFillShade="D9"/>
            <w:vAlign w:val="center"/>
          </w:tcPr>
          <w:p w14:paraId="287C538D" w14:textId="77777777" w:rsidR="00D06F2B" w:rsidRPr="00041F83" w:rsidRDefault="00D06F2B" w:rsidP="00D06F2B">
            <w:pPr>
              <w:jc w:val="center"/>
              <w:rPr>
                <w:b/>
              </w:rPr>
            </w:pPr>
            <w:r>
              <w:rPr>
                <w:b/>
              </w:rPr>
              <w:lastRenderedPageBreak/>
              <w:t>Ville</w:t>
            </w:r>
          </w:p>
        </w:tc>
        <w:tc>
          <w:tcPr>
            <w:tcW w:w="2180" w:type="dxa"/>
            <w:shd w:val="clear" w:color="auto" w:fill="FDE9D9" w:themeFill="accent6" w:themeFillTint="33"/>
            <w:vAlign w:val="center"/>
          </w:tcPr>
          <w:p w14:paraId="449E225D" w14:textId="77777777" w:rsidR="00D06F2B" w:rsidRDefault="00D06F2B" w:rsidP="00D06F2B"/>
        </w:tc>
        <w:tc>
          <w:tcPr>
            <w:tcW w:w="1630" w:type="dxa"/>
            <w:shd w:val="clear" w:color="auto" w:fill="D9D9D9" w:themeFill="background1" w:themeFillShade="D9"/>
            <w:vAlign w:val="center"/>
          </w:tcPr>
          <w:p w14:paraId="019910F9" w14:textId="77777777" w:rsidR="00D06F2B" w:rsidRPr="00041F83" w:rsidRDefault="00D06F2B" w:rsidP="00D06F2B">
            <w:pPr>
              <w:jc w:val="center"/>
              <w:rPr>
                <w:b/>
              </w:rPr>
            </w:pPr>
            <w:r w:rsidRPr="00041F83">
              <w:rPr>
                <w:b/>
              </w:rPr>
              <w:t>RNE</w:t>
            </w:r>
          </w:p>
        </w:tc>
        <w:tc>
          <w:tcPr>
            <w:tcW w:w="1467" w:type="dxa"/>
            <w:shd w:val="clear" w:color="auto" w:fill="FDE9D9" w:themeFill="accent6" w:themeFillTint="33"/>
            <w:vAlign w:val="center"/>
          </w:tcPr>
          <w:p w14:paraId="682CC2FF" w14:textId="77777777" w:rsidR="00D06F2B" w:rsidRDefault="00D06F2B" w:rsidP="00D06F2B"/>
        </w:tc>
        <w:tc>
          <w:tcPr>
            <w:tcW w:w="2943" w:type="dxa"/>
            <w:vMerge w:val="restart"/>
            <w:shd w:val="clear" w:color="auto" w:fill="D9D9D9" w:themeFill="background1" w:themeFillShade="D9"/>
            <w:vAlign w:val="center"/>
          </w:tcPr>
          <w:p w14:paraId="1841A6BA" w14:textId="77777777" w:rsidR="00D06F2B" w:rsidRPr="00041F83" w:rsidRDefault="00D06F2B" w:rsidP="00D06F2B">
            <w:pPr>
              <w:jc w:val="center"/>
              <w:rPr>
                <w:b/>
              </w:rPr>
            </w:pPr>
            <w:r>
              <w:rPr>
                <w:b/>
              </w:rPr>
              <w:t>CHAMP D’APPRENTISSAGE N°</w:t>
            </w:r>
          </w:p>
        </w:tc>
        <w:tc>
          <w:tcPr>
            <w:tcW w:w="878" w:type="dxa"/>
            <w:shd w:val="clear" w:color="auto" w:fill="D9D9D9" w:themeFill="background1" w:themeFillShade="D9"/>
            <w:vAlign w:val="center"/>
          </w:tcPr>
          <w:p w14:paraId="29A5F6B4" w14:textId="77777777" w:rsidR="00D06F2B" w:rsidRPr="00C743FE" w:rsidRDefault="00D06F2B" w:rsidP="00D06F2B">
            <w:pPr>
              <w:jc w:val="center"/>
              <w:rPr>
                <w:b/>
                <w:bCs/>
              </w:rPr>
            </w:pPr>
            <w:r w:rsidRPr="00C743FE">
              <w:rPr>
                <w:b/>
                <w:bCs/>
              </w:rPr>
              <w:t>1</w:t>
            </w:r>
          </w:p>
        </w:tc>
        <w:tc>
          <w:tcPr>
            <w:tcW w:w="879" w:type="dxa"/>
            <w:shd w:val="clear" w:color="auto" w:fill="D9D9D9" w:themeFill="background1" w:themeFillShade="D9"/>
            <w:vAlign w:val="center"/>
          </w:tcPr>
          <w:p w14:paraId="5EF615A8" w14:textId="77777777" w:rsidR="00D06F2B" w:rsidRPr="00C743FE" w:rsidRDefault="00D06F2B" w:rsidP="00D06F2B">
            <w:pPr>
              <w:jc w:val="center"/>
              <w:rPr>
                <w:b/>
                <w:bCs/>
              </w:rPr>
            </w:pPr>
            <w:r w:rsidRPr="00C743FE">
              <w:rPr>
                <w:b/>
                <w:bCs/>
              </w:rPr>
              <w:t>2</w:t>
            </w:r>
          </w:p>
        </w:tc>
        <w:tc>
          <w:tcPr>
            <w:tcW w:w="879" w:type="dxa"/>
            <w:shd w:val="clear" w:color="auto" w:fill="D9D9D9" w:themeFill="background1" w:themeFillShade="D9"/>
            <w:vAlign w:val="center"/>
          </w:tcPr>
          <w:p w14:paraId="21A9A5B3" w14:textId="77777777" w:rsidR="00D06F2B" w:rsidRPr="00C743FE" w:rsidRDefault="00D06F2B" w:rsidP="00D06F2B">
            <w:pPr>
              <w:jc w:val="center"/>
              <w:rPr>
                <w:b/>
                <w:bCs/>
              </w:rPr>
            </w:pPr>
            <w:r w:rsidRPr="00C743FE">
              <w:rPr>
                <w:b/>
                <w:bCs/>
              </w:rPr>
              <w:t>3</w:t>
            </w:r>
          </w:p>
        </w:tc>
        <w:tc>
          <w:tcPr>
            <w:tcW w:w="879" w:type="dxa"/>
            <w:shd w:val="clear" w:color="auto" w:fill="D9D9D9" w:themeFill="background1" w:themeFillShade="D9"/>
            <w:vAlign w:val="center"/>
          </w:tcPr>
          <w:p w14:paraId="04468B70" w14:textId="77777777" w:rsidR="00D06F2B" w:rsidRPr="00C743FE" w:rsidRDefault="00D06F2B" w:rsidP="00D06F2B">
            <w:pPr>
              <w:jc w:val="center"/>
              <w:rPr>
                <w:b/>
                <w:bCs/>
              </w:rPr>
            </w:pPr>
            <w:r w:rsidRPr="00C743FE">
              <w:rPr>
                <w:b/>
                <w:bCs/>
              </w:rPr>
              <w:t>4</w:t>
            </w:r>
          </w:p>
        </w:tc>
        <w:tc>
          <w:tcPr>
            <w:tcW w:w="879" w:type="dxa"/>
            <w:shd w:val="clear" w:color="auto" w:fill="D9D9D9" w:themeFill="background1" w:themeFillShade="D9"/>
            <w:vAlign w:val="center"/>
          </w:tcPr>
          <w:p w14:paraId="215FFF23" w14:textId="77777777" w:rsidR="00D06F2B" w:rsidRPr="00C743FE" w:rsidRDefault="00D06F2B" w:rsidP="00D06F2B">
            <w:pPr>
              <w:jc w:val="center"/>
              <w:rPr>
                <w:b/>
                <w:bCs/>
              </w:rPr>
            </w:pPr>
            <w:r>
              <w:rPr>
                <w:b/>
                <w:bCs/>
              </w:rPr>
              <w:t>5</w:t>
            </w:r>
          </w:p>
        </w:tc>
      </w:tr>
      <w:tr w:rsidR="00D06F2B" w14:paraId="017C04AC" w14:textId="77777777" w:rsidTr="00D06F2B">
        <w:trPr>
          <w:trHeight w:val="111"/>
        </w:trPr>
        <w:tc>
          <w:tcPr>
            <w:tcW w:w="2832" w:type="dxa"/>
            <w:shd w:val="clear" w:color="auto" w:fill="D9D9D9" w:themeFill="background1" w:themeFillShade="D9"/>
            <w:vAlign w:val="center"/>
          </w:tcPr>
          <w:p w14:paraId="7188AF0E" w14:textId="77777777" w:rsidR="00D06F2B" w:rsidRPr="00041F83" w:rsidRDefault="00D06F2B" w:rsidP="00D06F2B">
            <w:pPr>
              <w:jc w:val="center"/>
              <w:rPr>
                <w:b/>
              </w:rPr>
            </w:pPr>
            <w:r>
              <w:rPr>
                <w:b/>
              </w:rPr>
              <w:t>Établissement</w:t>
            </w:r>
          </w:p>
        </w:tc>
        <w:tc>
          <w:tcPr>
            <w:tcW w:w="5277" w:type="dxa"/>
            <w:gridSpan w:val="3"/>
            <w:shd w:val="clear" w:color="auto" w:fill="FDE9D9" w:themeFill="accent6" w:themeFillTint="33"/>
            <w:vAlign w:val="center"/>
          </w:tcPr>
          <w:p w14:paraId="23B08E52" w14:textId="77777777" w:rsidR="00D06F2B" w:rsidRDefault="00D06F2B" w:rsidP="00D06F2B"/>
        </w:tc>
        <w:tc>
          <w:tcPr>
            <w:tcW w:w="2943" w:type="dxa"/>
            <w:vMerge/>
            <w:shd w:val="clear" w:color="auto" w:fill="D9D9D9" w:themeFill="background1" w:themeFillShade="D9"/>
            <w:vAlign w:val="center"/>
          </w:tcPr>
          <w:p w14:paraId="4750985C" w14:textId="77777777" w:rsidR="00D06F2B" w:rsidRPr="00041F83" w:rsidRDefault="00D06F2B" w:rsidP="00D06F2B">
            <w:pPr>
              <w:jc w:val="center"/>
              <w:rPr>
                <w:b/>
              </w:rPr>
            </w:pPr>
          </w:p>
        </w:tc>
        <w:tc>
          <w:tcPr>
            <w:tcW w:w="878" w:type="dxa"/>
            <w:tcBorders>
              <w:bottom w:val="single" w:sz="4" w:space="0" w:color="auto"/>
            </w:tcBorders>
            <w:shd w:val="clear" w:color="auto" w:fill="FDE9D9" w:themeFill="accent6" w:themeFillTint="33"/>
            <w:vAlign w:val="center"/>
          </w:tcPr>
          <w:p w14:paraId="79F1E094"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4F4181D4"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1F1E89CB"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7198FA2C" w14:textId="77777777" w:rsidR="00D06F2B" w:rsidRDefault="00D06F2B" w:rsidP="00D06F2B">
            <w:pPr>
              <w:jc w:val="center"/>
            </w:pPr>
          </w:p>
        </w:tc>
        <w:tc>
          <w:tcPr>
            <w:tcW w:w="879" w:type="dxa"/>
            <w:tcBorders>
              <w:bottom w:val="single" w:sz="4" w:space="0" w:color="auto"/>
            </w:tcBorders>
            <w:shd w:val="clear" w:color="auto" w:fill="FDE9D9" w:themeFill="accent6" w:themeFillTint="33"/>
            <w:vAlign w:val="center"/>
          </w:tcPr>
          <w:p w14:paraId="14C26A7D" w14:textId="77777777" w:rsidR="00D06F2B" w:rsidRDefault="00D06F2B" w:rsidP="00D06F2B">
            <w:pPr>
              <w:jc w:val="center"/>
            </w:pPr>
            <w:r>
              <w:t>X</w:t>
            </w:r>
          </w:p>
        </w:tc>
      </w:tr>
      <w:tr w:rsidR="00D06F2B" w14:paraId="47960911" w14:textId="77777777" w:rsidTr="00D06F2B">
        <w:trPr>
          <w:trHeight w:val="282"/>
        </w:trPr>
        <w:tc>
          <w:tcPr>
            <w:tcW w:w="2832" w:type="dxa"/>
            <w:shd w:val="clear" w:color="auto" w:fill="D9D9D9" w:themeFill="background1" w:themeFillShade="D9"/>
            <w:vAlign w:val="center"/>
          </w:tcPr>
          <w:p w14:paraId="0DCBE3FF" w14:textId="77777777" w:rsidR="00D06F2B" w:rsidRDefault="00D06F2B" w:rsidP="00D06F2B">
            <w:pPr>
              <w:jc w:val="center"/>
              <w:rPr>
                <w:b/>
              </w:rPr>
            </w:pPr>
            <w:r>
              <w:rPr>
                <w:b/>
              </w:rPr>
              <w:t xml:space="preserve">APSA </w:t>
            </w:r>
          </w:p>
        </w:tc>
        <w:tc>
          <w:tcPr>
            <w:tcW w:w="12614" w:type="dxa"/>
            <w:gridSpan w:val="9"/>
            <w:shd w:val="clear" w:color="auto" w:fill="FDE9D9" w:themeFill="accent6" w:themeFillTint="33"/>
            <w:vAlign w:val="center"/>
          </w:tcPr>
          <w:p w14:paraId="61F6793D" w14:textId="77777777" w:rsidR="00D06F2B" w:rsidRPr="00247668" w:rsidRDefault="00D06F2B" w:rsidP="00D06F2B">
            <w:pPr>
              <w:jc w:val="center"/>
              <w:rPr>
                <w:b/>
                <w:bCs/>
                <w:sz w:val="16"/>
                <w:szCs w:val="16"/>
              </w:rPr>
            </w:pPr>
          </w:p>
        </w:tc>
      </w:tr>
    </w:tbl>
    <w:p w14:paraId="47BD9CA3" w14:textId="235C10A6" w:rsidR="00B43DFC" w:rsidRDefault="00B43DFC" w:rsidP="00B43DFC">
      <w:pPr>
        <w:rPr>
          <w:rFonts w:ascii="Arial" w:hAnsi="Arial" w:cs="Arial"/>
          <w:b/>
          <w:u w:val="single"/>
        </w:rPr>
      </w:pPr>
      <w:r>
        <w:rPr>
          <w:noProof/>
        </w:rPr>
        <mc:AlternateContent>
          <mc:Choice Requires="wps">
            <w:drawing>
              <wp:anchor distT="0" distB="0" distL="114300" distR="114300" simplePos="0" relativeHeight="251668480" behindDoc="0" locked="0" layoutInCell="1" allowOverlap="1" wp14:anchorId="6CEBB55D" wp14:editId="3784F847">
                <wp:simplePos x="0" y="0"/>
                <wp:positionH relativeFrom="column">
                  <wp:posOffset>-457200</wp:posOffset>
                </wp:positionH>
                <wp:positionV relativeFrom="paragraph">
                  <wp:posOffset>853440</wp:posOffset>
                </wp:positionV>
                <wp:extent cx="9829800" cy="990600"/>
                <wp:effectExtent l="0" t="0" r="25400" b="25400"/>
                <wp:wrapSquare wrapText="bothSides"/>
                <wp:docPr id="7" name="Zone de texte 7"/>
                <wp:cNvGraphicFramePr/>
                <a:graphic xmlns:a="http://schemas.openxmlformats.org/drawingml/2006/main">
                  <a:graphicData uri="http://schemas.microsoft.com/office/word/2010/wordprocessingShape">
                    <wps:wsp>
                      <wps:cNvSpPr txBox="1"/>
                      <wps:spPr>
                        <a:xfrm>
                          <a:off x="0" y="0"/>
                          <a:ext cx="9829800" cy="990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90ED5D" w14:textId="32551082" w:rsidR="00B43DFC" w:rsidRDefault="00B43DFC" w:rsidP="00B43DFC">
                            <w:pPr>
                              <w:jc w:val="center"/>
                              <w:rPr>
                                <w:b/>
                                <w:sz w:val="20"/>
                                <w:szCs w:val="20"/>
                              </w:rPr>
                            </w:pPr>
                            <w:r w:rsidRPr="00B43DFC">
                              <w:rPr>
                                <w:b/>
                                <w:sz w:val="20"/>
                                <w:szCs w:val="20"/>
                              </w:rPr>
                              <w:t>Principe d’élaboration de l’</w:t>
                            </w:r>
                            <w:r>
                              <w:rPr>
                                <w:b/>
                                <w:sz w:val="20"/>
                                <w:szCs w:val="20"/>
                              </w:rPr>
                              <w:t>épreuve CA5</w:t>
                            </w:r>
                          </w:p>
                          <w:p w14:paraId="44B55BD0" w14:textId="77777777" w:rsidR="00B43DFC" w:rsidRPr="00B43DFC" w:rsidRDefault="00B43DFC" w:rsidP="00B43DFC">
                            <w:pPr>
                              <w:jc w:val="both"/>
                              <w:rPr>
                                <w:sz w:val="20"/>
                                <w:szCs w:val="20"/>
                              </w:rPr>
                            </w:pPr>
                            <w:r w:rsidRPr="00B43DFC">
                              <w:rPr>
                                <w:sz w:val="20"/>
                                <w:szCs w:val="20"/>
                              </w:rPr>
                              <w:t xml:space="preserve">L’épreuve engage le candidat dans la mise en </w:t>
                            </w:r>
                            <w:proofErr w:type="spellStart"/>
                            <w:r w:rsidRPr="00B43DFC">
                              <w:rPr>
                                <w:sz w:val="20"/>
                                <w:szCs w:val="20"/>
                              </w:rPr>
                              <w:t>oeuvre</w:t>
                            </w:r>
                            <w:proofErr w:type="spellEnd"/>
                            <w:r w:rsidRPr="00B43DFC">
                              <w:rPr>
                                <w:sz w:val="20"/>
                                <w:szCs w:val="20"/>
                              </w:rPr>
                              <w:t xml:space="preserve"> d’une méthode choisie parmi des propositions de l’enseignant en lien avec un thème d’entraînement motivé par un choix de projet qui peut être guidé par l'enseignant. - Cette mise en </w:t>
                            </w:r>
                            <w:proofErr w:type="spellStart"/>
                            <w:r w:rsidRPr="00B43DFC">
                              <w:rPr>
                                <w:sz w:val="20"/>
                                <w:szCs w:val="20"/>
                              </w:rPr>
                              <w:t>oeuvre</w:t>
                            </w:r>
                            <w:proofErr w:type="spellEnd"/>
                            <w:r w:rsidRPr="00B43DFC">
                              <w:rPr>
                                <w:sz w:val="20"/>
                                <w:szCs w:val="20"/>
                              </w:rPr>
                              <w:t xml:space="preserve"> fait référence à un carnet d'entrainement qui identifie et organise des connaissances et des données individualisées. Elle est préparée en amont et/ou le jour de l’épreuve. Elle peut être régulée en cours de réalisation par l’élève selon des ressentis d’effort attendus et/ou de fatigue. - Les paramètres liés à la charge de travail (volume, durée, intensité, complexité, récupération, etc.) sont clairement identifiés et définis par l’élève dans une alternance temps de travail, temps de récupération et temps d’analyse. - L’évaluation de l’AFLP doit être favorisée par l’organisation et la durée de la séance d’évaluation</w:t>
                            </w:r>
                          </w:p>
                          <w:p w14:paraId="01A791C6" w14:textId="77777777" w:rsidR="00B43DFC" w:rsidRPr="00B43DFC" w:rsidRDefault="00B43DFC" w:rsidP="00B43DFC">
                            <w:pP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BB55D" id="Zone de texte 7" o:spid="_x0000_s1031" type="#_x0000_t202" style="position:absolute;margin-left:-36pt;margin-top:67.2pt;width:774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" filled="f" strokecolor="black [3213]">
                <v:textbox>
                  <w:txbxContent>
                    <w:p w14:paraId="3490ED5D" w14:textId="32551082" w:rsidR="00B43DFC" w:rsidRDefault="00B43DFC" w:rsidP="00B43DFC">
                      <w:pPr>
                        <w:jc w:val="center"/>
                        <w:rPr>
                          <w:b/>
                          <w:sz w:val="20"/>
                          <w:szCs w:val="20"/>
                        </w:rPr>
                      </w:pPr>
                      <w:r w:rsidRPr="00B43DFC">
                        <w:rPr>
                          <w:b/>
                          <w:sz w:val="20"/>
                          <w:szCs w:val="20"/>
                        </w:rPr>
                        <w:t>Principe d’élaboration de l’</w:t>
                      </w:r>
                      <w:r>
                        <w:rPr>
                          <w:b/>
                          <w:sz w:val="20"/>
                          <w:szCs w:val="20"/>
                        </w:rPr>
                        <w:t>épreuve CA5</w:t>
                      </w:r>
                    </w:p>
                    <w:p w14:paraId="44B55BD0" w14:textId="77777777" w:rsidR="00B43DFC" w:rsidRPr="00B43DFC" w:rsidRDefault="00B43DFC" w:rsidP="00B43DFC">
                      <w:pPr>
                        <w:jc w:val="both"/>
                        <w:rPr>
                          <w:sz w:val="20"/>
                          <w:szCs w:val="20"/>
                        </w:rPr>
                      </w:pPr>
                      <w:r w:rsidRPr="00B43DFC">
                        <w:rPr>
                          <w:sz w:val="20"/>
                          <w:szCs w:val="20"/>
                        </w:rPr>
                        <w:t xml:space="preserve">L’épreuve engage le candidat dans la mise en </w:t>
                      </w:r>
                      <w:proofErr w:type="spellStart"/>
                      <w:r w:rsidRPr="00B43DFC">
                        <w:rPr>
                          <w:sz w:val="20"/>
                          <w:szCs w:val="20"/>
                        </w:rPr>
                        <w:t>oeuvre</w:t>
                      </w:r>
                      <w:proofErr w:type="spellEnd"/>
                      <w:r w:rsidRPr="00B43DFC">
                        <w:rPr>
                          <w:sz w:val="20"/>
                          <w:szCs w:val="20"/>
                        </w:rPr>
                        <w:t xml:space="preserve"> d’une méthode choisie parmi des propositions de l’enseignant en lien avec un thème d’entraînement motivé par un choix de projet qui peut être guidé par l'enseignant. - Cette mise en </w:t>
                      </w:r>
                      <w:proofErr w:type="spellStart"/>
                      <w:r w:rsidRPr="00B43DFC">
                        <w:rPr>
                          <w:sz w:val="20"/>
                          <w:szCs w:val="20"/>
                        </w:rPr>
                        <w:t>oeuvre</w:t>
                      </w:r>
                      <w:proofErr w:type="spellEnd"/>
                      <w:r w:rsidRPr="00B43DFC">
                        <w:rPr>
                          <w:sz w:val="20"/>
                          <w:szCs w:val="20"/>
                        </w:rPr>
                        <w:t xml:space="preserve"> fait référence à un carnet d'entrainement qui identifie et organise des connaissances et des données individualisées. Elle est préparée en amont et/ou le jour de l’épreuve. Elle peut être régulée en cours de réalisation par l’élève selon des ressentis d’effort attendus et/ou de fatigue. - Les paramètres liés à la charge de travail (volume, durée, intensité, complexité, récupération, etc.) sont clairement identifiés et définis par l’élève dans une alternance temps de travail, temps de récupération et temps d’analyse. - L’évaluation de l’AFLP doit être favorisée par l’organisation et la durée de la séance d’évaluation</w:t>
                      </w:r>
                    </w:p>
                    <w:p w14:paraId="01A791C6" w14:textId="77777777" w:rsidR="00B43DFC" w:rsidRPr="00B43DFC" w:rsidRDefault="00B43DFC" w:rsidP="00B43DFC">
                      <w:pPr>
                        <w:rPr>
                          <w:b/>
                          <w:sz w:val="20"/>
                          <w:szCs w:val="20"/>
                        </w:rPr>
                      </w:pPr>
                    </w:p>
                  </w:txbxContent>
                </v:textbox>
                <w10:wrap type="square"/>
              </v:shape>
            </w:pict>
          </mc:Fallback>
        </mc:AlternateContent>
      </w:r>
    </w:p>
    <w:p w14:paraId="502EF59A" w14:textId="77777777" w:rsidR="00B43DFC" w:rsidRDefault="00B43DFC" w:rsidP="00BF26CA">
      <w:pPr>
        <w:jc w:val="center"/>
        <w:rPr>
          <w:rFonts w:ascii="Arial" w:hAnsi="Arial" w:cs="Arial"/>
          <w:b/>
          <w:u w:val="single"/>
        </w:rPr>
      </w:pPr>
    </w:p>
    <w:tbl>
      <w:tblPr>
        <w:tblStyle w:val="Grilledutableau"/>
        <w:tblW w:w="15456" w:type="dxa"/>
        <w:jc w:val="center"/>
        <w:tblLayout w:type="fixed"/>
        <w:tblLook w:val="04A0" w:firstRow="1" w:lastRow="0" w:firstColumn="1" w:lastColumn="0" w:noHBand="0" w:noVBand="1"/>
      </w:tblPr>
      <w:tblGrid>
        <w:gridCol w:w="1413"/>
        <w:gridCol w:w="7392"/>
        <w:gridCol w:w="1276"/>
        <w:gridCol w:w="850"/>
        <w:gridCol w:w="851"/>
        <w:gridCol w:w="3674"/>
      </w:tblGrid>
      <w:tr w:rsidR="006D4EFF" w:rsidRPr="006D4EFF" w14:paraId="497E9413" w14:textId="77777777" w:rsidTr="003B1D26">
        <w:trPr>
          <w:jc w:val="center"/>
        </w:trPr>
        <w:tc>
          <w:tcPr>
            <w:tcW w:w="10081" w:type="dxa"/>
            <w:gridSpan w:val="3"/>
            <w:shd w:val="clear" w:color="auto" w:fill="D9D9D9" w:themeFill="background1" w:themeFillShade="D9"/>
            <w:vAlign w:val="center"/>
          </w:tcPr>
          <w:p w14:paraId="7F1A095E" w14:textId="77777777" w:rsidR="00D06F2B" w:rsidRPr="006D4EFF" w:rsidRDefault="00D06F2B" w:rsidP="00D06F2B">
            <w:pPr>
              <w:jc w:val="center"/>
              <w:rPr>
                <w:rFonts w:ascii="Arial" w:hAnsi="Arial" w:cs="Arial"/>
                <w:sz w:val="18"/>
                <w:szCs w:val="18"/>
              </w:rPr>
            </w:pPr>
            <w:r w:rsidRPr="006D4EFF">
              <w:rPr>
                <w:rFonts w:ascii="Arial" w:hAnsi="Arial" w:cs="Arial"/>
                <w:b/>
                <w:bCs/>
                <w:sz w:val="18"/>
                <w:szCs w:val="18"/>
              </w:rPr>
              <w:t>Éléments à vérifier – CAP</w:t>
            </w:r>
          </w:p>
        </w:tc>
        <w:tc>
          <w:tcPr>
            <w:tcW w:w="850" w:type="dxa"/>
            <w:tcBorders>
              <w:bottom w:val="single" w:sz="4" w:space="0" w:color="auto"/>
            </w:tcBorders>
            <w:shd w:val="clear" w:color="auto" w:fill="D9D9D9" w:themeFill="background1" w:themeFillShade="D9"/>
            <w:vAlign w:val="center"/>
          </w:tcPr>
          <w:p w14:paraId="24E64BC5" w14:textId="77777777" w:rsidR="00D06F2B" w:rsidRPr="006D4EFF" w:rsidRDefault="006D4EFF" w:rsidP="006D4EFF">
            <w:pPr>
              <w:rPr>
                <w:rFonts w:ascii="Arial" w:hAnsi="Arial" w:cs="Arial"/>
                <w:b/>
                <w:bCs/>
                <w:sz w:val="18"/>
                <w:szCs w:val="18"/>
              </w:rPr>
            </w:pPr>
            <w:r w:rsidRPr="006D4EFF">
              <w:rPr>
                <w:rFonts w:ascii="Arial" w:hAnsi="Arial" w:cs="Arial"/>
                <w:b/>
                <w:bCs/>
                <w:sz w:val="18"/>
                <w:szCs w:val="18"/>
              </w:rPr>
              <w:t>OUI</w:t>
            </w:r>
          </w:p>
        </w:tc>
        <w:tc>
          <w:tcPr>
            <w:tcW w:w="851" w:type="dxa"/>
            <w:tcBorders>
              <w:bottom w:val="single" w:sz="4" w:space="0" w:color="auto"/>
            </w:tcBorders>
            <w:shd w:val="clear" w:color="auto" w:fill="D9D9D9" w:themeFill="background1" w:themeFillShade="D9"/>
            <w:vAlign w:val="center"/>
          </w:tcPr>
          <w:p w14:paraId="31F57858" w14:textId="77777777" w:rsidR="00D06F2B" w:rsidRPr="006D4EFF" w:rsidRDefault="006D4EFF" w:rsidP="00D06F2B">
            <w:pPr>
              <w:jc w:val="center"/>
              <w:rPr>
                <w:rFonts w:ascii="Arial" w:hAnsi="Arial" w:cs="Arial"/>
                <w:b/>
                <w:bCs/>
                <w:sz w:val="18"/>
                <w:szCs w:val="18"/>
              </w:rPr>
            </w:pPr>
            <w:r w:rsidRPr="006D4EFF">
              <w:rPr>
                <w:rFonts w:ascii="Arial" w:hAnsi="Arial" w:cs="Arial"/>
                <w:b/>
                <w:bCs/>
                <w:sz w:val="18"/>
                <w:szCs w:val="18"/>
              </w:rPr>
              <w:t>NON</w:t>
            </w:r>
          </w:p>
        </w:tc>
        <w:tc>
          <w:tcPr>
            <w:tcW w:w="3674" w:type="dxa"/>
            <w:shd w:val="clear" w:color="auto" w:fill="D9D9D9" w:themeFill="background1" w:themeFillShade="D9"/>
            <w:vAlign w:val="center"/>
          </w:tcPr>
          <w:p w14:paraId="31168F27" w14:textId="77777777" w:rsidR="00D06F2B" w:rsidRPr="006D4EFF" w:rsidRDefault="00D06F2B" w:rsidP="00D06F2B">
            <w:pPr>
              <w:jc w:val="center"/>
              <w:rPr>
                <w:rFonts w:ascii="Arial" w:hAnsi="Arial" w:cs="Arial"/>
                <w:b/>
                <w:bCs/>
                <w:sz w:val="18"/>
                <w:szCs w:val="18"/>
              </w:rPr>
            </w:pPr>
            <w:r w:rsidRPr="006D4EFF">
              <w:rPr>
                <w:rFonts w:ascii="Arial" w:hAnsi="Arial" w:cs="Arial"/>
                <w:b/>
                <w:bCs/>
                <w:sz w:val="18"/>
                <w:szCs w:val="18"/>
              </w:rPr>
              <w:t>Justifications</w:t>
            </w:r>
          </w:p>
        </w:tc>
      </w:tr>
      <w:tr w:rsidR="006D4EFF" w:rsidRPr="006D4EFF" w14:paraId="68FB2288" w14:textId="77777777" w:rsidTr="003B1D26">
        <w:trPr>
          <w:trHeight w:val="348"/>
          <w:jc w:val="center"/>
        </w:trPr>
        <w:tc>
          <w:tcPr>
            <w:tcW w:w="1413" w:type="dxa"/>
            <w:vMerge w:val="restart"/>
            <w:shd w:val="clear" w:color="auto" w:fill="F2F2F2" w:themeFill="background1" w:themeFillShade="F2"/>
            <w:vAlign w:val="center"/>
          </w:tcPr>
          <w:p w14:paraId="18036CA1" w14:textId="77777777" w:rsidR="00D06F2B" w:rsidRPr="006D4EFF" w:rsidRDefault="00D06F2B" w:rsidP="00D06F2B">
            <w:pPr>
              <w:jc w:val="center"/>
              <w:rPr>
                <w:rFonts w:ascii="Arial" w:hAnsi="Arial" w:cs="Arial"/>
                <w:b/>
                <w:bCs/>
                <w:sz w:val="18"/>
                <w:szCs w:val="18"/>
              </w:rPr>
            </w:pPr>
            <w:r w:rsidRPr="006D4EFF">
              <w:rPr>
                <w:rFonts w:ascii="Arial" w:hAnsi="Arial" w:cs="Arial"/>
                <w:b/>
                <w:bCs/>
                <w:sz w:val="18"/>
                <w:szCs w:val="18"/>
              </w:rPr>
              <w:t>Principes d’évaluation</w:t>
            </w:r>
          </w:p>
        </w:tc>
        <w:tc>
          <w:tcPr>
            <w:tcW w:w="8668" w:type="dxa"/>
            <w:gridSpan w:val="2"/>
            <w:shd w:val="clear" w:color="auto" w:fill="F2F2F2" w:themeFill="background1" w:themeFillShade="F2"/>
            <w:vAlign w:val="center"/>
          </w:tcPr>
          <w:p w14:paraId="566B1A27" w14:textId="77777777" w:rsidR="00D06F2B" w:rsidRPr="006D4EFF" w:rsidRDefault="00D06F2B" w:rsidP="00D06F2B">
            <w:pPr>
              <w:rPr>
                <w:rFonts w:ascii="Arial" w:hAnsi="Arial" w:cs="Arial"/>
                <w:sz w:val="18"/>
                <w:szCs w:val="18"/>
              </w:rPr>
            </w:pPr>
            <w:r w:rsidRPr="006D4EFF">
              <w:rPr>
                <w:rFonts w:ascii="Arial" w:hAnsi="Arial" w:cs="Arial"/>
                <w:sz w:val="18"/>
                <w:szCs w:val="18"/>
              </w:rPr>
              <w:t xml:space="preserve">La situation de fin de séquence qui porte sur </w:t>
            </w:r>
            <w:r w:rsidRPr="006D4EFF">
              <w:rPr>
                <w:rFonts w:ascii="Arial" w:hAnsi="Arial" w:cs="Arial"/>
                <w:b/>
                <w:sz w:val="18"/>
                <w:szCs w:val="18"/>
              </w:rPr>
              <w:t>l’éva</w:t>
            </w:r>
            <w:r w:rsidR="006D4EFF" w:rsidRPr="006D4EFF">
              <w:rPr>
                <w:rFonts w:ascii="Arial" w:hAnsi="Arial" w:cs="Arial"/>
                <w:b/>
                <w:sz w:val="18"/>
                <w:szCs w:val="18"/>
              </w:rPr>
              <w:t>luation des AFLP 1 et 2</w:t>
            </w:r>
            <w:r w:rsidR="006D4EFF">
              <w:rPr>
                <w:rFonts w:ascii="Arial" w:hAnsi="Arial" w:cs="Arial"/>
                <w:sz w:val="18"/>
                <w:szCs w:val="18"/>
              </w:rPr>
              <w:t xml:space="preserve"> </w:t>
            </w:r>
            <w:r w:rsidR="006D4EFF" w:rsidRPr="006D4EFF">
              <w:rPr>
                <w:rFonts w:ascii="Arial" w:hAnsi="Arial" w:cs="Arial"/>
                <w:b/>
                <w:sz w:val="18"/>
                <w:szCs w:val="18"/>
              </w:rPr>
              <w:t>est notée sur 12 points </w:t>
            </w:r>
          </w:p>
        </w:tc>
        <w:tc>
          <w:tcPr>
            <w:tcW w:w="850" w:type="dxa"/>
            <w:shd w:val="clear" w:color="auto" w:fill="CCCCCC"/>
            <w:vAlign w:val="center"/>
          </w:tcPr>
          <w:p w14:paraId="65D736D0"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0C5EB1F1" w14:textId="77777777" w:rsidR="00D06F2B" w:rsidRPr="006D4EFF" w:rsidRDefault="00D06F2B" w:rsidP="00D06F2B">
            <w:pPr>
              <w:jc w:val="center"/>
              <w:rPr>
                <w:rFonts w:ascii="Arial" w:hAnsi="Arial" w:cs="Arial"/>
                <w:sz w:val="18"/>
                <w:szCs w:val="18"/>
              </w:rPr>
            </w:pPr>
          </w:p>
        </w:tc>
        <w:tc>
          <w:tcPr>
            <w:tcW w:w="3674" w:type="dxa"/>
            <w:vAlign w:val="center"/>
          </w:tcPr>
          <w:p w14:paraId="27DD1F01" w14:textId="77777777" w:rsidR="00D06F2B" w:rsidRPr="006D4EFF" w:rsidRDefault="00D06F2B" w:rsidP="00D06F2B">
            <w:pPr>
              <w:jc w:val="center"/>
              <w:rPr>
                <w:rFonts w:ascii="Arial" w:hAnsi="Arial" w:cs="Arial"/>
                <w:sz w:val="18"/>
                <w:szCs w:val="18"/>
              </w:rPr>
            </w:pPr>
          </w:p>
        </w:tc>
      </w:tr>
      <w:tr w:rsidR="006D4EFF" w:rsidRPr="006D4EFF" w14:paraId="4DA394FB" w14:textId="77777777" w:rsidTr="003B1D26">
        <w:trPr>
          <w:trHeight w:val="250"/>
          <w:jc w:val="center"/>
        </w:trPr>
        <w:tc>
          <w:tcPr>
            <w:tcW w:w="1413" w:type="dxa"/>
            <w:vMerge/>
            <w:shd w:val="clear" w:color="auto" w:fill="F2F2F2" w:themeFill="background1" w:themeFillShade="F2"/>
            <w:vAlign w:val="center"/>
          </w:tcPr>
          <w:p w14:paraId="0568ABF4" w14:textId="77777777" w:rsidR="00D06F2B" w:rsidRPr="006D4EFF" w:rsidRDefault="00D06F2B" w:rsidP="00D06F2B">
            <w:pPr>
              <w:jc w:val="center"/>
              <w:rPr>
                <w:rFonts w:ascii="Arial" w:hAnsi="Arial" w:cs="Arial"/>
                <w:b/>
                <w:sz w:val="18"/>
                <w:szCs w:val="18"/>
              </w:rPr>
            </w:pPr>
          </w:p>
        </w:tc>
        <w:tc>
          <w:tcPr>
            <w:tcW w:w="8668" w:type="dxa"/>
            <w:gridSpan w:val="2"/>
            <w:shd w:val="clear" w:color="auto" w:fill="F2F2F2" w:themeFill="background1" w:themeFillShade="F2"/>
            <w:vAlign w:val="center"/>
          </w:tcPr>
          <w:p w14:paraId="1B995C60" w14:textId="77777777" w:rsidR="00D06F2B" w:rsidRPr="006D4EFF" w:rsidRDefault="00D06F2B" w:rsidP="00D06F2B">
            <w:pPr>
              <w:rPr>
                <w:rFonts w:ascii="Arial" w:hAnsi="Arial" w:cs="Arial"/>
                <w:sz w:val="18"/>
                <w:szCs w:val="18"/>
              </w:rPr>
            </w:pPr>
            <w:r w:rsidRPr="006D4EFF">
              <w:rPr>
                <w:rFonts w:ascii="Arial" w:hAnsi="Arial" w:cs="Arial"/>
                <w:sz w:val="18"/>
                <w:szCs w:val="18"/>
              </w:rPr>
              <w:t xml:space="preserve">L’évaluation au fil de la séquence des </w:t>
            </w:r>
            <w:r w:rsidRPr="006D4EFF">
              <w:rPr>
                <w:rFonts w:ascii="Arial" w:hAnsi="Arial" w:cs="Arial"/>
                <w:b/>
                <w:sz w:val="18"/>
                <w:szCs w:val="18"/>
              </w:rPr>
              <w:t>2 AFLP retenus</w:t>
            </w:r>
            <w:r w:rsidRPr="006D4EFF">
              <w:rPr>
                <w:rFonts w:ascii="Arial" w:hAnsi="Arial" w:cs="Arial"/>
                <w:sz w:val="18"/>
                <w:szCs w:val="18"/>
              </w:rPr>
              <w:t xml:space="preserve"> par l’enseignant parm</w:t>
            </w:r>
            <w:r w:rsidR="006D4EFF">
              <w:rPr>
                <w:rFonts w:ascii="Arial" w:hAnsi="Arial" w:cs="Arial"/>
                <w:sz w:val="18"/>
                <w:szCs w:val="18"/>
              </w:rPr>
              <w:t>i les AFLP 3, 4, 5 ou 6 est</w:t>
            </w:r>
            <w:r w:rsidRPr="006D4EFF">
              <w:rPr>
                <w:rFonts w:ascii="Arial" w:hAnsi="Arial" w:cs="Arial"/>
                <w:sz w:val="18"/>
                <w:szCs w:val="18"/>
              </w:rPr>
              <w:t xml:space="preserve"> </w:t>
            </w:r>
            <w:r w:rsidRPr="006D4EFF">
              <w:rPr>
                <w:rFonts w:ascii="Arial" w:hAnsi="Arial" w:cs="Arial"/>
                <w:b/>
                <w:sz w:val="18"/>
                <w:szCs w:val="18"/>
              </w:rPr>
              <w:t>notée sur 8 points </w:t>
            </w:r>
          </w:p>
        </w:tc>
        <w:tc>
          <w:tcPr>
            <w:tcW w:w="850" w:type="dxa"/>
            <w:shd w:val="clear" w:color="auto" w:fill="CCCCCC"/>
            <w:vAlign w:val="center"/>
          </w:tcPr>
          <w:p w14:paraId="65799335"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04114B46" w14:textId="77777777" w:rsidR="00D06F2B" w:rsidRPr="006D4EFF" w:rsidRDefault="00D06F2B" w:rsidP="00D06F2B">
            <w:pPr>
              <w:jc w:val="center"/>
              <w:rPr>
                <w:rFonts w:ascii="Arial" w:hAnsi="Arial" w:cs="Arial"/>
                <w:sz w:val="18"/>
                <w:szCs w:val="18"/>
              </w:rPr>
            </w:pPr>
          </w:p>
        </w:tc>
        <w:tc>
          <w:tcPr>
            <w:tcW w:w="3674" w:type="dxa"/>
            <w:vAlign w:val="center"/>
          </w:tcPr>
          <w:p w14:paraId="268168F0" w14:textId="77777777" w:rsidR="00D06F2B" w:rsidRPr="006D4EFF" w:rsidRDefault="00D06F2B" w:rsidP="00D06F2B">
            <w:pPr>
              <w:jc w:val="center"/>
              <w:rPr>
                <w:rFonts w:ascii="Arial" w:hAnsi="Arial" w:cs="Arial"/>
                <w:sz w:val="18"/>
                <w:szCs w:val="18"/>
              </w:rPr>
            </w:pPr>
          </w:p>
        </w:tc>
      </w:tr>
      <w:tr w:rsidR="006D4EFF" w:rsidRPr="006D4EFF" w14:paraId="4B680175" w14:textId="77777777" w:rsidTr="003B1D26">
        <w:trPr>
          <w:trHeight w:val="75"/>
          <w:jc w:val="center"/>
        </w:trPr>
        <w:tc>
          <w:tcPr>
            <w:tcW w:w="1413" w:type="dxa"/>
            <w:shd w:val="clear" w:color="auto" w:fill="F2F2F2" w:themeFill="background1" w:themeFillShade="F2"/>
            <w:vAlign w:val="center"/>
          </w:tcPr>
          <w:p w14:paraId="17973A34" w14:textId="77777777" w:rsidR="00D06F2B" w:rsidRPr="006D4EFF" w:rsidRDefault="00D06F2B" w:rsidP="00D06F2B">
            <w:pPr>
              <w:jc w:val="center"/>
              <w:rPr>
                <w:rFonts w:ascii="Arial" w:hAnsi="Arial" w:cs="Arial"/>
                <w:b/>
                <w:sz w:val="18"/>
                <w:szCs w:val="18"/>
              </w:rPr>
            </w:pPr>
            <w:r w:rsidRPr="006D4EFF">
              <w:rPr>
                <w:rFonts w:ascii="Arial" w:hAnsi="Arial" w:cs="Arial"/>
                <w:b/>
                <w:sz w:val="18"/>
                <w:szCs w:val="18"/>
              </w:rPr>
              <w:t>Modalités de choix</w:t>
            </w:r>
          </w:p>
        </w:tc>
        <w:tc>
          <w:tcPr>
            <w:tcW w:w="8668" w:type="dxa"/>
            <w:gridSpan w:val="2"/>
            <w:shd w:val="clear" w:color="auto" w:fill="F2F2F2" w:themeFill="background1" w:themeFillShade="F2"/>
            <w:vAlign w:val="center"/>
          </w:tcPr>
          <w:p w14:paraId="1FA08847" w14:textId="2FE36A09" w:rsidR="00D06F2B" w:rsidRPr="006D4EFF" w:rsidRDefault="00847F55" w:rsidP="00D06F2B">
            <w:pPr>
              <w:rPr>
                <w:rFonts w:ascii="Arial" w:hAnsi="Arial" w:cs="Arial"/>
                <w:sz w:val="18"/>
                <w:szCs w:val="18"/>
              </w:rPr>
            </w:pPr>
            <w:r>
              <w:rPr>
                <w:rFonts w:ascii="Arial" w:hAnsi="Arial" w:cs="Arial"/>
                <w:sz w:val="18"/>
                <w:szCs w:val="18"/>
              </w:rPr>
              <w:t xml:space="preserve"> L</w:t>
            </w:r>
            <w:r w:rsidR="006D4EFF">
              <w:rPr>
                <w:rFonts w:ascii="Arial" w:hAnsi="Arial" w:cs="Arial"/>
                <w:sz w:val="18"/>
                <w:szCs w:val="18"/>
              </w:rPr>
              <w:t xml:space="preserve">’élève dispose </w:t>
            </w:r>
            <w:r w:rsidR="00D06F2B" w:rsidRPr="006D4EFF">
              <w:rPr>
                <w:rFonts w:ascii="Arial" w:hAnsi="Arial" w:cs="Arial"/>
                <w:sz w:val="18"/>
                <w:szCs w:val="18"/>
              </w:rPr>
              <w:t xml:space="preserve">de </w:t>
            </w:r>
            <w:r w:rsidR="00D06F2B" w:rsidRPr="006D4EFF">
              <w:rPr>
                <w:rFonts w:ascii="Arial" w:hAnsi="Arial" w:cs="Arial"/>
                <w:b/>
                <w:sz w:val="18"/>
                <w:szCs w:val="18"/>
              </w:rPr>
              <w:t>3 choix possibles</w:t>
            </w:r>
            <w:r w:rsidR="00D06F2B" w:rsidRPr="006D4EFF">
              <w:rPr>
                <w:rFonts w:ascii="Arial" w:hAnsi="Arial" w:cs="Arial"/>
                <w:sz w:val="18"/>
                <w:szCs w:val="18"/>
              </w:rPr>
              <w:t xml:space="preserve"> pour répartir les 8 </w:t>
            </w:r>
            <w:r w:rsidR="00D06F2B" w:rsidRPr="006D4EFF">
              <w:rPr>
                <w:rFonts w:ascii="Arial" w:hAnsi="Arial" w:cs="Arial"/>
                <w:b/>
                <w:sz w:val="18"/>
                <w:szCs w:val="18"/>
              </w:rPr>
              <w:t>points (4-4 / 6-2 / 2-6</w:t>
            </w:r>
            <w:r w:rsidR="00D06F2B" w:rsidRPr="006D4EFF">
              <w:rPr>
                <w:rFonts w:ascii="Arial" w:hAnsi="Arial" w:cs="Arial"/>
                <w:sz w:val="18"/>
                <w:szCs w:val="18"/>
              </w:rPr>
              <w:t xml:space="preserve">) </w:t>
            </w:r>
          </w:p>
        </w:tc>
        <w:tc>
          <w:tcPr>
            <w:tcW w:w="850" w:type="dxa"/>
            <w:shd w:val="clear" w:color="auto" w:fill="CCCCCC"/>
            <w:vAlign w:val="center"/>
          </w:tcPr>
          <w:p w14:paraId="6C98C5C9"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3BE8A07D" w14:textId="77777777" w:rsidR="00D06F2B" w:rsidRPr="006D4EFF" w:rsidRDefault="00D06F2B" w:rsidP="00D06F2B">
            <w:pPr>
              <w:jc w:val="center"/>
              <w:rPr>
                <w:rFonts w:ascii="Arial" w:hAnsi="Arial" w:cs="Arial"/>
                <w:sz w:val="18"/>
                <w:szCs w:val="18"/>
              </w:rPr>
            </w:pPr>
          </w:p>
        </w:tc>
        <w:tc>
          <w:tcPr>
            <w:tcW w:w="3674" w:type="dxa"/>
            <w:vAlign w:val="center"/>
          </w:tcPr>
          <w:p w14:paraId="6661A79C" w14:textId="77777777" w:rsidR="00D06F2B" w:rsidRPr="006D4EFF" w:rsidRDefault="00D06F2B" w:rsidP="00D06F2B">
            <w:pPr>
              <w:jc w:val="center"/>
              <w:rPr>
                <w:rFonts w:ascii="Arial" w:hAnsi="Arial" w:cs="Arial"/>
                <w:sz w:val="18"/>
                <w:szCs w:val="18"/>
              </w:rPr>
            </w:pPr>
          </w:p>
        </w:tc>
      </w:tr>
      <w:tr w:rsidR="006D4EFF" w:rsidRPr="006D4EFF" w14:paraId="70567C0E" w14:textId="77777777" w:rsidTr="003B1D26">
        <w:trPr>
          <w:trHeight w:val="295"/>
          <w:jc w:val="center"/>
        </w:trPr>
        <w:tc>
          <w:tcPr>
            <w:tcW w:w="1413" w:type="dxa"/>
            <w:vMerge w:val="restart"/>
            <w:shd w:val="clear" w:color="auto" w:fill="F2F2F2" w:themeFill="background1" w:themeFillShade="F2"/>
            <w:vAlign w:val="center"/>
          </w:tcPr>
          <w:p w14:paraId="700CD405" w14:textId="77777777" w:rsidR="00D06F2B" w:rsidRPr="006D4EFF" w:rsidRDefault="00D06F2B" w:rsidP="00D06F2B">
            <w:pPr>
              <w:jc w:val="center"/>
              <w:rPr>
                <w:rFonts w:ascii="Arial" w:hAnsi="Arial" w:cs="Arial"/>
                <w:b/>
                <w:sz w:val="18"/>
                <w:szCs w:val="18"/>
              </w:rPr>
            </w:pPr>
            <w:r w:rsidRPr="006D4EFF">
              <w:rPr>
                <w:rFonts w:ascii="Arial" w:hAnsi="Arial" w:cs="Arial"/>
                <w:b/>
                <w:sz w:val="18"/>
                <w:szCs w:val="18"/>
              </w:rPr>
              <w:t>Principe d’élaboration de l’épreuve</w:t>
            </w:r>
          </w:p>
        </w:tc>
        <w:tc>
          <w:tcPr>
            <w:tcW w:w="8668" w:type="dxa"/>
            <w:gridSpan w:val="2"/>
            <w:shd w:val="clear" w:color="auto" w:fill="F2F2F2" w:themeFill="background1" w:themeFillShade="F2"/>
            <w:vAlign w:val="center"/>
          </w:tcPr>
          <w:p w14:paraId="372EC0F3" w14:textId="77777777" w:rsidR="00D06F2B" w:rsidRPr="006D4EFF" w:rsidRDefault="006D4EFF" w:rsidP="006D4EFF">
            <w:pPr>
              <w:rPr>
                <w:rFonts w:ascii="Arial" w:eastAsia="Calibri" w:hAnsi="Arial" w:cs="Arial"/>
              </w:rPr>
            </w:pPr>
            <w:r>
              <w:rPr>
                <w:rFonts w:ascii="Arial" w:hAnsi="Arial" w:cs="Arial"/>
                <w:sz w:val="18"/>
                <w:szCs w:val="18"/>
              </w:rPr>
              <w:t>L’épreuve engage</w:t>
            </w:r>
            <w:r w:rsidR="00D06F2B" w:rsidRPr="006D4EFF">
              <w:rPr>
                <w:rFonts w:ascii="Arial" w:hAnsi="Arial" w:cs="Arial"/>
                <w:sz w:val="18"/>
                <w:szCs w:val="18"/>
              </w:rPr>
              <w:t xml:space="preserve"> le candidat à mettre en œuvre une </w:t>
            </w:r>
            <w:r w:rsidR="00D06F2B" w:rsidRPr="006D4EFF">
              <w:rPr>
                <w:rFonts w:ascii="Arial" w:hAnsi="Arial" w:cs="Arial"/>
                <w:b/>
                <w:sz w:val="18"/>
                <w:szCs w:val="18"/>
              </w:rPr>
              <w:t>méthode choisie</w:t>
            </w:r>
            <w:r w:rsidR="00D06F2B" w:rsidRPr="006D4EFF">
              <w:rPr>
                <w:rFonts w:ascii="Arial" w:hAnsi="Arial" w:cs="Arial"/>
                <w:sz w:val="18"/>
                <w:szCs w:val="18"/>
              </w:rPr>
              <w:t xml:space="preserve"> parmi des propositions de l’enseignant </w:t>
            </w:r>
            <w:r w:rsidR="00D06F2B" w:rsidRPr="006D4EFF">
              <w:rPr>
                <w:rFonts w:ascii="Arial" w:eastAsia="Calibri" w:hAnsi="Arial" w:cs="Arial"/>
                <w:spacing w:val="1"/>
                <w:sz w:val="18"/>
                <w:szCs w:val="18"/>
              </w:rPr>
              <w:t>e</w:t>
            </w:r>
            <w:r w:rsidR="00D06F2B" w:rsidRPr="006D4EFF">
              <w:rPr>
                <w:rFonts w:ascii="Arial" w:eastAsia="Calibri" w:hAnsi="Arial" w:cs="Arial"/>
                <w:sz w:val="18"/>
                <w:szCs w:val="18"/>
              </w:rPr>
              <w:t>n lien</w:t>
            </w:r>
            <w:r w:rsidR="00D06F2B" w:rsidRPr="006D4EFF">
              <w:rPr>
                <w:rFonts w:ascii="Arial" w:eastAsia="Calibri" w:hAnsi="Arial" w:cs="Arial"/>
                <w:spacing w:val="-2"/>
                <w:sz w:val="18"/>
                <w:szCs w:val="18"/>
              </w:rPr>
              <w:t xml:space="preserve"> </w:t>
            </w:r>
            <w:r w:rsidR="00D06F2B" w:rsidRPr="006D4EFF">
              <w:rPr>
                <w:rFonts w:ascii="Arial" w:eastAsia="Calibri" w:hAnsi="Arial" w:cs="Arial"/>
                <w:sz w:val="18"/>
                <w:szCs w:val="18"/>
              </w:rPr>
              <w:t>a</w:t>
            </w:r>
            <w:r w:rsidR="00D06F2B" w:rsidRPr="006D4EFF">
              <w:rPr>
                <w:rFonts w:ascii="Arial" w:eastAsia="Calibri" w:hAnsi="Arial" w:cs="Arial"/>
                <w:spacing w:val="-1"/>
                <w:sz w:val="18"/>
                <w:szCs w:val="18"/>
              </w:rPr>
              <w:t>v</w:t>
            </w:r>
            <w:r w:rsidR="00D06F2B" w:rsidRPr="006D4EFF">
              <w:rPr>
                <w:rFonts w:ascii="Arial" w:eastAsia="Calibri" w:hAnsi="Arial" w:cs="Arial"/>
                <w:sz w:val="18"/>
                <w:szCs w:val="18"/>
              </w:rPr>
              <w:t>ec</w:t>
            </w:r>
            <w:r w:rsidR="00D06F2B" w:rsidRPr="006D4EFF">
              <w:rPr>
                <w:rFonts w:ascii="Arial" w:eastAsia="Calibri" w:hAnsi="Arial" w:cs="Arial"/>
                <w:spacing w:val="1"/>
                <w:sz w:val="18"/>
                <w:szCs w:val="18"/>
              </w:rPr>
              <w:t xml:space="preserve"> </w:t>
            </w:r>
            <w:r w:rsidR="00D06F2B" w:rsidRPr="006D4EFF">
              <w:rPr>
                <w:rFonts w:ascii="Arial" w:eastAsia="Calibri" w:hAnsi="Arial" w:cs="Arial"/>
                <w:spacing w:val="-1"/>
                <w:sz w:val="18"/>
                <w:szCs w:val="18"/>
              </w:rPr>
              <w:t>u</w:t>
            </w:r>
            <w:r w:rsidR="00D06F2B" w:rsidRPr="006D4EFF">
              <w:rPr>
                <w:rFonts w:ascii="Arial" w:eastAsia="Calibri" w:hAnsi="Arial" w:cs="Arial"/>
                <w:sz w:val="18"/>
                <w:szCs w:val="18"/>
              </w:rPr>
              <w:t xml:space="preserve">n </w:t>
            </w:r>
            <w:r w:rsidR="00D06F2B" w:rsidRPr="006D4EFF">
              <w:rPr>
                <w:rFonts w:ascii="Arial" w:eastAsia="Calibri" w:hAnsi="Arial" w:cs="Arial"/>
                <w:b/>
                <w:sz w:val="18"/>
                <w:szCs w:val="18"/>
              </w:rPr>
              <w:t>t</w:t>
            </w:r>
            <w:r w:rsidR="00D06F2B" w:rsidRPr="006D4EFF">
              <w:rPr>
                <w:rFonts w:ascii="Arial" w:eastAsia="Calibri" w:hAnsi="Arial" w:cs="Arial"/>
                <w:b/>
                <w:spacing w:val="-3"/>
                <w:sz w:val="18"/>
                <w:szCs w:val="18"/>
              </w:rPr>
              <w:t>h</w:t>
            </w:r>
            <w:r w:rsidR="00D06F2B" w:rsidRPr="006D4EFF">
              <w:rPr>
                <w:rFonts w:ascii="Arial" w:eastAsia="Calibri" w:hAnsi="Arial" w:cs="Arial"/>
                <w:b/>
                <w:sz w:val="18"/>
                <w:szCs w:val="18"/>
              </w:rPr>
              <w:t>è</w:t>
            </w:r>
            <w:r w:rsidR="00D06F2B" w:rsidRPr="006D4EFF">
              <w:rPr>
                <w:rFonts w:ascii="Arial" w:eastAsia="Calibri" w:hAnsi="Arial" w:cs="Arial"/>
                <w:b/>
                <w:spacing w:val="-1"/>
                <w:sz w:val="18"/>
                <w:szCs w:val="18"/>
              </w:rPr>
              <w:t>m</w:t>
            </w:r>
            <w:r w:rsidR="00D06F2B" w:rsidRPr="006D4EFF">
              <w:rPr>
                <w:rFonts w:ascii="Arial" w:eastAsia="Calibri" w:hAnsi="Arial" w:cs="Arial"/>
                <w:b/>
                <w:sz w:val="18"/>
                <w:szCs w:val="18"/>
              </w:rPr>
              <w:t>e</w:t>
            </w:r>
            <w:r w:rsidR="00D06F2B" w:rsidRPr="006D4EFF">
              <w:rPr>
                <w:rFonts w:ascii="Arial" w:eastAsia="Calibri" w:hAnsi="Arial" w:cs="Arial"/>
                <w:b/>
                <w:spacing w:val="1"/>
                <w:sz w:val="18"/>
                <w:szCs w:val="18"/>
              </w:rPr>
              <w:t xml:space="preserve"> </w:t>
            </w:r>
            <w:r w:rsidR="00D06F2B" w:rsidRPr="006D4EFF">
              <w:rPr>
                <w:rFonts w:ascii="Arial" w:eastAsia="Calibri" w:hAnsi="Arial" w:cs="Arial"/>
                <w:b/>
                <w:spacing w:val="-1"/>
                <w:sz w:val="18"/>
                <w:szCs w:val="18"/>
              </w:rPr>
              <w:t>d</w:t>
            </w:r>
            <w:r w:rsidR="00D06F2B" w:rsidRPr="006D4EFF">
              <w:rPr>
                <w:rFonts w:ascii="Arial" w:eastAsia="Calibri" w:hAnsi="Arial" w:cs="Arial"/>
                <w:b/>
                <w:sz w:val="18"/>
                <w:szCs w:val="18"/>
              </w:rPr>
              <w:t>’e</w:t>
            </w:r>
            <w:r w:rsidR="00D06F2B" w:rsidRPr="006D4EFF">
              <w:rPr>
                <w:rFonts w:ascii="Arial" w:eastAsia="Calibri" w:hAnsi="Arial" w:cs="Arial"/>
                <w:b/>
                <w:spacing w:val="-1"/>
                <w:sz w:val="18"/>
                <w:szCs w:val="18"/>
              </w:rPr>
              <w:t>n</w:t>
            </w:r>
            <w:r w:rsidR="00D06F2B" w:rsidRPr="006D4EFF">
              <w:rPr>
                <w:rFonts w:ascii="Arial" w:eastAsia="Calibri" w:hAnsi="Arial" w:cs="Arial"/>
                <w:b/>
                <w:sz w:val="18"/>
                <w:szCs w:val="18"/>
              </w:rPr>
              <w:t>traî</w:t>
            </w:r>
            <w:r w:rsidR="00D06F2B" w:rsidRPr="006D4EFF">
              <w:rPr>
                <w:rFonts w:ascii="Arial" w:eastAsia="Calibri" w:hAnsi="Arial" w:cs="Arial"/>
                <w:b/>
                <w:spacing w:val="-3"/>
                <w:sz w:val="18"/>
                <w:szCs w:val="18"/>
              </w:rPr>
              <w:t>n</w:t>
            </w:r>
            <w:r w:rsidR="00D06F2B" w:rsidRPr="006D4EFF">
              <w:rPr>
                <w:rFonts w:ascii="Arial" w:eastAsia="Calibri" w:hAnsi="Arial" w:cs="Arial"/>
                <w:b/>
                <w:sz w:val="18"/>
                <w:szCs w:val="18"/>
              </w:rPr>
              <w:t>e</w:t>
            </w:r>
            <w:r w:rsidR="00D06F2B" w:rsidRPr="006D4EFF">
              <w:rPr>
                <w:rFonts w:ascii="Arial" w:eastAsia="Calibri" w:hAnsi="Arial" w:cs="Arial"/>
                <w:b/>
                <w:spacing w:val="-1"/>
                <w:sz w:val="18"/>
                <w:szCs w:val="18"/>
              </w:rPr>
              <w:t>m</w:t>
            </w:r>
            <w:r w:rsidR="00D06F2B" w:rsidRPr="006D4EFF">
              <w:rPr>
                <w:rFonts w:ascii="Arial" w:eastAsia="Calibri" w:hAnsi="Arial" w:cs="Arial"/>
                <w:b/>
                <w:sz w:val="18"/>
                <w:szCs w:val="18"/>
              </w:rPr>
              <w:t>e</w:t>
            </w:r>
            <w:r w:rsidR="00D06F2B" w:rsidRPr="006D4EFF">
              <w:rPr>
                <w:rFonts w:ascii="Arial" w:eastAsia="Calibri" w:hAnsi="Arial" w:cs="Arial"/>
                <w:b/>
                <w:spacing w:val="-1"/>
                <w:sz w:val="18"/>
                <w:szCs w:val="18"/>
              </w:rPr>
              <w:t>n</w:t>
            </w:r>
            <w:r w:rsidR="00D06F2B" w:rsidRPr="006D4EFF">
              <w:rPr>
                <w:rFonts w:ascii="Arial" w:eastAsia="Calibri" w:hAnsi="Arial" w:cs="Arial"/>
                <w:b/>
                <w:sz w:val="18"/>
                <w:szCs w:val="18"/>
              </w:rPr>
              <w:t>t</w:t>
            </w:r>
            <w:r w:rsidR="00D06F2B" w:rsidRPr="006D4EFF">
              <w:rPr>
                <w:rFonts w:ascii="Arial" w:eastAsia="Calibri" w:hAnsi="Arial" w:cs="Arial"/>
                <w:spacing w:val="-1"/>
                <w:sz w:val="18"/>
                <w:szCs w:val="18"/>
              </w:rPr>
              <w:t xml:space="preserve"> m</w:t>
            </w:r>
            <w:r w:rsidR="00D06F2B" w:rsidRPr="006D4EFF">
              <w:rPr>
                <w:rFonts w:ascii="Arial" w:eastAsia="Calibri" w:hAnsi="Arial" w:cs="Arial"/>
                <w:spacing w:val="1"/>
                <w:sz w:val="18"/>
                <w:szCs w:val="18"/>
              </w:rPr>
              <w:t>o</w:t>
            </w:r>
            <w:r w:rsidR="00D06F2B" w:rsidRPr="006D4EFF">
              <w:rPr>
                <w:rFonts w:ascii="Arial" w:eastAsia="Calibri" w:hAnsi="Arial" w:cs="Arial"/>
                <w:sz w:val="18"/>
                <w:szCs w:val="18"/>
              </w:rPr>
              <w:t>ti</w:t>
            </w:r>
            <w:r w:rsidR="00D06F2B" w:rsidRPr="006D4EFF">
              <w:rPr>
                <w:rFonts w:ascii="Arial" w:eastAsia="Calibri" w:hAnsi="Arial" w:cs="Arial"/>
                <w:spacing w:val="-1"/>
                <w:sz w:val="18"/>
                <w:szCs w:val="18"/>
              </w:rPr>
              <w:t>v</w:t>
            </w:r>
            <w:r w:rsidR="00D06F2B" w:rsidRPr="006D4EFF">
              <w:rPr>
                <w:rFonts w:ascii="Arial" w:eastAsia="Calibri" w:hAnsi="Arial" w:cs="Arial"/>
                <w:sz w:val="18"/>
                <w:szCs w:val="18"/>
              </w:rPr>
              <w:t>é</w:t>
            </w:r>
            <w:r w:rsidR="00D06F2B" w:rsidRPr="006D4EFF">
              <w:rPr>
                <w:rFonts w:ascii="Arial" w:eastAsia="Calibri" w:hAnsi="Arial" w:cs="Arial"/>
                <w:spacing w:val="1"/>
                <w:sz w:val="18"/>
                <w:szCs w:val="18"/>
              </w:rPr>
              <w:t xml:space="preserve"> p</w:t>
            </w:r>
            <w:r w:rsidR="00D06F2B" w:rsidRPr="006D4EFF">
              <w:rPr>
                <w:rFonts w:ascii="Arial" w:eastAsia="Calibri" w:hAnsi="Arial" w:cs="Arial"/>
                <w:sz w:val="18"/>
                <w:szCs w:val="18"/>
              </w:rPr>
              <w:t xml:space="preserve">ar </w:t>
            </w:r>
            <w:r w:rsidR="00D06F2B" w:rsidRPr="006D4EFF">
              <w:rPr>
                <w:rFonts w:ascii="Arial" w:eastAsia="Calibri" w:hAnsi="Arial" w:cs="Arial"/>
                <w:b/>
                <w:spacing w:val="-1"/>
                <w:sz w:val="18"/>
                <w:szCs w:val="18"/>
              </w:rPr>
              <w:t>u</w:t>
            </w:r>
            <w:r w:rsidR="00D06F2B" w:rsidRPr="006D4EFF">
              <w:rPr>
                <w:rFonts w:ascii="Arial" w:eastAsia="Calibri" w:hAnsi="Arial" w:cs="Arial"/>
                <w:b/>
                <w:sz w:val="18"/>
                <w:szCs w:val="18"/>
              </w:rPr>
              <w:t>n c</w:t>
            </w:r>
            <w:r w:rsidR="00D06F2B" w:rsidRPr="006D4EFF">
              <w:rPr>
                <w:rFonts w:ascii="Arial" w:eastAsia="Calibri" w:hAnsi="Arial" w:cs="Arial"/>
                <w:b/>
                <w:spacing w:val="-1"/>
                <w:sz w:val="18"/>
                <w:szCs w:val="18"/>
              </w:rPr>
              <w:t>h</w:t>
            </w:r>
            <w:r w:rsidR="00D06F2B" w:rsidRPr="006D4EFF">
              <w:rPr>
                <w:rFonts w:ascii="Arial" w:eastAsia="Calibri" w:hAnsi="Arial" w:cs="Arial"/>
                <w:b/>
                <w:spacing w:val="1"/>
                <w:sz w:val="18"/>
                <w:szCs w:val="18"/>
              </w:rPr>
              <w:t>o</w:t>
            </w:r>
            <w:r w:rsidR="00D06F2B" w:rsidRPr="006D4EFF">
              <w:rPr>
                <w:rFonts w:ascii="Arial" w:eastAsia="Calibri" w:hAnsi="Arial" w:cs="Arial"/>
                <w:b/>
                <w:sz w:val="18"/>
                <w:szCs w:val="18"/>
              </w:rPr>
              <w:t>ix</w:t>
            </w:r>
            <w:r w:rsidR="00D06F2B" w:rsidRPr="006D4EFF">
              <w:rPr>
                <w:rFonts w:ascii="Arial" w:eastAsia="Calibri" w:hAnsi="Arial" w:cs="Arial"/>
                <w:b/>
                <w:spacing w:val="1"/>
                <w:sz w:val="18"/>
                <w:szCs w:val="18"/>
              </w:rPr>
              <w:t xml:space="preserve"> </w:t>
            </w:r>
            <w:r w:rsidR="00D06F2B" w:rsidRPr="006D4EFF">
              <w:rPr>
                <w:rFonts w:ascii="Arial" w:eastAsia="Calibri" w:hAnsi="Arial" w:cs="Arial"/>
                <w:b/>
                <w:spacing w:val="-1"/>
                <w:sz w:val="18"/>
                <w:szCs w:val="18"/>
              </w:rPr>
              <w:t>d</w:t>
            </w:r>
            <w:r w:rsidR="00D06F2B" w:rsidRPr="006D4EFF">
              <w:rPr>
                <w:rFonts w:ascii="Arial" w:eastAsia="Calibri" w:hAnsi="Arial" w:cs="Arial"/>
                <w:b/>
                <w:sz w:val="18"/>
                <w:szCs w:val="18"/>
              </w:rPr>
              <w:t>e</w:t>
            </w:r>
            <w:r w:rsidR="00D06F2B" w:rsidRPr="006D4EFF">
              <w:rPr>
                <w:rFonts w:ascii="Arial" w:eastAsia="Calibri" w:hAnsi="Arial" w:cs="Arial"/>
                <w:b/>
                <w:spacing w:val="-1"/>
                <w:sz w:val="18"/>
                <w:szCs w:val="18"/>
              </w:rPr>
              <w:t xml:space="preserve"> p</w:t>
            </w:r>
            <w:r w:rsidR="00D06F2B" w:rsidRPr="006D4EFF">
              <w:rPr>
                <w:rFonts w:ascii="Arial" w:eastAsia="Calibri" w:hAnsi="Arial" w:cs="Arial"/>
                <w:b/>
                <w:sz w:val="18"/>
                <w:szCs w:val="18"/>
              </w:rPr>
              <w:t>r</w:t>
            </w:r>
            <w:r w:rsidR="00D06F2B" w:rsidRPr="006D4EFF">
              <w:rPr>
                <w:rFonts w:ascii="Arial" w:eastAsia="Calibri" w:hAnsi="Arial" w:cs="Arial"/>
                <w:b/>
                <w:spacing w:val="1"/>
                <w:sz w:val="18"/>
                <w:szCs w:val="18"/>
              </w:rPr>
              <w:t>o</w:t>
            </w:r>
            <w:r w:rsidR="00D06F2B" w:rsidRPr="006D4EFF">
              <w:rPr>
                <w:rFonts w:ascii="Arial" w:eastAsia="Calibri" w:hAnsi="Arial" w:cs="Arial"/>
                <w:b/>
                <w:spacing w:val="-2"/>
                <w:sz w:val="18"/>
                <w:szCs w:val="18"/>
              </w:rPr>
              <w:t>j</w:t>
            </w:r>
            <w:r w:rsidR="00D06F2B" w:rsidRPr="006D4EFF">
              <w:rPr>
                <w:rFonts w:ascii="Arial" w:eastAsia="Calibri" w:hAnsi="Arial" w:cs="Arial"/>
                <w:b/>
                <w:spacing w:val="1"/>
                <w:sz w:val="18"/>
                <w:szCs w:val="18"/>
              </w:rPr>
              <w:t>e</w:t>
            </w:r>
            <w:r w:rsidR="00D06F2B" w:rsidRPr="006D4EFF">
              <w:rPr>
                <w:rFonts w:ascii="Arial" w:eastAsia="Calibri" w:hAnsi="Arial" w:cs="Arial"/>
                <w:b/>
                <w:sz w:val="18"/>
                <w:szCs w:val="18"/>
              </w:rPr>
              <w:t>t</w:t>
            </w:r>
            <w:r w:rsidR="00D06F2B" w:rsidRPr="006D4EFF">
              <w:rPr>
                <w:rFonts w:ascii="Arial" w:eastAsia="Calibri" w:hAnsi="Arial" w:cs="Arial"/>
                <w:spacing w:val="1"/>
                <w:sz w:val="18"/>
                <w:szCs w:val="18"/>
              </w:rPr>
              <w:t xml:space="preserve"> </w:t>
            </w:r>
          </w:p>
        </w:tc>
        <w:tc>
          <w:tcPr>
            <w:tcW w:w="850" w:type="dxa"/>
            <w:shd w:val="clear" w:color="auto" w:fill="CCCCCC"/>
            <w:vAlign w:val="center"/>
          </w:tcPr>
          <w:p w14:paraId="17ACEAF1"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5FBDF006" w14:textId="77777777" w:rsidR="00D06F2B" w:rsidRPr="006D4EFF" w:rsidRDefault="00D06F2B" w:rsidP="00D06F2B">
            <w:pPr>
              <w:jc w:val="center"/>
              <w:rPr>
                <w:rFonts w:ascii="Arial" w:hAnsi="Arial" w:cs="Arial"/>
                <w:sz w:val="18"/>
                <w:szCs w:val="18"/>
              </w:rPr>
            </w:pPr>
          </w:p>
        </w:tc>
        <w:tc>
          <w:tcPr>
            <w:tcW w:w="3674" w:type="dxa"/>
            <w:vAlign w:val="center"/>
          </w:tcPr>
          <w:p w14:paraId="14ADF32B" w14:textId="77777777" w:rsidR="00D06F2B" w:rsidRPr="006D4EFF" w:rsidRDefault="00D06F2B" w:rsidP="00D06F2B">
            <w:pPr>
              <w:rPr>
                <w:rFonts w:ascii="Arial" w:hAnsi="Arial" w:cs="Arial"/>
                <w:sz w:val="18"/>
                <w:szCs w:val="18"/>
              </w:rPr>
            </w:pPr>
          </w:p>
        </w:tc>
      </w:tr>
      <w:tr w:rsidR="006D4EFF" w:rsidRPr="006D4EFF" w14:paraId="5FF99EF4" w14:textId="77777777" w:rsidTr="003B1D26">
        <w:trPr>
          <w:trHeight w:val="295"/>
          <w:jc w:val="center"/>
        </w:trPr>
        <w:tc>
          <w:tcPr>
            <w:tcW w:w="1413" w:type="dxa"/>
            <w:vMerge/>
            <w:shd w:val="clear" w:color="auto" w:fill="F2F2F2" w:themeFill="background1" w:themeFillShade="F2"/>
            <w:vAlign w:val="center"/>
          </w:tcPr>
          <w:p w14:paraId="40E21135" w14:textId="77777777" w:rsidR="00D06F2B" w:rsidRPr="006D4EFF" w:rsidRDefault="00D06F2B" w:rsidP="00D06F2B">
            <w:pPr>
              <w:jc w:val="center"/>
              <w:rPr>
                <w:rFonts w:ascii="Arial" w:hAnsi="Arial" w:cs="Arial"/>
                <w:sz w:val="18"/>
                <w:szCs w:val="18"/>
              </w:rPr>
            </w:pPr>
          </w:p>
        </w:tc>
        <w:tc>
          <w:tcPr>
            <w:tcW w:w="8668" w:type="dxa"/>
            <w:gridSpan w:val="2"/>
            <w:shd w:val="clear" w:color="auto" w:fill="F2F2F2" w:themeFill="background1" w:themeFillShade="F2"/>
            <w:vAlign w:val="center"/>
          </w:tcPr>
          <w:p w14:paraId="3BBAFC4A" w14:textId="77777777" w:rsidR="00D06F2B" w:rsidRPr="006D4EFF" w:rsidRDefault="006D4EFF" w:rsidP="00D06F2B">
            <w:pPr>
              <w:rPr>
                <w:rFonts w:ascii="Arial" w:hAnsi="Arial" w:cs="Arial"/>
                <w:sz w:val="18"/>
                <w:szCs w:val="18"/>
              </w:rPr>
            </w:pPr>
            <w:r>
              <w:rPr>
                <w:rFonts w:ascii="Arial" w:hAnsi="Arial" w:cs="Arial"/>
                <w:sz w:val="18"/>
                <w:szCs w:val="18"/>
              </w:rPr>
              <w:t>Est</w:t>
            </w:r>
            <w:r w:rsidR="00D06F2B" w:rsidRPr="006D4EFF">
              <w:rPr>
                <w:rFonts w:ascii="Arial" w:hAnsi="Arial" w:cs="Arial"/>
                <w:sz w:val="18"/>
                <w:szCs w:val="18"/>
              </w:rPr>
              <w:t xml:space="preserve"> fait référence à </w:t>
            </w:r>
            <w:r w:rsidR="00D06F2B" w:rsidRPr="006D4EFF">
              <w:rPr>
                <w:rFonts w:ascii="Arial" w:hAnsi="Arial" w:cs="Arial"/>
                <w:b/>
                <w:sz w:val="18"/>
                <w:szCs w:val="18"/>
              </w:rPr>
              <w:t>un carnet d’entraînement</w:t>
            </w:r>
            <w:r w:rsidR="00D06F2B" w:rsidRPr="006D4EFF">
              <w:rPr>
                <w:rFonts w:ascii="Arial" w:hAnsi="Arial" w:cs="Arial"/>
                <w:sz w:val="18"/>
                <w:szCs w:val="18"/>
              </w:rPr>
              <w:t xml:space="preserve"> qui identifie et organise des connaissances </w:t>
            </w:r>
            <w:r>
              <w:rPr>
                <w:rFonts w:ascii="Arial" w:hAnsi="Arial" w:cs="Arial"/>
                <w:sz w:val="18"/>
                <w:szCs w:val="18"/>
              </w:rPr>
              <w:t>et des données individualisées </w:t>
            </w:r>
          </w:p>
        </w:tc>
        <w:tc>
          <w:tcPr>
            <w:tcW w:w="850" w:type="dxa"/>
            <w:shd w:val="clear" w:color="auto" w:fill="CCCCCC"/>
            <w:vAlign w:val="center"/>
          </w:tcPr>
          <w:p w14:paraId="0F6D7B27"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761A3997" w14:textId="77777777" w:rsidR="00D06F2B" w:rsidRPr="006D4EFF" w:rsidRDefault="00D06F2B" w:rsidP="00D06F2B">
            <w:pPr>
              <w:jc w:val="center"/>
              <w:rPr>
                <w:rFonts w:ascii="Arial" w:hAnsi="Arial" w:cs="Arial"/>
                <w:sz w:val="18"/>
                <w:szCs w:val="18"/>
              </w:rPr>
            </w:pPr>
          </w:p>
        </w:tc>
        <w:tc>
          <w:tcPr>
            <w:tcW w:w="3674" w:type="dxa"/>
            <w:vAlign w:val="center"/>
          </w:tcPr>
          <w:p w14:paraId="67205F6C" w14:textId="77777777" w:rsidR="00D06F2B" w:rsidRPr="006D4EFF" w:rsidRDefault="00D06F2B" w:rsidP="00D06F2B">
            <w:pPr>
              <w:rPr>
                <w:rFonts w:ascii="Arial" w:hAnsi="Arial" w:cs="Arial"/>
                <w:sz w:val="18"/>
                <w:szCs w:val="18"/>
              </w:rPr>
            </w:pPr>
          </w:p>
        </w:tc>
      </w:tr>
      <w:tr w:rsidR="006D4EFF" w:rsidRPr="006D4EFF" w14:paraId="5F4D4D06" w14:textId="77777777" w:rsidTr="003B1D26">
        <w:trPr>
          <w:trHeight w:val="295"/>
          <w:jc w:val="center"/>
        </w:trPr>
        <w:tc>
          <w:tcPr>
            <w:tcW w:w="1413" w:type="dxa"/>
            <w:vMerge/>
            <w:shd w:val="clear" w:color="auto" w:fill="F2F2F2" w:themeFill="background1" w:themeFillShade="F2"/>
            <w:vAlign w:val="center"/>
          </w:tcPr>
          <w:p w14:paraId="0653E5FD" w14:textId="77777777" w:rsidR="00D06F2B" w:rsidRPr="006D4EFF" w:rsidRDefault="00D06F2B" w:rsidP="00D06F2B">
            <w:pPr>
              <w:jc w:val="center"/>
              <w:rPr>
                <w:rFonts w:ascii="Arial" w:hAnsi="Arial" w:cs="Arial"/>
                <w:sz w:val="18"/>
                <w:szCs w:val="18"/>
              </w:rPr>
            </w:pPr>
          </w:p>
        </w:tc>
        <w:tc>
          <w:tcPr>
            <w:tcW w:w="8668" w:type="dxa"/>
            <w:gridSpan w:val="2"/>
            <w:shd w:val="clear" w:color="auto" w:fill="F2F2F2" w:themeFill="background1" w:themeFillShade="F2"/>
            <w:vAlign w:val="center"/>
          </w:tcPr>
          <w:p w14:paraId="5BAACB3D" w14:textId="77777777" w:rsidR="00D06F2B" w:rsidRPr="006D4EFF" w:rsidRDefault="00D06F2B" w:rsidP="00D06F2B">
            <w:pPr>
              <w:rPr>
                <w:rFonts w:ascii="Arial" w:eastAsia="Calibri" w:hAnsi="Arial" w:cs="Arial"/>
                <w:sz w:val="18"/>
                <w:szCs w:val="18"/>
              </w:rPr>
            </w:pPr>
            <w:r w:rsidRPr="006D4EFF">
              <w:rPr>
                <w:rFonts w:ascii="Arial" w:hAnsi="Arial" w:cs="Arial"/>
                <w:sz w:val="18"/>
                <w:szCs w:val="18"/>
              </w:rPr>
              <w:t xml:space="preserve">Les </w:t>
            </w:r>
            <w:r w:rsidRPr="006D4EFF">
              <w:rPr>
                <w:rFonts w:ascii="Arial" w:hAnsi="Arial" w:cs="Arial"/>
                <w:b/>
                <w:sz w:val="18"/>
                <w:szCs w:val="18"/>
              </w:rPr>
              <w:t>paramètres liés à la charge de travai</w:t>
            </w:r>
            <w:r w:rsidR="006D4EFF">
              <w:rPr>
                <w:rFonts w:ascii="Arial" w:hAnsi="Arial" w:cs="Arial"/>
                <w:sz w:val="18"/>
                <w:szCs w:val="18"/>
              </w:rPr>
              <w:t>l sont</w:t>
            </w:r>
            <w:r w:rsidRPr="006D4EFF">
              <w:rPr>
                <w:rFonts w:ascii="Arial" w:hAnsi="Arial" w:cs="Arial"/>
                <w:sz w:val="18"/>
                <w:szCs w:val="18"/>
              </w:rPr>
              <w:t xml:space="preserve"> clairement </w:t>
            </w:r>
            <w:r w:rsidRPr="006D4EFF">
              <w:rPr>
                <w:rFonts w:ascii="Arial" w:eastAsia="Calibri" w:hAnsi="Arial" w:cs="Arial"/>
                <w:sz w:val="18"/>
                <w:szCs w:val="18"/>
              </w:rPr>
              <w:t>i</w:t>
            </w:r>
            <w:r w:rsidRPr="006D4EFF">
              <w:rPr>
                <w:rFonts w:ascii="Arial" w:eastAsia="Calibri" w:hAnsi="Arial" w:cs="Arial"/>
                <w:spacing w:val="-1"/>
                <w:sz w:val="18"/>
                <w:szCs w:val="18"/>
              </w:rPr>
              <w:t>d</w:t>
            </w:r>
            <w:r w:rsidRPr="006D4EFF">
              <w:rPr>
                <w:rFonts w:ascii="Arial" w:eastAsia="Calibri" w:hAnsi="Arial" w:cs="Arial"/>
                <w:spacing w:val="1"/>
                <w:sz w:val="18"/>
                <w:szCs w:val="18"/>
              </w:rPr>
              <w:t>e</w:t>
            </w:r>
            <w:r w:rsidRPr="006D4EFF">
              <w:rPr>
                <w:rFonts w:ascii="Arial" w:eastAsia="Calibri" w:hAnsi="Arial" w:cs="Arial"/>
                <w:spacing w:val="-1"/>
                <w:sz w:val="18"/>
                <w:szCs w:val="18"/>
              </w:rPr>
              <w:t>n</w:t>
            </w:r>
            <w:r w:rsidRPr="006D4EFF">
              <w:rPr>
                <w:rFonts w:ascii="Arial" w:eastAsia="Calibri" w:hAnsi="Arial" w:cs="Arial"/>
                <w:sz w:val="18"/>
                <w:szCs w:val="18"/>
              </w:rPr>
              <w:t>tif</w:t>
            </w:r>
            <w:r w:rsidRPr="006D4EFF">
              <w:rPr>
                <w:rFonts w:ascii="Arial" w:eastAsia="Calibri" w:hAnsi="Arial" w:cs="Arial"/>
                <w:spacing w:val="-3"/>
                <w:sz w:val="18"/>
                <w:szCs w:val="18"/>
              </w:rPr>
              <w:t>i</w:t>
            </w:r>
            <w:r w:rsidRPr="006D4EFF">
              <w:rPr>
                <w:rFonts w:ascii="Arial" w:eastAsia="Calibri" w:hAnsi="Arial" w:cs="Arial"/>
                <w:spacing w:val="1"/>
                <w:sz w:val="18"/>
                <w:szCs w:val="18"/>
              </w:rPr>
              <w:t>é</w:t>
            </w:r>
            <w:r w:rsidRPr="006D4EFF">
              <w:rPr>
                <w:rFonts w:ascii="Arial" w:eastAsia="Calibri" w:hAnsi="Arial" w:cs="Arial"/>
                <w:sz w:val="18"/>
                <w:szCs w:val="18"/>
              </w:rPr>
              <w:t>s</w:t>
            </w:r>
            <w:r w:rsidRPr="006D4EFF">
              <w:rPr>
                <w:rFonts w:ascii="Arial" w:eastAsia="Calibri" w:hAnsi="Arial" w:cs="Arial"/>
                <w:spacing w:val="1"/>
                <w:sz w:val="18"/>
                <w:szCs w:val="18"/>
              </w:rPr>
              <w:t xml:space="preserve"> </w:t>
            </w:r>
            <w:r w:rsidRPr="006D4EFF">
              <w:rPr>
                <w:rFonts w:ascii="Arial" w:eastAsia="Calibri" w:hAnsi="Arial" w:cs="Arial"/>
                <w:spacing w:val="-2"/>
                <w:sz w:val="18"/>
                <w:szCs w:val="18"/>
              </w:rPr>
              <w:t>e</w:t>
            </w:r>
            <w:r w:rsidRPr="006D4EFF">
              <w:rPr>
                <w:rFonts w:ascii="Arial" w:eastAsia="Calibri" w:hAnsi="Arial" w:cs="Arial"/>
                <w:sz w:val="18"/>
                <w:szCs w:val="18"/>
              </w:rPr>
              <w:t>t</w:t>
            </w:r>
            <w:r w:rsidRPr="006D4EFF">
              <w:rPr>
                <w:rFonts w:ascii="Arial" w:eastAsia="Calibri" w:hAnsi="Arial" w:cs="Arial"/>
                <w:spacing w:val="1"/>
                <w:sz w:val="18"/>
                <w:szCs w:val="18"/>
              </w:rPr>
              <w:t xml:space="preserve"> </w:t>
            </w:r>
            <w:r w:rsidRPr="006D4EFF">
              <w:rPr>
                <w:rFonts w:ascii="Arial" w:eastAsia="Calibri" w:hAnsi="Arial" w:cs="Arial"/>
                <w:spacing w:val="-1"/>
                <w:sz w:val="18"/>
                <w:szCs w:val="18"/>
              </w:rPr>
              <w:t>d</w:t>
            </w:r>
            <w:r w:rsidRPr="006D4EFF">
              <w:rPr>
                <w:rFonts w:ascii="Arial" w:eastAsia="Calibri" w:hAnsi="Arial" w:cs="Arial"/>
                <w:spacing w:val="1"/>
                <w:sz w:val="18"/>
                <w:szCs w:val="18"/>
              </w:rPr>
              <w:t>é</w:t>
            </w:r>
            <w:r w:rsidRPr="006D4EFF">
              <w:rPr>
                <w:rFonts w:ascii="Arial" w:eastAsia="Calibri" w:hAnsi="Arial" w:cs="Arial"/>
                <w:sz w:val="18"/>
                <w:szCs w:val="18"/>
              </w:rPr>
              <w:t>fi</w:t>
            </w:r>
            <w:r w:rsidRPr="006D4EFF">
              <w:rPr>
                <w:rFonts w:ascii="Arial" w:eastAsia="Calibri" w:hAnsi="Arial" w:cs="Arial"/>
                <w:spacing w:val="-1"/>
                <w:sz w:val="18"/>
                <w:szCs w:val="18"/>
              </w:rPr>
              <w:t>n</w:t>
            </w:r>
            <w:r w:rsidRPr="006D4EFF">
              <w:rPr>
                <w:rFonts w:ascii="Arial" w:eastAsia="Calibri" w:hAnsi="Arial" w:cs="Arial"/>
                <w:sz w:val="18"/>
                <w:szCs w:val="18"/>
              </w:rPr>
              <w:t>is</w:t>
            </w:r>
            <w:r w:rsidRPr="006D4EFF">
              <w:rPr>
                <w:rFonts w:ascii="Arial" w:eastAsia="Calibri" w:hAnsi="Arial" w:cs="Arial"/>
                <w:spacing w:val="-2"/>
                <w:sz w:val="18"/>
                <w:szCs w:val="18"/>
              </w:rPr>
              <w:t xml:space="preserve"> </w:t>
            </w:r>
            <w:r w:rsidRPr="006D4EFF">
              <w:rPr>
                <w:rFonts w:ascii="Arial" w:eastAsia="Calibri" w:hAnsi="Arial" w:cs="Arial"/>
                <w:spacing w:val="-1"/>
                <w:sz w:val="18"/>
                <w:szCs w:val="18"/>
              </w:rPr>
              <w:t>p</w:t>
            </w:r>
            <w:r w:rsidRPr="006D4EFF">
              <w:rPr>
                <w:rFonts w:ascii="Arial" w:eastAsia="Calibri" w:hAnsi="Arial" w:cs="Arial"/>
                <w:sz w:val="18"/>
                <w:szCs w:val="18"/>
              </w:rPr>
              <w:t>ar l’</w:t>
            </w:r>
            <w:r w:rsidRPr="006D4EFF">
              <w:rPr>
                <w:rFonts w:ascii="Arial" w:eastAsia="Calibri" w:hAnsi="Arial" w:cs="Arial"/>
                <w:spacing w:val="1"/>
                <w:sz w:val="18"/>
                <w:szCs w:val="18"/>
              </w:rPr>
              <w:t>é</w:t>
            </w:r>
            <w:r w:rsidRPr="006D4EFF">
              <w:rPr>
                <w:rFonts w:ascii="Arial" w:eastAsia="Calibri" w:hAnsi="Arial" w:cs="Arial"/>
                <w:sz w:val="18"/>
                <w:szCs w:val="18"/>
              </w:rPr>
              <w:t>l</w:t>
            </w:r>
            <w:r w:rsidRPr="006D4EFF">
              <w:rPr>
                <w:rFonts w:ascii="Arial" w:eastAsia="Calibri" w:hAnsi="Arial" w:cs="Arial"/>
                <w:spacing w:val="-2"/>
                <w:sz w:val="18"/>
                <w:szCs w:val="18"/>
              </w:rPr>
              <w:t>è</w:t>
            </w:r>
            <w:r w:rsidRPr="006D4EFF">
              <w:rPr>
                <w:rFonts w:ascii="Arial" w:eastAsia="Calibri" w:hAnsi="Arial" w:cs="Arial"/>
                <w:spacing w:val="1"/>
                <w:sz w:val="18"/>
                <w:szCs w:val="18"/>
              </w:rPr>
              <w:t>v</w:t>
            </w:r>
            <w:r w:rsidRPr="006D4EFF">
              <w:rPr>
                <w:rFonts w:ascii="Arial" w:eastAsia="Calibri" w:hAnsi="Arial" w:cs="Arial"/>
                <w:sz w:val="18"/>
                <w:szCs w:val="18"/>
              </w:rPr>
              <w:t>e</w:t>
            </w:r>
            <w:r w:rsidRPr="006D4EFF">
              <w:rPr>
                <w:rFonts w:ascii="Arial" w:eastAsia="Calibri" w:hAnsi="Arial" w:cs="Arial"/>
                <w:spacing w:val="-1"/>
                <w:sz w:val="18"/>
                <w:szCs w:val="18"/>
              </w:rPr>
              <w:t xml:space="preserve"> d</w:t>
            </w:r>
            <w:r w:rsidRPr="006D4EFF">
              <w:rPr>
                <w:rFonts w:ascii="Arial" w:eastAsia="Calibri" w:hAnsi="Arial" w:cs="Arial"/>
                <w:sz w:val="18"/>
                <w:szCs w:val="18"/>
              </w:rPr>
              <w:t>a</w:t>
            </w:r>
            <w:r w:rsidRPr="006D4EFF">
              <w:rPr>
                <w:rFonts w:ascii="Arial" w:eastAsia="Calibri" w:hAnsi="Arial" w:cs="Arial"/>
                <w:spacing w:val="-1"/>
                <w:sz w:val="18"/>
                <w:szCs w:val="18"/>
              </w:rPr>
              <w:t>n</w:t>
            </w:r>
            <w:r w:rsidRPr="006D4EFF">
              <w:rPr>
                <w:rFonts w:ascii="Arial" w:eastAsia="Calibri" w:hAnsi="Arial" w:cs="Arial"/>
                <w:sz w:val="18"/>
                <w:szCs w:val="18"/>
              </w:rPr>
              <w:t>s</w:t>
            </w:r>
            <w:r w:rsidRPr="006D4EFF">
              <w:rPr>
                <w:rFonts w:ascii="Arial" w:eastAsia="Calibri" w:hAnsi="Arial" w:cs="Arial"/>
                <w:spacing w:val="1"/>
                <w:sz w:val="18"/>
                <w:szCs w:val="18"/>
              </w:rPr>
              <w:t xml:space="preserve"> </w:t>
            </w:r>
            <w:r w:rsidRPr="006D4EFF">
              <w:rPr>
                <w:rFonts w:ascii="Arial" w:eastAsia="Calibri" w:hAnsi="Arial" w:cs="Arial"/>
                <w:spacing w:val="-1"/>
                <w:sz w:val="18"/>
                <w:szCs w:val="18"/>
              </w:rPr>
              <w:t>un</w:t>
            </w:r>
            <w:r w:rsidRPr="006D4EFF">
              <w:rPr>
                <w:rFonts w:ascii="Arial" w:eastAsia="Calibri" w:hAnsi="Arial" w:cs="Arial"/>
                <w:sz w:val="18"/>
                <w:szCs w:val="18"/>
              </w:rPr>
              <w:t>e</w:t>
            </w:r>
            <w:r w:rsidRPr="006D4EFF">
              <w:rPr>
                <w:rFonts w:ascii="Arial" w:eastAsia="Calibri" w:hAnsi="Arial" w:cs="Arial"/>
                <w:spacing w:val="1"/>
                <w:sz w:val="18"/>
                <w:szCs w:val="18"/>
              </w:rPr>
              <w:t xml:space="preserve"> </w:t>
            </w:r>
            <w:r w:rsidRPr="006D4EFF">
              <w:rPr>
                <w:rFonts w:ascii="Arial" w:eastAsia="Calibri" w:hAnsi="Arial" w:cs="Arial"/>
                <w:sz w:val="18"/>
                <w:szCs w:val="18"/>
              </w:rPr>
              <w:t>al</w:t>
            </w:r>
            <w:r w:rsidRPr="006D4EFF">
              <w:rPr>
                <w:rFonts w:ascii="Arial" w:eastAsia="Calibri" w:hAnsi="Arial" w:cs="Arial"/>
                <w:spacing w:val="-2"/>
                <w:sz w:val="18"/>
                <w:szCs w:val="18"/>
              </w:rPr>
              <w:t>t</w:t>
            </w:r>
            <w:r w:rsidRPr="006D4EFF">
              <w:rPr>
                <w:rFonts w:ascii="Arial" w:eastAsia="Calibri" w:hAnsi="Arial" w:cs="Arial"/>
                <w:spacing w:val="1"/>
                <w:sz w:val="18"/>
                <w:szCs w:val="18"/>
              </w:rPr>
              <w:t>e</w:t>
            </w:r>
            <w:r w:rsidRPr="006D4EFF">
              <w:rPr>
                <w:rFonts w:ascii="Arial" w:eastAsia="Calibri" w:hAnsi="Arial" w:cs="Arial"/>
                <w:sz w:val="18"/>
                <w:szCs w:val="18"/>
              </w:rPr>
              <w:t>r</w:t>
            </w:r>
            <w:r w:rsidRPr="006D4EFF">
              <w:rPr>
                <w:rFonts w:ascii="Arial" w:eastAsia="Calibri" w:hAnsi="Arial" w:cs="Arial"/>
                <w:spacing w:val="-3"/>
                <w:sz w:val="18"/>
                <w:szCs w:val="18"/>
              </w:rPr>
              <w:t>n</w:t>
            </w:r>
            <w:r w:rsidRPr="006D4EFF">
              <w:rPr>
                <w:rFonts w:ascii="Arial" w:eastAsia="Calibri" w:hAnsi="Arial" w:cs="Arial"/>
                <w:sz w:val="18"/>
                <w:szCs w:val="18"/>
              </w:rPr>
              <w:t>a</w:t>
            </w:r>
            <w:r w:rsidRPr="006D4EFF">
              <w:rPr>
                <w:rFonts w:ascii="Arial" w:eastAsia="Calibri" w:hAnsi="Arial" w:cs="Arial"/>
                <w:spacing w:val="-1"/>
                <w:sz w:val="18"/>
                <w:szCs w:val="18"/>
              </w:rPr>
              <w:t>n</w:t>
            </w:r>
            <w:r w:rsidRPr="006D4EFF">
              <w:rPr>
                <w:rFonts w:ascii="Arial" w:eastAsia="Calibri" w:hAnsi="Arial" w:cs="Arial"/>
                <w:sz w:val="18"/>
                <w:szCs w:val="18"/>
              </w:rPr>
              <w:t>ce t</w:t>
            </w:r>
            <w:r w:rsidRPr="006D4EFF">
              <w:rPr>
                <w:rFonts w:ascii="Arial" w:eastAsia="Calibri" w:hAnsi="Arial" w:cs="Arial"/>
                <w:spacing w:val="1"/>
                <w:sz w:val="18"/>
                <w:szCs w:val="18"/>
              </w:rPr>
              <w:t>em</w:t>
            </w:r>
            <w:r w:rsidRPr="006D4EFF">
              <w:rPr>
                <w:rFonts w:ascii="Arial" w:eastAsia="Calibri" w:hAnsi="Arial" w:cs="Arial"/>
                <w:spacing w:val="-1"/>
                <w:sz w:val="18"/>
                <w:szCs w:val="18"/>
              </w:rPr>
              <w:t>p</w:t>
            </w:r>
            <w:r w:rsidRPr="006D4EFF">
              <w:rPr>
                <w:rFonts w:ascii="Arial" w:eastAsia="Calibri" w:hAnsi="Arial" w:cs="Arial"/>
                <w:sz w:val="18"/>
                <w:szCs w:val="18"/>
              </w:rPr>
              <w:t>s</w:t>
            </w:r>
            <w:r w:rsidRPr="006D4EFF">
              <w:rPr>
                <w:rFonts w:ascii="Arial" w:eastAsia="Calibri" w:hAnsi="Arial" w:cs="Arial"/>
                <w:spacing w:val="-2"/>
                <w:sz w:val="18"/>
                <w:szCs w:val="18"/>
              </w:rPr>
              <w:t xml:space="preserve"> </w:t>
            </w:r>
            <w:r w:rsidRPr="006D4EFF">
              <w:rPr>
                <w:rFonts w:ascii="Arial" w:eastAsia="Calibri" w:hAnsi="Arial" w:cs="Arial"/>
                <w:spacing w:val="-1"/>
                <w:sz w:val="18"/>
                <w:szCs w:val="18"/>
              </w:rPr>
              <w:t>d</w:t>
            </w:r>
            <w:r w:rsidRPr="006D4EFF">
              <w:rPr>
                <w:rFonts w:ascii="Arial" w:eastAsia="Calibri" w:hAnsi="Arial" w:cs="Arial"/>
                <w:sz w:val="18"/>
                <w:szCs w:val="18"/>
              </w:rPr>
              <w:t>e</w:t>
            </w:r>
            <w:r w:rsidRPr="006D4EFF">
              <w:rPr>
                <w:rFonts w:ascii="Arial" w:eastAsia="Calibri" w:hAnsi="Arial" w:cs="Arial"/>
                <w:spacing w:val="1"/>
                <w:sz w:val="18"/>
                <w:szCs w:val="18"/>
              </w:rPr>
              <w:t xml:space="preserve"> </w:t>
            </w:r>
            <w:r w:rsidRPr="006D4EFF">
              <w:rPr>
                <w:rFonts w:ascii="Arial" w:eastAsia="Calibri" w:hAnsi="Arial" w:cs="Arial"/>
                <w:spacing w:val="-2"/>
                <w:sz w:val="18"/>
                <w:szCs w:val="18"/>
              </w:rPr>
              <w:t>t</w:t>
            </w:r>
            <w:r w:rsidRPr="006D4EFF">
              <w:rPr>
                <w:rFonts w:ascii="Arial" w:eastAsia="Calibri" w:hAnsi="Arial" w:cs="Arial"/>
                <w:sz w:val="18"/>
                <w:szCs w:val="18"/>
              </w:rPr>
              <w:t>ra</w:t>
            </w:r>
            <w:r w:rsidRPr="006D4EFF">
              <w:rPr>
                <w:rFonts w:ascii="Arial" w:eastAsia="Calibri" w:hAnsi="Arial" w:cs="Arial"/>
                <w:spacing w:val="1"/>
                <w:sz w:val="18"/>
                <w:szCs w:val="18"/>
              </w:rPr>
              <w:t>v</w:t>
            </w:r>
            <w:r w:rsidRPr="006D4EFF">
              <w:rPr>
                <w:rFonts w:ascii="Arial" w:eastAsia="Calibri" w:hAnsi="Arial" w:cs="Arial"/>
                <w:sz w:val="18"/>
                <w:szCs w:val="18"/>
              </w:rPr>
              <w:t>ail,</w:t>
            </w:r>
            <w:r w:rsidRPr="006D4EFF">
              <w:rPr>
                <w:rFonts w:ascii="Arial" w:eastAsia="Calibri" w:hAnsi="Arial" w:cs="Arial"/>
                <w:spacing w:val="-2"/>
                <w:sz w:val="18"/>
                <w:szCs w:val="18"/>
              </w:rPr>
              <w:t xml:space="preserve"> </w:t>
            </w:r>
            <w:r w:rsidRPr="006D4EFF">
              <w:rPr>
                <w:rFonts w:ascii="Arial" w:eastAsia="Calibri" w:hAnsi="Arial" w:cs="Arial"/>
                <w:sz w:val="18"/>
                <w:szCs w:val="18"/>
              </w:rPr>
              <w:t>t</w:t>
            </w:r>
            <w:r w:rsidRPr="006D4EFF">
              <w:rPr>
                <w:rFonts w:ascii="Arial" w:eastAsia="Calibri" w:hAnsi="Arial" w:cs="Arial"/>
                <w:spacing w:val="-2"/>
                <w:sz w:val="18"/>
                <w:szCs w:val="18"/>
              </w:rPr>
              <w:t>e</w:t>
            </w:r>
            <w:r w:rsidRPr="006D4EFF">
              <w:rPr>
                <w:rFonts w:ascii="Arial" w:eastAsia="Calibri" w:hAnsi="Arial" w:cs="Arial"/>
                <w:spacing w:val="1"/>
                <w:sz w:val="18"/>
                <w:szCs w:val="18"/>
              </w:rPr>
              <w:t>m</w:t>
            </w:r>
            <w:r w:rsidRPr="006D4EFF">
              <w:rPr>
                <w:rFonts w:ascii="Arial" w:eastAsia="Calibri" w:hAnsi="Arial" w:cs="Arial"/>
                <w:spacing w:val="-1"/>
                <w:sz w:val="18"/>
                <w:szCs w:val="18"/>
              </w:rPr>
              <w:t>p</w:t>
            </w:r>
            <w:r w:rsidRPr="006D4EFF">
              <w:rPr>
                <w:rFonts w:ascii="Arial" w:eastAsia="Calibri" w:hAnsi="Arial" w:cs="Arial"/>
                <w:sz w:val="18"/>
                <w:szCs w:val="18"/>
              </w:rPr>
              <w:t>s</w:t>
            </w:r>
            <w:r w:rsidRPr="006D4EFF">
              <w:rPr>
                <w:rFonts w:ascii="Arial" w:eastAsia="Calibri" w:hAnsi="Arial" w:cs="Arial"/>
                <w:spacing w:val="1"/>
                <w:sz w:val="18"/>
                <w:szCs w:val="18"/>
              </w:rPr>
              <w:t xml:space="preserve"> </w:t>
            </w:r>
            <w:r w:rsidRPr="006D4EFF">
              <w:rPr>
                <w:rFonts w:ascii="Arial" w:eastAsia="Calibri" w:hAnsi="Arial" w:cs="Arial"/>
                <w:spacing w:val="-3"/>
                <w:sz w:val="18"/>
                <w:szCs w:val="18"/>
              </w:rPr>
              <w:t>d</w:t>
            </w:r>
            <w:r w:rsidRPr="006D4EFF">
              <w:rPr>
                <w:rFonts w:ascii="Arial" w:eastAsia="Calibri" w:hAnsi="Arial" w:cs="Arial"/>
                <w:sz w:val="18"/>
                <w:szCs w:val="18"/>
              </w:rPr>
              <w:t>e r</w:t>
            </w:r>
            <w:r w:rsidRPr="006D4EFF">
              <w:rPr>
                <w:rFonts w:ascii="Arial" w:eastAsia="Calibri" w:hAnsi="Arial" w:cs="Arial"/>
                <w:spacing w:val="1"/>
                <w:sz w:val="18"/>
                <w:szCs w:val="18"/>
              </w:rPr>
              <w:t>é</w:t>
            </w:r>
            <w:r w:rsidRPr="006D4EFF">
              <w:rPr>
                <w:rFonts w:ascii="Arial" w:eastAsia="Calibri" w:hAnsi="Arial" w:cs="Arial"/>
                <w:sz w:val="18"/>
                <w:szCs w:val="18"/>
              </w:rPr>
              <w:t>c</w:t>
            </w:r>
            <w:r w:rsidRPr="006D4EFF">
              <w:rPr>
                <w:rFonts w:ascii="Arial" w:eastAsia="Calibri" w:hAnsi="Arial" w:cs="Arial"/>
                <w:spacing w:val="-1"/>
                <w:sz w:val="18"/>
                <w:szCs w:val="18"/>
              </w:rPr>
              <w:t>up</w:t>
            </w:r>
            <w:r w:rsidRPr="006D4EFF">
              <w:rPr>
                <w:rFonts w:ascii="Arial" w:eastAsia="Calibri" w:hAnsi="Arial" w:cs="Arial"/>
                <w:spacing w:val="1"/>
                <w:sz w:val="18"/>
                <w:szCs w:val="18"/>
              </w:rPr>
              <w:t>é</w:t>
            </w:r>
            <w:r w:rsidRPr="006D4EFF">
              <w:rPr>
                <w:rFonts w:ascii="Arial" w:eastAsia="Calibri" w:hAnsi="Arial" w:cs="Arial"/>
                <w:sz w:val="18"/>
                <w:szCs w:val="18"/>
              </w:rPr>
              <w:t>rat</w:t>
            </w:r>
            <w:r w:rsidRPr="006D4EFF">
              <w:rPr>
                <w:rFonts w:ascii="Arial" w:eastAsia="Calibri" w:hAnsi="Arial" w:cs="Arial"/>
                <w:spacing w:val="-3"/>
                <w:sz w:val="18"/>
                <w:szCs w:val="18"/>
              </w:rPr>
              <w:t>i</w:t>
            </w:r>
            <w:r w:rsidRPr="006D4EFF">
              <w:rPr>
                <w:rFonts w:ascii="Arial" w:eastAsia="Calibri" w:hAnsi="Arial" w:cs="Arial"/>
                <w:spacing w:val="1"/>
                <w:sz w:val="18"/>
                <w:szCs w:val="18"/>
              </w:rPr>
              <w:t>o</w:t>
            </w:r>
            <w:r w:rsidRPr="006D4EFF">
              <w:rPr>
                <w:rFonts w:ascii="Arial" w:eastAsia="Calibri" w:hAnsi="Arial" w:cs="Arial"/>
                <w:sz w:val="18"/>
                <w:szCs w:val="18"/>
              </w:rPr>
              <w:t xml:space="preserve">n </w:t>
            </w:r>
            <w:r w:rsidRPr="006D4EFF">
              <w:rPr>
                <w:rFonts w:ascii="Arial" w:eastAsia="Calibri" w:hAnsi="Arial" w:cs="Arial"/>
                <w:spacing w:val="-2"/>
                <w:sz w:val="18"/>
                <w:szCs w:val="18"/>
              </w:rPr>
              <w:t>e</w:t>
            </w:r>
            <w:r w:rsidRPr="006D4EFF">
              <w:rPr>
                <w:rFonts w:ascii="Arial" w:eastAsia="Calibri" w:hAnsi="Arial" w:cs="Arial"/>
                <w:sz w:val="18"/>
                <w:szCs w:val="18"/>
              </w:rPr>
              <w:t>t</w:t>
            </w:r>
            <w:r w:rsidRPr="006D4EFF">
              <w:rPr>
                <w:rFonts w:ascii="Arial" w:eastAsia="Calibri" w:hAnsi="Arial" w:cs="Arial"/>
                <w:spacing w:val="1"/>
                <w:sz w:val="18"/>
                <w:szCs w:val="18"/>
              </w:rPr>
              <w:t xml:space="preserve"> </w:t>
            </w:r>
            <w:r w:rsidRPr="006D4EFF">
              <w:rPr>
                <w:rFonts w:ascii="Arial" w:eastAsia="Calibri" w:hAnsi="Arial" w:cs="Arial"/>
                <w:spacing w:val="-2"/>
                <w:sz w:val="18"/>
                <w:szCs w:val="18"/>
              </w:rPr>
              <w:t>t</w:t>
            </w:r>
            <w:r w:rsidRPr="006D4EFF">
              <w:rPr>
                <w:rFonts w:ascii="Arial" w:eastAsia="Calibri" w:hAnsi="Arial" w:cs="Arial"/>
                <w:spacing w:val="1"/>
                <w:sz w:val="18"/>
                <w:szCs w:val="18"/>
              </w:rPr>
              <w:t>em</w:t>
            </w:r>
            <w:r w:rsidRPr="006D4EFF">
              <w:rPr>
                <w:rFonts w:ascii="Arial" w:eastAsia="Calibri" w:hAnsi="Arial" w:cs="Arial"/>
                <w:spacing w:val="-1"/>
                <w:sz w:val="18"/>
                <w:szCs w:val="18"/>
              </w:rPr>
              <w:t>p</w:t>
            </w:r>
            <w:r w:rsidRPr="006D4EFF">
              <w:rPr>
                <w:rFonts w:ascii="Arial" w:eastAsia="Calibri" w:hAnsi="Arial" w:cs="Arial"/>
                <w:sz w:val="18"/>
                <w:szCs w:val="18"/>
              </w:rPr>
              <w:t>s</w:t>
            </w:r>
            <w:r w:rsidRPr="006D4EFF">
              <w:rPr>
                <w:rFonts w:ascii="Arial" w:eastAsia="Calibri" w:hAnsi="Arial" w:cs="Arial"/>
                <w:spacing w:val="-2"/>
                <w:sz w:val="18"/>
                <w:szCs w:val="18"/>
              </w:rPr>
              <w:t xml:space="preserve"> </w:t>
            </w:r>
            <w:r w:rsidRPr="006D4EFF">
              <w:rPr>
                <w:rFonts w:ascii="Arial" w:eastAsia="Calibri" w:hAnsi="Arial" w:cs="Arial"/>
                <w:spacing w:val="-1"/>
                <w:sz w:val="18"/>
                <w:szCs w:val="18"/>
              </w:rPr>
              <w:t>d</w:t>
            </w:r>
            <w:r w:rsidRPr="006D4EFF">
              <w:rPr>
                <w:rFonts w:ascii="Arial" w:eastAsia="Calibri" w:hAnsi="Arial" w:cs="Arial"/>
                <w:sz w:val="18"/>
                <w:szCs w:val="18"/>
              </w:rPr>
              <w:t>’a</w:t>
            </w:r>
            <w:r w:rsidRPr="006D4EFF">
              <w:rPr>
                <w:rFonts w:ascii="Arial" w:eastAsia="Calibri" w:hAnsi="Arial" w:cs="Arial"/>
                <w:spacing w:val="-1"/>
                <w:sz w:val="18"/>
                <w:szCs w:val="18"/>
              </w:rPr>
              <w:t>n</w:t>
            </w:r>
            <w:r w:rsidRPr="006D4EFF">
              <w:rPr>
                <w:rFonts w:ascii="Arial" w:eastAsia="Calibri" w:hAnsi="Arial" w:cs="Arial"/>
                <w:sz w:val="18"/>
                <w:szCs w:val="18"/>
              </w:rPr>
              <w:t>al</w:t>
            </w:r>
            <w:r w:rsidRPr="006D4EFF">
              <w:rPr>
                <w:rFonts w:ascii="Arial" w:eastAsia="Calibri" w:hAnsi="Arial" w:cs="Arial"/>
                <w:spacing w:val="1"/>
                <w:sz w:val="18"/>
                <w:szCs w:val="18"/>
              </w:rPr>
              <w:t>y</w:t>
            </w:r>
            <w:r w:rsidRPr="006D4EFF">
              <w:rPr>
                <w:rFonts w:ascii="Arial" w:eastAsia="Calibri" w:hAnsi="Arial" w:cs="Arial"/>
                <w:sz w:val="18"/>
                <w:szCs w:val="18"/>
              </w:rPr>
              <w:t>s</w:t>
            </w:r>
            <w:r w:rsidRPr="006D4EFF">
              <w:rPr>
                <w:rFonts w:ascii="Arial" w:eastAsia="Calibri" w:hAnsi="Arial" w:cs="Arial"/>
                <w:spacing w:val="1"/>
                <w:sz w:val="18"/>
                <w:szCs w:val="18"/>
              </w:rPr>
              <w:t>e</w:t>
            </w:r>
            <w:r w:rsidRPr="006D4EFF">
              <w:rPr>
                <w:rFonts w:ascii="Arial" w:eastAsia="Calibri" w:hAnsi="Arial" w:cs="Arial"/>
                <w:sz w:val="18"/>
                <w:szCs w:val="18"/>
              </w:rPr>
              <w:t>.</w:t>
            </w:r>
          </w:p>
        </w:tc>
        <w:tc>
          <w:tcPr>
            <w:tcW w:w="850" w:type="dxa"/>
            <w:shd w:val="clear" w:color="auto" w:fill="CCCCCC"/>
            <w:vAlign w:val="center"/>
          </w:tcPr>
          <w:p w14:paraId="4243C312"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3C9F5032" w14:textId="77777777" w:rsidR="00D06F2B" w:rsidRPr="006D4EFF" w:rsidRDefault="00D06F2B" w:rsidP="00D06F2B">
            <w:pPr>
              <w:jc w:val="center"/>
              <w:rPr>
                <w:rFonts w:ascii="Arial" w:hAnsi="Arial" w:cs="Arial"/>
                <w:sz w:val="18"/>
                <w:szCs w:val="18"/>
              </w:rPr>
            </w:pPr>
          </w:p>
        </w:tc>
        <w:tc>
          <w:tcPr>
            <w:tcW w:w="3674" w:type="dxa"/>
            <w:vAlign w:val="center"/>
          </w:tcPr>
          <w:p w14:paraId="46D47304" w14:textId="77777777" w:rsidR="00D06F2B" w:rsidRPr="006D4EFF" w:rsidRDefault="00D06F2B" w:rsidP="00D06F2B">
            <w:pPr>
              <w:rPr>
                <w:rFonts w:ascii="Arial" w:hAnsi="Arial" w:cs="Arial"/>
                <w:sz w:val="18"/>
                <w:szCs w:val="18"/>
              </w:rPr>
            </w:pPr>
          </w:p>
        </w:tc>
      </w:tr>
      <w:tr w:rsidR="006D4EFF" w:rsidRPr="006D4EFF" w14:paraId="78F5502E" w14:textId="77777777" w:rsidTr="003B1D26">
        <w:trPr>
          <w:trHeight w:val="364"/>
          <w:jc w:val="center"/>
        </w:trPr>
        <w:tc>
          <w:tcPr>
            <w:tcW w:w="1413" w:type="dxa"/>
            <w:vMerge w:val="restart"/>
            <w:shd w:val="clear" w:color="auto" w:fill="F2F2F2" w:themeFill="background1" w:themeFillShade="F2"/>
            <w:vAlign w:val="center"/>
          </w:tcPr>
          <w:p w14:paraId="3390C096" w14:textId="77777777" w:rsidR="00D06F2B" w:rsidRPr="006D4EFF" w:rsidRDefault="00D06F2B" w:rsidP="00D06F2B">
            <w:pPr>
              <w:jc w:val="center"/>
              <w:rPr>
                <w:rFonts w:ascii="Arial" w:hAnsi="Arial" w:cs="Arial"/>
                <w:sz w:val="18"/>
                <w:szCs w:val="18"/>
              </w:rPr>
            </w:pPr>
            <w:r w:rsidRPr="006D4EFF">
              <w:rPr>
                <w:rFonts w:ascii="Arial" w:hAnsi="Arial" w:cs="Arial"/>
                <w:sz w:val="18"/>
                <w:szCs w:val="18"/>
              </w:rPr>
              <w:t>AFLP 1</w:t>
            </w:r>
          </w:p>
        </w:tc>
        <w:tc>
          <w:tcPr>
            <w:tcW w:w="8668" w:type="dxa"/>
            <w:gridSpan w:val="2"/>
            <w:shd w:val="clear" w:color="auto" w:fill="F2F2F2" w:themeFill="background1" w:themeFillShade="F2"/>
            <w:vAlign w:val="center"/>
          </w:tcPr>
          <w:p w14:paraId="5339196D" w14:textId="77777777" w:rsidR="00D06F2B" w:rsidRPr="006D4EFF" w:rsidRDefault="00D06F2B" w:rsidP="00D06F2B">
            <w:pPr>
              <w:rPr>
                <w:rFonts w:ascii="Arial" w:hAnsi="Arial" w:cs="Arial"/>
                <w:sz w:val="18"/>
                <w:szCs w:val="18"/>
              </w:rPr>
            </w:pPr>
            <w:r w:rsidRPr="006D4EFF">
              <w:rPr>
                <w:rFonts w:ascii="Arial" w:hAnsi="Arial" w:cs="Arial"/>
                <w:sz w:val="18"/>
                <w:szCs w:val="18"/>
              </w:rPr>
              <w:t>Les élém</w:t>
            </w:r>
            <w:r w:rsidR="006D4EFF">
              <w:rPr>
                <w:rFonts w:ascii="Arial" w:hAnsi="Arial" w:cs="Arial"/>
                <w:sz w:val="18"/>
                <w:szCs w:val="18"/>
              </w:rPr>
              <w:t>ents d’évaluation permettent</w:t>
            </w:r>
            <w:r w:rsidRPr="006D4EFF">
              <w:rPr>
                <w:rFonts w:ascii="Arial" w:hAnsi="Arial" w:cs="Arial"/>
                <w:sz w:val="18"/>
                <w:szCs w:val="18"/>
              </w:rPr>
              <w:t xml:space="preserve"> d’établir un degré de correspondance entre </w:t>
            </w:r>
            <w:r w:rsidRPr="006D4EFF">
              <w:rPr>
                <w:rFonts w:ascii="Arial" w:hAnsi="Arial" w:cs="Arial"/>
                <w:b/>
                <w:sz w:val="18"/>
                <w:szCs w:val="18"/>
              </w:rPr>
              <w:t>le choix du thème retenu et le mobile personnel </w:t>
            </w:r>
          </w:p>
        </w:tc>
        <w:tc>
          <w:tcPr>
            <w:tcW w:w="850" w:type="dxa"/>
            <w:shd w:val="clear" w:color="auto" w:fill="CCCCCC"/>
            <w:vAlign w:val="center"/>
          </w:tcPr>
          <w:p w14:paraId="509149C2"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70C7652D" w14:textId="77777777" w:rsidR="00D06F2B" w:rsidRPr="006D4EFF" w:rsidRDefault="00D06F2B" w:rsidP="00D06F2B">
            <w:pPr>
              <w:jc w:val="center"/>
              <w:rPr>
                <w:rFonts w:ascii="Arial" w:hAnsi="Arial" w:cs="Arial"/>
                <w:sz w:val="18"/>
                <w:szCs w:val="18"/>
              </w:rPr>
            </w:pPr>
          </w:p>
        </w:tc>
        <w:tc>
          <w:tcPr>
            <w:tcW w:w="3674" w:type="dxa"/>
            <w:vAlign w:val="center"/>
          </w:tcPr>
          <w:p w14:paraId="2C81570D" w14:textId="77777777" w:rsidR="00D06F2B" w:rsidRPr="006D4EFF" w:rsidRDefault="00D06F2B" w:rsidP="00D06F2B">
            <w:pPr>
              <w:jc w:val="center"/>
              <w:rPr>
                <w:rFonts w:ascii="Arial" w:hAnsi="Arial" w:cs="Arial"/>
                <w:sz w:val="18"/>
                <w:szCs w:val="18"/>
              </w:rPr>
            </w:pPr>
          </w:p>
        </w:tc>
      </w:tr>
      <w:tr w:rsidR="006D4EFF" w:rsidRPr="006D4EFF" w14:paraId="7D030B0F" w14:textId="77777777" w:rsidTr="003B1D26">
        <w:trPr>
          <w:trHeight w:val="295"/>
          <w:jc w:val="center"/>
        </w:trPr>
        <w:tc>
          <w:tcPr>
            <w:tcW w:w="1413" w:type="dxa"/>
            <w:vMerge/>
            <w:shd w:val="clear" w:color="auto" w:fill="F2F2F2" w:themeFill="background1" w:themeFillShade="F2"/>
            <w:vAlign w:val="center"/>
          </w:tcPr>
          <w:p w14:paraId="7611F955" w14:textId="77777777" w:rsidR="00D06F2B" w:rsidRPr="006D4EFF" w:rsidRDefault="00D06F2B" w:rsidP="00D06F2B">
            <w:pPr>
              <w:jc w:val="center"/>
              <w:rPr>
                <w:rFonts w:ascii="Arial" w:hAnsi="Arial" w:cs="Arial"/>
                <w:sz w:val="18"/>
                <w:szCs w:val="18"/>
              </w:rPr>
            </w:pPr>
          </w:p>
        </w:tc>
        <w:tc>
          <w:tcPr>
            <w:tcW w:w="8668" w:type="dxa"/>
            <w:gridSpan w:val="2"/>
            <w:shd w:val="clear" w:color="auto" w:fill="F2F2F2" w:themeFill="background1" w:themeFillShade="F2"/>
            <w:vAlign w:val="center"/>
          </w:tcPr>
          <w:p w14:paraId="2A971F33" w14:textId="77777777" w:rsidR="00D06F2B" w:rsidRPr="006D4EFF" w:rsidRDefault="00D06F2B" w:rsidP="00D06F2B">
            <w:pPr>
              <w:rPr>
                <w:rFonts w:ascii="Arial" w:hAnsi="Arial" w:cs="Arial"/>
                <w:sz w:val="18"/>
                <w:szCs w:val="18"/>
              </w:rPr>
            </w:pPr>
            <w:r w:rsidRPr="006D4EFF">
              <w:rPr>
                <w:rFonts w:ascii="Arial" w:hAnsi="Arial" w:cs="Arial"/>
                <w:sz w:val="18"/>
                <w:szCs w:val="18"/>
              </w:rPr>
              <w:t>Les élém</w:t>
            </w:r>
            <w:r w:rsidR="006D4EFF">
              <w:rPr>
                <w:rFonts w:ascii="Arial" w:hAnsi="Arial" w:cs="Arial"/>
                <w:sz w:val="18"/>
                <w:szCs w:val="18"/>
              </w:rPr>
              <w:t>ents d’évaluation permettent</w:t>
            </w:r>
            <w:r w:rsidRPr="006D4EFF">
              <w:rPr>
                <w:rFonts w:ascii="Arial" w:hAnsi="Arial" w:cs="Arial"/>
                <w:sz w:val="18"/>
                <w:szCs w:val="18"/>
              </w:rPr>
              <w:t xml:space="preserve"> d’établir un degré de maîtrise technique sécuritaire permetta</w:t>
            </w:r>
            <w:r w:rsidR="006D4EFF">
              <w:rPr>
                <w:rFonts w:ascii="Arial" w:hAnsi="Arial" w:cs="Arial"/>
                <w:sz w:val="18"/>
                <w:szCs w:val="18"/>
              </w:rPr>
              <w:t>nt la réalisation de la séance </w:t>
            </w:r>
          </w:p>
        </w:tc>
        <w:tc>
          <w:tcPr>
            <w:tcW w:w="850" w:type="dxa"/>
            <w:shd w:val="clear" w:color="auto" w:fill="CCCCCC"/>
            <w:vAlign w:val="center"/>
          </w:tcPr>
          <w:p w14:paraId="0294C1F8"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1FE203CA" w14:textId="77777777" w:rsidR="00D06F2B" w:rsidRPr="006D4EFF" w:rsidRDefault="00D06F2B" w:rsidP="00D06F2B">
            <w:pPr>
              <w:jc w:val="center"/>
              <w:rPr>
                <w:rFonts w:ascii="Arial" w:hAnsi="Arial" w:cs="Arial"/>
                <w:sz w:val="18"/>
                <w:szCs w:val="18"/>
              </w:rPr>
            </w:pPr>
          </w:p>
        </w:tc>
        <w:tc>
          <w:tcPr>
            <w:tcW w:w="3674" w:type="dxa"/>
            <w:vAlign w:val="center"/>
          </w:tcPr>
          <w:p w14:paraId="3CB814CF" w14:textId="77777777" w:rsidR="00D06F2B" w:rsidRPr="006D4EFF" w:rsidRDefault="00D06F2B" w:rsidP="00D06F2B">
            <w:pPr>
              <w:jc w:val="center"/>
              <w:rPr>
                <w:rFonts w:ascii="Arial" w:hAnsi="Arial" w:cs="Arial"/>
                <w:sz w:val="18"/>
                <w:szCs w:val="18"/>
              </w:rPr>
            </w:pPr>
          </w:p>
        </w:tc>
      </w:tr>
      <w:tr w:rsidR="006D4EFF" w:rsidRPr="006D4EFF" w14:paraId="506F217A" w14:textId="77777777" w:rsidTr="003B1D26">
        <w:trPr>
          <w:trHeight w:val="462"/>
          <w:jc w:val="center"/>
        </w:trPr>
        <w:tc>
          <w:tcPr>
            <w:tcW w:w="1413" w:type="dxa"/>
            <w:shd w:val="clear" w:color="auto" w:fill="F2F2F2" w:themeFill="background1" w:themeFillShade="F2"/>
            <w:vAlign w:val="center"/>
          </w:tcPr>
          <w:p w14:paraId="78CC31B0" w14:textId="77777777" w:rsidR="00D06F2B" w:rsidRPr="006D4EFF" w:rsidRDefault="00D06F2B" w:rsidP="00D06F2B">
            <w:pPr>
              <w:jc w:val="center"/>
              <w:rPr>
                <w:rFonts w:ascii="Arial" w:hAnsi="Arial" w:cs="Arial"/>
                <w:sz w:val="18"/>
                <w:szCs w:val="18"/>
              </w:rPr>
            </w:pPr>
            <w:r w:rsidRPr="006D4EFF">
              <w:rPr>
                <w:rFonts w:ascii="Arial" w:hAnsi="Arial" w:cs="Arial"/>
                <w:sz w:val="18"/>
                <w:szCs w:val="18"/>
              </w:rPr>
              <w:t>AFLP 2</w:t>
            </w:r>
          </w:p>
        </w:tc>
        <w:tc>
          <w:tcPr>
            <w:tcW w:w="8668" w:type="dxa"/>
            <w:gridSpan w:val="2"/>
            <w:shd w:val="clear" w:color="auto" w:fill="F2F2F2" w:themeFill="background1" w:themeFillShade="F2"/>
            <w:vAlign w:val="center"/>
          </w:tcPr>
          <w:p w14:paraId="4C9B14DD" w14:textId="77777777" w:rsidR="00D06F2B" w:rsidRPr="006D4EFF" w:rsidRDefault="00D06F2B" w:rsidP="00D06F2B">
            <w:pPr>
              <w:rPr>
                <w:rFonts w:ascii="Arial" w:hAnsi="Arial" w:cs="Arial"/>
                <w:sz w:val="18"/>
                <w:szCs w:val="18"/>
              </w:rPr>
            </w:pPr>
            <w:r w:rsidRPr="006D4EFF">
              <w:rPr>
                <w:rFonts w:ascii="Arial" w:hAnsi="Arial" w:cs="Arial"/>
                <w:sz w:val="18"/>
                <w:szCs w:val="18"/>
              </w:rPr>
              <w:t>Les élém</w:t>
            </w:r>
            <w:r w:rsidR="006D4EFF">
              <w:rPr>
                <w:rFonts w:ascii="Arial" w:hAnsi="Arial" w:cs="Arial"/>
                <w:sz w:val="18"/>
                <w:szCs w:val="18"/>
              </w:rPr>
              <w:t>ents d’évaluation permettent</w:t>
            </w:r>
            <w:r w:rsidRPr="006D4EFF">
              <w:rPr>
                <w:rFonts w:ascii="Arial" w:hAnsi="Arial" w:cs="Arial"/>
                <w:sz w:val="18"/>
                <w:szCs w:val="18"/>
              </w:rPr>
              <w:t xml:space="preserve"> d’établir un degré </w:t>
            </w:r>
            <w:r w:rsidRPr="006D4EFF">
              <w:rPr>
                <w:rFonts w:ascii="Arial" w:hAnsi="Arial" w:cs="Arial"/>
                <w:b/>
                <w:sz w:val="18"/>
                <w:szCs w:val="18"/>
              </w:rPr>
              <w:t>d’expression et d’utilisation des ressentis</w:t>
            </w:r>
            <w:r w:rsidRPr="006D4EFF">
              <w:rPr>
                <w:rFonts w:ascii="Arial" w:hAnsi="Arial" w:cs="Arial"/>
                <w:sz w:val="18"/>
                <w:szCs w:val="18"/>
              </w:rPr>
              <w:t xml:space="preserve"> pour régul</w:t>
            </w:r>
            <w:r w:rsidR="006D4EFF">
              <w:rPr>
                <w:rFonts w:ascii="Arial" w:hAnsi="Arial" w:cs="Arial"/>
                <w:sz w:val="18"/>
                <w:szCs w:val="18"/>
              </w:rPr>
              <w:t xml:space="preserve">er la charge de travail prévue </w:t>
            </w:r>
          </w:p>
        </w:tc>
        <w:tc>
          <w:tcPr>
            <w:tcW w:w="850" w:type="dxa"/>
            <w:shd w:val="clear" w:color="auto" w:fill="CCCCCC"/>
            <w:vAlign w:val="center"/>
          </w:tcPr>
          <w:p w14:paraId="747C39B9" w14:textId="77777777" w:rsidR="00D06F2B" w:rsidRPr="006D4EFF" w:rsidRDefault="00D06F2B" w:rsidP="00D06F2B">
            <w:pPr>
              <w:jc w:val="center"/>
              <w:rPr>
                <w:rFonts w:ascii="Arial" w:hAnsi="Arial" w:cs="Arial"/>
                <w:sz w:val="18"/>
                <w:szCs w:val="18"/>
              </w:rPr>
            </w:pPr>
          </w:p>
        </w:tc>
        <w:tc>
          <w:tcPr>
            <w:tcW w:w="851" w:type="dxa"/>
            <w:shd w:val="clear" w:color="auto" w:fill="CCCCCC"/>
            <w:vAlign w:val="center"/>
          </w:tcPr>
          <w:p w14:paraId="5CBF6D6F" w14:textId="77777777" w:rsidR="00D06F2B" w:rsidRPr="006D4EFF" w:rsidRDefault="00D06F2B" w:rsidP="00D06F2B">
            <w:pPr>
              <w:jc w:val="center"/>
              <w:rPr>
                <w:rFonts w:ascii="Arial" w:hAnsi="Arial" w:cs="Arial"/>
                <w:sz w:val="18"/>
                <w:szCs w:val="18"/>
              </w:rPr>
            </w:pPr>
          </w:p>
        </w:tc>
        <w:tc>
          <w:tcPr>
            <w:tcW w:w="3674" w:type="dxa"/>
            <w:vAlign w:val="center"/>
          </w:tcPr>
          <w:p w14:paraId="36D625A6" w14:textId="77777777" w:rsidR="00D06F2B" w:rsidRPr="006D4EFF" w:rsidRDefault="00D06F2B" w:rsidP="00D06F2B">
            <w:pPr>
              <w:jc w:val="center"/>
              <w:rPr>
                <w:rFonts w:ascii="Arial" w:hAnsi="Arial" w:cs="Arial"/>
                <w:sz w:val="18"/>
                <w:szCs w:val="18"/>
              </w:rPr>
            </w:pPr>
          </w:p>
        </w:tc>
      </w:tr>
      <w:tr w:rsidR="00D06F2B" w:rsidRPr="006D4EFF" w14:paraId="68176207" w14:textId="77777777" w:rsidTr="006D4EFF">
        <w:trPr>
          <w:trHeight w:val="150"/>
          <w:jc w:val="center"/>
        </w:trPr>
        <w:tc>
          <w:tcPr>
            <w:tcW w:w="15456" w:type="dxa"/>
            <w:gridSpan w:val="6"/>
            <w:shd w:val="clear" w:color="auto" w:fill="808080" w:themeFill="background1" w:themeFillShade="80"/>
            <w:vAlign w:val="center"/>
          </w:tcPr>
          <w:p w14:paraId="52642CCC" w14:textId="77777777" w:rsidR="00D06F2B" w:rsidRPr="006D4EFF" w:rsidRDefault="00D06F2B" w:rsidP="00D06F2B">
            <w:pPr>
              <w:jc w:val="center"/>
              <w:rPr>
                <w:rFonts w:ascii="Arial" w:hAnsi="Arial" w:cs="Arial"/>
                <w:b/>
                <w:bCs/>
                <w:iCs/>
                <w:sz w:val="18"/>
                <w:szCs w:val="18"/>
              </w:rPr>
            </w:pPr>
            <w:r w:rsidRPr="006D4EFF">
              <w:rPr>
                <w:rFonts w:ascii="Arial" w:hAnsi="Arial" w:cs="Arial"/>
                <w:b/>
                <w:bCs/>
                <w:iCs/>
                <w:sz w:val="18"/>
                <w:szCs w:val="18"/>
              </w:rPr>
              <w:t>Seuls deux AFLP sur les 4 AFLP suivants doivent être retenus et précisés dans le référentiel d’établissement</w:t>
            </w:r>
          </w:p>
        </w:tc>
      </w:tr>
      <w:tr w:rsidR="006D4EFF" w:rsidRPr="006D4EFF" w14:paraId="046952C7" w14:textId="77777777" w:rsidTr="003B1D26">
        <w:trPr>
          <w:trHeight w:val="150"/>
          <w:jc w:val="center"/>
        </w:trPr>
        <w:tc>
          <w:tcPr>
            <w:tcW w:w="8805" w:type="dxa"/>
            <w:gridSpan w:val="2"/>
            <w:shd w:val="clear" w:color="auto" w:fill="808080" w:themeFill="background1" w:themeFillShade="80"/>
            <w:vAlign w:val="center"/>
          </w:tcPr>
          <w:p w14:paraId="6418912A" w14:textId="77777777" w:rsidR="006D4EFF" w:rsidRPr="006D4EFF" w:rsidRDefault="006D4EFF" w:rsidP="00D06F2B">
            <w:pPr>
              <w:jc w:val="center"/>
              <w:rPr>
                <w:rFonts w:ascii="Arial" w:hAnsi="Arial" w:cs="Arial"/>
                <w:b/>
                <w:bCs/>
                <w:iCs/>
                <w:sz w:val="18"/>
                <w:szCs w:val="18"/>
              </w:rPr>
            </w:pPr>
            <w:r w:rsidRPr="006D4EFF">
              <w:rPr>
                <w:rFonts w:ascii="Arial" w:hAnsi="Arial" w:cs="Arial"/>
                <w:b/>
                <w:bCs/>
                <w:iCs/>
                <w:sz w:val="18"/>
                <w:szCs w:val="18"/>
              </w:rPr>
              <w:t>Pour chaque AFLP retenu, 4 degrés de maitrise sont précisés</w:t>
            </w:r>
          </w:p>
        </w:tc>
        <w:tc>
          <w:tcPr>
            <w:tcW w:w="1276" w:type="dxa"/>
            <w:shd w:val="clear" w:color="auto" w:fill="808080" w:themeFill="background1" w:themeFillShade="80"/>
            <w:vAlign w:val="center"/>
          </w:tcPr>
          <w:p w14:paraId="1D85E44F" w14:textId="77777777" w:rsidR="006D4EFF" w:rsidRPr="006D4EFF" w:rsidRDefault="006D4EFF" w:rsidP="00D06F2B">
            <w:pPr>
              <w:jc w:val="center"/>
              <w:rPr>
                <w:rFonts w:ascii="Arial" w:hAnsi="Arial" w:cs="Arial"/>
                <w:b/>
                <w:bCs/>
                <w:iCs/>
                <w:sz w:val="18"/>
                <w:szCs w:val="18"/>
              </w:rPr>
            </w:pPr>
            <w:r w:rsidRPr="006D4EFF">
              <w:rPr>
                <w:rFonts w:ascii="Arial" w:hAnsi="Arial" w:cs="Arial"/>
                <w:b/>
                <w:bCs/>
                <w:iCs/>
                <w:sz w:val="18"/>
                <w:szCs w:val="18"/>
              </w:rPr>
              <w:t>AFLP retenus</w:t>
            </w:r>
          </w:p>
        </w:tc>
        <w:tc>
          <w:tcPr>
            <w:tcW w:w="850" w:type="dxa"/>
            <w:tcBorders>
              <w:bottom w:val="single" w:sz="4" w:space="0" w:color="auto"/>
            </w:tcBorders>
            <w:shd w:val="clear" w:color="auto" w:fill="808080" w:themeFill="background1" w:themeFillShade="80"/>
            <w:vAlign w:val="center"/>
          </w:tcPr>
          <w:p w14:paraId="34945B54" w14:textId="77777777" w:rsidR="006D4EFF" w:rsidRPr="006D4EFF" w:rsidRDefault="006D4EFF" w:rsidP="00D06F2B">
            <w:pPr>
              <w:jc w:val="center"/>
              <w:rPr>
                <w:rFonts w:ascii="Arial" w:hAnsi="Arial" w:cs="Arial"/>
                <w:b/>
                <w:bCs/>
                <w:iCs/>
                <w:sz w:val="18"/>
                <w:szCs w:val="18"/>
              </w:rPr>
            </w:pPr>
            <w:r w:rsidRPr="006D4EFF">
              <w:rPr>
                <w:rFonts w:ascii="Arial" w:hAnsi="Arial" w:cs="Arial"/>
                <w:b/>
                <w:bCs/>
                <w:iCs/>
                <w:sz w:val="18"/>
                <w:szCs w:val="18"/>
              </w:rPr>
              <w:t>OUI</w:t>
            </w:r>
          </w:p>
        </w:tc>
        <w:tc>
          <w:tcPr>
            <w:tcW w:w="851" w:type="dxa"/>
            <w:tcBorders>
              <w:bottom w:val="single" w:sz="4" w:space="0" w:color="auto"/>
            </w:tcBorders>
            <w:shd w:val="clear" w:color="auto" w:fill="808080" w:themeFill="background1" w:themeFillShade="80"/>
            <w:vAlign w:val="center"/>
          </w:tcPr>
          <w:p w14:paraId="3A807AEF" w14:textId="77777777" w:rsidR="006D4EFF" w:rsidRPr="006D4EFF" w:rsidRDefault="006D4EFF" w:rsidP="00D06F2B">
            <w:pPr>
              <w:jc w:val="center"/>
              <w:rPr>
                <w:rFonts w:ascii="Arial" w:hAnsi="Arial" w:cs="Arial"/>
                <w:b/>
                <w:bCs/>
                <w:iCs/>
                <w:sz w:val="18"/>
                <w:szCs w:val="18"/>
              </w:rPr>
            </w:pPr>
            <w:r w:rsidRPr="006D4EFF">
              <w:rPr>
                <w:rFonts w:ascii="Arial" w:hAnsi="Arial" w:cs="Arial"/>
                <w:b/>
                <w:bCs/>
                <w:iCs/>
                <w:sz w:val="18"/>
                <w:szCs w:val="18"/>
              </w:rPr>
              <w:t>NON</w:t>
            </w:r>
          </w:p>
        </w:tc>
        <w:tc>
          <w:tcPr>
            <w:tcW w:w="3674" w:type="dxa"/>
            <w:shd w:val="clear" w:color="auto" w:fill="808080" w:themeFill="background1" w:themeFillShade="80"/>
            <w:vAlign w:val="center"/>
          </w:tcPr>
          <w:p w14:paraId="6DF8FF5C" w14:textId="77777777" w:rsidR="006D4EFF" w:rsidRPr="006D4EFF" w:rsidRDefault="006D4EFF" w:rsidP="00D06F2B">
            <w:pPr>
              <w:jc w:val="center"/>
              <w:rPr>
                <w:rFonts w:ascii="Arial" w:hAnsi="Arial" w:cs="Arial"/>
                <w:b/>
                <w:bCs/>
                <w:iCs/>
                <w:sz w:val="18"/>
                <w:szCs w:val="18"/>
              </w:rPr>
            </w:pPr>
            <w:r w:rsidRPr="006D4EFF">
              <w:rPr>
                <w:rFonts w:ascii="Arial" w:hAnsi="Arial" w:cs="Arial"/>
                <w:b/>
                <w:bCs/>
                <w:iCs/>
                <w:sz w:val="18"/>
                <w:szCs w:val="18"/>
              </w:rPr>
              <w:t>Justifications</w:t>
            </w:r>
          </w:p>
        </w:tc>
      </w:tr>
      <w:tr w:rsidR="006D4EFF" w:rsidRPr="006D4EFF" w14:paraId="7D24EC5E" w14:textId="77777777" w:rsidTr="003B1D26">
        <w:trPr>
          <w:trHeight w:val="295"/>
          <w:jc w:val="center"/>
        </w:trPr>
        <w:tc>
          <w:tcPr>
            <w:tcW w:w="1413" w:type="dxa"/>
            <w:shd w:val="clear" w:color="auto" w:fill="F2F2F2" w:themeFill="background1" w:themeFillShade="F2"/>
            <w:vAlign w:val="center"/>
          </w:tcPr>
          <w:p w14:paraId="57995490" w14:textId="77777777" w:rsidR="006D4EFF" w:rsidRPr="006D4EFF" w:rsidRDefault="006D4EFF" w:rsidP="00D06F2B">
            <w:pPr>
              <w:jc w:val="center"/>
              <w:rPr>
                <w:rFonts w:ascii="Arial" w:hAnsi="Arial" w:cs="Arial"/>
                <w:sz w:val="18"/>
                <w:szCs w:val="18"/>
              </w:rPr>
            </w:pPr>
            <w:r w:rsidRPr="006D4EFF">
              <w:rPr>
                <w:rFonts w:ascii="Arial" w:hAnsi="Arial" w:cs="Arial"/>
                <w:sz w:val="18"/>
                <w:szCs w:val="18"/>
              </w:rPr>
              <w:t>AFLP 3</w:t>
            </w:r>
          </w:p>
        </w:tc>
        <w:tc>
          <w:tcPr>
            <w:tcW w:w="7392" w:type="dxa"/>
            <w:shd w:val="clear" w:color="auto" w:fill="F2F2F2" w:themeFill="background1" w:themeFillShade="F2"/>
            <w:vAlign w:val="center"/>
          </w:tcPr>
          <w:p w14:paraId="304E01F6" w14:textId="77777777" w:rsidR="006D4EFF" w:rsidRPr="006D4EFF" w:rsidRDefault="006D4EFF" w:rsidP="001F44F4">
            <w:pPr>
              <w:rPr>
                <w:rFonts w:ascii="Arial" w:hAnsi="Arial" w:cs="Arial"/>
                <w:sz w:val="18"/>
                <w:szCs w:val="18"/>
              </w:rPr>
            </w:pPr>
            <w:r w:rsidRPr="006D4EFF">
              <w:rPr>
                <w:rFonts w:ascii="Arial" w:hAnsi="Arial" w:cs="Arial"/>
                <w:sz w:val="18"/>
                <w:szCs w:val="18"/>
              </w:rPr>
              <w:t>Les élém</w:t>
            </w:r>
            <w:r w:rsidR="001F44F4">
              <w:rPr>
                <w:rFonts w:ascii="Arial" w:hAnsi="Arial" w:cs="Arial"/>
                <w:sz w:val="18"/>
                <w:szCs w:val="18"/>
              </w:rPr>
              <w:t>ents d’évaluation permettent</w:t>
            </w:r>
            <w:r w:rsidRPr="006D4EFF">
              <w:rPr>
                <w:rFonts w:ascii="Arial" w:hAnsi="Arial" w:cs="Arial"/>
                <w:sz w:val="18"/>
                <w:szCs w:val="18"/>
              </w:rPr>
              <w:t xml:space="preserve"> d’établir un degré de pertinence </w:t>
            </w:r>
            <w:r w:rsidR="001F44F4">
              <w:rPr>
                <w:rFonts w:ascii="Arial" w:hAnsi="Arial" w:cs="Arial"/>
                <w:sz w:val="18"/>
                <w:szCs w:val="18"/>
              </w:rPr>
              <w:t>dans les méthodes d’entrainement retenus (reproduction d’une méthode unique, variation de méthodes en fonction de l’expérience qu’il en retire)</w:t>
            </w:r>
          </w:p>
        </w:tc>
        <w:tc>
          <w:tcPr>
            <w:tcW w:w="1276" w:type="dxa"/>
            <w:shd w:val="clear" w:color="auto" w:fill="F2F2F2" w:themeFill="background1" w:themeFillShade="F2"/>
            <w:vAlign w:val="center"/>
          </w:tcPr>
          <w:p w14:paraId="3BAE188D" w14:textId="77777777" w:rsidR="006D4EFF" w:rsidRPr="006D4EFF" w:rsidRDefault="006D4EFF" w:rsidP="00D06F2B">
            <w:pPr>
              <w:rPr>
                <w:rFonts w:ascii="Arial" w:hAnsi="Arial" w:cs="Arial"/>
                <w:sz w:val="18"/>
                <w:szCs w:val="18"/>
              </w:rPr>
            </w:pPr>
          </w:p>
        </w:tc>
        <w:tc>
          <w:tcPr>
            <w:tcW w:w="850" w:type="dxa"/>
            <w:shd w:val="clear" w:color="auto" w:fill="C0C0C0"/>
            <w:vAlign w:val="center"/>
          </w:tcPr>
          <w:p w14:paraId="20F0BF6D" w14:textId="77777777" w:rsidR="006D4EFF" w:rsidRPr="006D4EFF" w:rsidRDefault="006D4EFF" w:rsidP="00D06F2B">
            <w:pPr>
              <w:jc w:val="center"/>
              <w:rPr>
                <w:rFonts w:ascii="Arial" w:hAnsi="Arial" w:cs="Arial"/>
                <w:sz w:val="18"/>
                <w:szCs w:val="18"/>
              </w:rPr>
            </w:pPr>
          </w:p>
        </w:tc>
        <w:tc>
          <w:tcPr>
            <w:tcW w:w="851" w:type="dxa"/>
            <w:shd w:val="clear" w:color="auto" w:fill="C0C0C0"/>
            <w:vAlign w:val="center"/>
          </w:tcPr>
          <w:p w14:paraId="4EEC8925" w14:textId="77777777" w:rsidR="006D4EFF" w:rsidRPr="006D4EFF" w:rsidRDefault="006D4EFF" w:rsidP="00D06F2B">
            <w:pPr>
              <w:jc w:val="center"/>
              <w:rPr>
                <w:rFonts w:ascii="Arial" w:hAnsi="Arial" w:cs="Arial"/>
                <w:sz w:val="18"/>
                <w:szCs w:val="18"/>
              </w:rPr>
            </w:pPr>
          </w:p>
        </w:tc>
        <w:tc>
          <w:tcPr>
            <w:tcW w:w="3674" w:type="dxa"/>
            <w:vAlign w:val="center"/>
          </w:tcPr>
          <w:p w14:paraId="63563465" w14:textId="77777777" w:rsidR="006D4EFF" w:rsidRPr="006D4EFF" w:rsidRDefault="006D4EFF" w:rsidP="00D06F2B">
            <w:pPr>
              <w:jc w:val="center"/>
              <w:rPr>
                <w:rFonts w:ascii="Arial" w:hAnsi="Arial" w:cs="Arial"/>
                <w:sz w:val="18"/>
                <w:szCs w:val="18"/>
              </w:rPr>
            </w:pPr>
          </w:p>
        </w:tc>
      </w:tr>
      <w:tr w:rsidR="006D4EFF" w:rsidRPr="006D4EFF" w14:paraId="5EED4A69" w14:textId="77777777" w:rsidTr="003B1D26">
        <w:trPr>
          <w:trHeight w:val="295"/>
          <w:jc w:val="center"/>
        </w:trPr>
        <w:tc>
          <w:tcPr>
            <w:tcW w:w="1413" w:type="dxa"/>
            <w:shd w:val="clear" w:color="auto" w:fill="F2F2F2" w:themeFill="background1" w:themeFillShade="F2"/>
            <w:vAlign w:val="center"/>
          </w:tcPr>
          <w:p w14:paraId="0C8CBEA6" w14:textId="77777777" w:rsidR="006D4EFF" w:rsidRPr="006D4EFF" w:rsidRDefault="006D4EFF" w:rsidP="00D06F2B">
            <w:pPr>
              <w:jc w:val="center"/>
              <w:rPr>
                <w:rFonts w:ascii="Arial" w:hAnsi="Arial" w:cs="Arial"/>
                <w:sz w:val="18"/>
                <w:szCs w:val="18"/>
              </w:rPr>
            </w:pPr>
            <w:r w:rsidRPr="006D4EFF">
              <w:rPr>
                <w:rFonts w:ascii="Arial" w:hAnsi="Arial" w:cs="Arial"/>
                <w:sz w:val="18"/>
                <w:szCs w:val="18"/>
              </w:rPr>
              <w:t>AFLP 4</w:t>
            </w:r>
          </w:p>
        </w:tc>
        <w:tc>
          <w:tcPr>
            <w:tcW w:w="7392" w:type="dxa"/>
            <w:shd w:val="clear" w:color="auto" w:fill="F2F2F2" w:themeFill="background1" w:themeFillShade="F2"/>
            <w:vAlign w:val="center"/>
          </w:tcPr>
          <w:p w14:paraId="0E7A9A62" w14:textId="77777777" w:rsidR="006D4EFF" w:rsidRPr="006D4EFF" w:rsidRDefault="006D4EFF" w:rsidP="00D06F2B">
            <w:pPr>
              <w:rPr>
                <w:rFonts w:ascii="Arial" w:hAnsi="Arial" w:cs="Arial"/>
                <w:sz w:val="18"/>
                <w:szCs w:val="18"/>
              </w:rPr>
            </w:pPr>
            <w:r w:rsidRPr="006D4EFF">
              <w:rPr>
                <w:rFonts w:ascii="Arial" w:hAnsi="Arial" w:cs="Arial"/>
                <w:sz w:val="18"/>
                <w:szCs w:val="18"/>
              </w:rPr>
              <w:t>Les élém</w:t>
            </w:r>
            <w:r w:rsidR="001F44F4">
              <w:rPr>
                <w:rFonts w:ascii="Arial" w:hAnsi="Arial" w:cs="Arial"/>
                <w:sz w:val="18"/>
                <w:szCs w:val="18"/>
              </w:rPr>
              <w:t>ents d’évaluation permettent</w:t>
            </w:r>
            <w:r w:rsidRPr="006D4EFF">
              <w:rPr>
                <w:rFonts w:ascii="Arial" w:hAnsi="Arial" w:cs="Arial"/>
                <w:sz w:val="18"/>
                <w:szCs w:val="18"/>
              </w:rPr>
              <w:t xml:space="preserve"> d’établir u</w:t>
            </w:r>
            <w:r w:rsidR="001F44F4">
              <w:rPr>
                <w:rFonts w:ascii="Arial" w:hAnsi="Arial" w:cs="Arial"/>
                <w:sz w:val="18"/>
                <w:szCs w:val="18"/>
              </w:rPr>
              <w:t xml:space="preserve">n </w:t>
            </w:r>
            <w:r w:rsidR="001F44F4" w:rsidRPr="001F44F4">
              <w:rPr>
                <w:rFonts w:ascii="Arial" w:hAnsi="Arial" w:cs="Arial"/>
                <w:b/>
                <w:sz w:val="18"/>
                <w:szCs w:val="18"/>
              </w:rPr>
              <w:t>degré d’engagement de l’élève</w:t>
            </w:r>
            <w:r w:rsidRPr="001F44F4">
              <w:rPr>
                <w:rFonts w:ascii="Arial" w:hAnsi="Arial" w:cs="Arial"/>
                <w:b/>
                <w:sz w:val="18"/>
                <w:szCs w:val="18"/>
              </w:rPr>
              <w:t xml:space="preserve"> dans le</w:t>
            </w:r>
            <w:r w:rsidR="001F44F4" w:rsidRPr="001F44F4">
              <w:rPr>
                <w:rFonts w:ascii="Arial" w:hAnsi="Arial" w:cs="Arial"/>
                <w:b/>
                <w:sz w:val="18"/>
                <w:szCs w:val="18"/>
              </w:rPr>
              <w:t>s rôles sociaux</w:t>
            </w:r>
          </w:p>
        </w:tc>
        <w:tc>
          <w:tcPr>
            <w:tcW w:w="1276" w:type="dxa"/>
            <w:shd w:val="clear" w:color="auto" w:fill="F2F2F2" w:themeFill="background1" w:themeFillShade="F2"/>
            <w:vAlign w:val="center"/>
          </w:tcPr>
          <w:p w14:paraId="10815E4C" w14:textId="77777777" w:rsidR="006D4EFF" w:rsidRPr="006D4EFF" w:rsidRDefault="006D4EFF" w:rsidP="00D06F2B">
            <w:pPr>
              <w:rPr>
                <w:rFonts w:ascii="Arial" w:hAnsi="Arial" w:cs="Arial"/>
                <w:sz w:val="18"/>
                <w:szCs w:val="18"/>
              </w:rPr>
            </w:pPr>
          </w:p>
        </w:tc>
        <w:tc>
          <w:tcPr>
            <w:tcW w:w="850" w:type="dxa"/>
            <w:shd w:val="clear" w:color="auto" w:fill="C0C0C0"/>
            <w:vAlign w:val="center"/>
          </w:tcPr>
          <w:p w14:paraId="4E0B4208" w14:textId="77777777" w:rsidR="006D4EFF" w:rsidRPr="006D4EFF" w:rsidRDefault="006D4EFF" w:rsidP="00D06F2B">
            <w:pPr>
              <w:jc w:val="center"/>
              <w:rPr>
                <w:rFonts w:ascii="Arial" w:hAnsi="Arial" w:cs="Arial"/>
                <w:sz w:val="18"/>
                <w:szCs w:val="18"/>
              </w:rPr>
            </w:pPr>
          </w:p>
        </w:tc>
        <w:tc>
          <w:tcPr>
            <w:tcW w:w="851" w:type="dxa"/>
            <w:shd w:val="clear" w:color="auto" w:fill="C0C0C0"/>
            <w:vAlign w:val="center"/>
          </w:tcPr>
          <w:p w14:paraId="20F0FE21" w14:textId="77777777" w:rsidR="006D4EFF" w:rsidRPr="006D4EFF" w:rsidRDefault="006D4EFF" w:rsidP="00D06F2B">
            <w:pPr>
              <w:jc w:val="center"/>
              <w:rPr>
                <w:rFonts w:ascii="Arial" w:hAnsi="Arial" w:cs="Arial"/>
                <w:sz w:val="18"/>
                <w:szCs w:val="18"/>
              </w:rPr>
            </w:pPr>
          </w:p>
        </w:tc>
        <w:tc>
          <w:tcPr>
            <w:tcW w:w="3674" w:type="dxa"/>
            <w:vAlign w:val="center"/>
          </w:tcPr>
          <w:p w14:paraId="58520DEE" w14:textId="77777777" w:rsidR="006D4EFF" w:rsidRPr="006D4EFF" w:rsidRDefault="006D4EFF" w:rsidP="00D06F2B">
            <w:pPr>
              <w:jc w:val="center"/>
              <w:rPr>
                <w:rFonts w:ascii="Arial" w:hAnsi="Arial" w:cs="Arial"/>
                <w:sz w:val="18"/>
                <w:szCs w:val="18"/>
              </w:rPr>
            </w:pPr>
          </w:p>
        </w:tc>
      </w:tr>
      <w:tr w:rsidR="006D4EFF" w:rsidRPr="006D4EFF" w14:paraId="0115010D" w14:textId="77777777" w:rsidTr="003B1D26">
        <w:trPr>
          <w:trHeight w:val="295"/>
          <w:jc w:val="center"/>
        </w:trPr>
        <w:tc>
          <w:tcPr>
            <w:tcW w:w="1413" w:type="dxa"/>
            <w:shd w:val="clear" w:color="auto" w:fill="F2F2F2" w:themeFill="background1" w:themeFillShade="F2"/>
            <w:vAlign w:val="center"/>
          </w:tcPr>
          <w:p w14:paraId="504C8E03" w14:textId="77777777" w:rsidR="006D4EFF" w:rsidRPr="006D4EFF" w:rsidRDefault="006D4EFF" w:rsidP="00D06F2B">
            <w:pPr>
              <w:jc w:val="center"/>
              <w:rPr>
                <w:rFonts w:ascii="Arial" w:hAnsi="Arial" w:cs="Arial"/>
                <w:sz w:val="18"/>
                <w:szCs w:val="18"/>
              </w:rPr>
            </w:pPr>
            <w:r w:rsidRPr="006D4EFF">
              <w:rPr>
                <w:rFonts w:ascii="Arial" w:hAnsi="Arial" w:cs="Arial"/>
                <w:sz w:val="18"/>
                <w:szCs w:val="18"/>
              </w:rPr>
              <w:t>AFLP 5</w:t>
            </w:r>
          </w:p>
        </w:tc>
        <w:tc>
          <w:tcPr>
            <w:tcW w:w="7392" w:type="dxa"/>
            <w:shd w:val="clear" w:color="auto" w:fill="F2F2F2" w:themeFill="background1" w:themeFillShade="F2"/>
            <w:vAlign w:val="center"/>
          </w:tcPr>
          <w:p w14:paraId="23F0EA33" w14:textId="77777777" w:rsidR="006D4EFF" w:rsidRPr="006D4EFF" w:rsidRDefault="006D4EFF" w:rsidP="00D06F2B">
            <w:pPr>
              <w:rPr>
                <w:rFonts w:ascii="Arial" w:hAnsi="Arial" w:cs="Arial"/>
                <w:sz w:val="18"/>
                <w:szCs w:val="18"/>
              </w:rPr>
            </w:pPr>
            <w:r w:rsidRPr="006D4EFF">
              <w:rPr>
                <w:rFonts w:ascii="Arial" w:hAnsi="Arial" w:cs="Arial"/>
                <w:sz w:val="18"/>
                <w:szCs w:val="18"/>
              </w:rPr>
              <w:t>Les élém</w:t>
            </w:r>
            <w:r w:rsidR="001F44F4">
              <w:rPr>
                <w:rFonts w:ascii="Arial" w:hAnsi="Arial" w:cs="Arial"/>
                <w:sz w:val="18"/>
                <w:szCs w:val="18"/>
              </w:rPr>
              <w:t>ents d’évaluation permettent</w:t>
            </w:r>
            <w:r w:rsidRPr="006D4EFF">
              <w:rPr>
                <w:rFonts w:ascii="Arial" w:hAnsi="Arial" w:cs="Arial"/>
                <w:sz w:val="18"/>
                <w:szCs w:val="18"/>
              </w:rPr>
              <w:t xml:space="preserve"> d’établir un </w:t>
            </w:r>
            <w:r w:rsidRPr="001F44F4">
              <w:rPr>
                <w:rFonts w:ascii="Arial" w:hAnsi="Arial" w:cs="Arial"/>
                <w:b/>
                <w:sz w:val="18"/>
                <w:szCs w:val="18"/>
              </w:rPr>
              <w:t>degré d’engagement et de persévéranc</w:t>
            </w:r>
            <w:r w:rsidR="001F44F4" w:rsidRPr="001F44F4">
              <w:rPr>
                <w:rFonts w:ascii="Arial" w:hAnsi="Arial" w:cs="Arial"/>
                <w:b/>
                <w:sz w:val="18"/>
                <w:szCs w:val="18"/>
              </w:rPr>
              <w:t>e dans l’effort</w:t>
            </w:r>
          </w:p>
        </w:tc>
        <w:tc>
          <w:tcPr>
            <w:tcW w:w="1276" w:type="dxa"/>
            <w:shd w:val="clear" w:color="auto" w:fill="F2F2F2" w:themeFill="background1" w:themeFillShade="F2"/>
            <w:vAlign w:val="center"/>
          </w:tcPr>
          <w:p w14:paraId="6C556996" w14:textId="77777777" w:rsidR="006D4EFF" w:rsidRPr="006D4EFF" w:rsidRDefault="006D4EFF" w:rsidP="00D06F2B">
            <w:pPr>
              <w:rPr>
                <w:rFonts w:ascii="Arial" w:hAnsi="Arial" w:cs="Arial"/>
                <w:sz w:val="18"/>
                <w:szCs w:val="18"/>
              </w:rPr>
            </w:pPr>
          </w:p>
        </w:tc>
        <w:tc>
          <w:tcPr>
            <w:tcW w:w="850" w:type="dxa"/>
            <w:shd w:val="clear" w:color="auto" w:fill="C0C0C0"/>
            <w:vAlign w:val="center"/>
          </w:tcPr>
          <w:p w14:paraId="23C08F23" w14:textId="77777777" w:rsidR="006D4EFF" w:rsidRPr="006D4EFF" w:rsidRDefault="006D4EFF" w:rsidP="00D06F2B">
            <w:pPr>
              <w:jc w:val="center"/>
              <w:rPr>
                <w:rFonts w:ascii="Arial" w:hAnsi="Arial" w:cs="Arial"/>
                <w:sz w:val="18"/>
                <w:szCs w:val="18"/>
              </w:rPr>
            </w:pPr>
          </w:p>
        </w:tc>
        <w:tc>
          <w:tcPr>
            <w:tcW w:w="851" w:type="dxa"/>
            <w:shd w:val="clear" w:color="auto" w:fill="C0C0C0"/>
            <w:vAlign w:val="center"/>
          </w:tcPr>
          <w:p w14:paraId="2D3FFE11" w14:textId="77777777" w:rsidR="006D4EFF" w:rsidRPr="006D4EFF" w:rsidRDefault="006D4EFF" w:rsidP="00D06F2B">
            <w:pPr>
              <w:jc w:val="center"/>
              <w:rPr>
                <w:rFonts w:ascii="Arial" w:hAnsi="Arial" w:cs="Arial"/>
                <w:sz w:val="18"/>
                <w:szCs w:val="18"/>
              </w:rPr>
            </w:pPr>
          </w:p>
        </w:tc>
        <w:tc>
          <w:tcPr>
            <w:tcW w:w="3674" w:type="dxa"/>
            <w:vAlign w:val="center"/>
          </w:tcPr>
          <w:p w14:paraId="0B02AF8A" w14:textId="77777777" w:rsidR="006D4EFF" w:rsidRPr="006D4EFF" w:rsidRDefault="006D4EFF" w:rsidP="00D06F2B">
            <w:pPr>
              <w:jc w:val="center"/>
              <w:rPr>
                <w:rFonts w:ascii="Arial" w:hAnsi="Arial" w:cs="Arial"/>
                <w:sz w:val="18"/>
                <w:szCs w:val="18"/>
              </w:rPr>
            </w:pPr>
          </w:p>
        </w:tc>
      </w:tr>
      <w:tr w:rsidR="006D4EFF" w:rsidRPr="006D4EFF" w14:paraId="16197E7B" w14:textId="77777777" w:rsidTr="003B1D26">
        <w:trPr>
          <w:trHeight w:val="295"/>
          <w:jc w:val="center"/>
        </w:trPr>
        <w:tc>
          <w:tcPr>
            <w:tcW w:w="1413" w:type="dxa"/>
            <w:shd w:val="clear" w:color="auto" w:fill="F2F2F2" w:themeFill="background1" w:themeFillShade="F2"/>
            <w:vAlign w:val="center"/>
          </w:tcPr>
          <w:p w14:paraId="1DD600E1" w14:textId="77777777" w:rsidR="006D4EFF" w:rsidRPr="006D4EFF" w:rsidRDefault="006D4EFF" w:rsidP="00D06F2B">
            <w:pPr>
              <w:jc w:val="center"/>
              <w:rPr>
                <w:rFonts w:ascii="Arial" w:hAnsi="Arial" w:cs="Arial"/>
                <w:sz w:val="18"/>
                <w:szCs w:val="18"/>
              </w:rPr>
            </w:pPr>
            <w:r w:rsidRPr="006D4EFF">
              <w:rPr>
                <w:rFonts w:ascii="Arial" w:hAnsi="Arial" w:cs="Arial"/>
                <w:sz w:val="18"/>
                <w:szCs w:val="18"/>
              </w:rPr>
              <w:t>AFLP 6</w:t>
            </w:r>
          </w:p>
        </w:tc>
        <w:tc>
          <w:tcPr>
            <w:tcW w:w="7392" w:type="dxa"/>
            <w:shd w:val="clear" w:color="auto" w:fill="F2F2F2" w:themeFill="background1" w:themeFillShade="F2"/>
            <w:vAlign w:val="center"/>
          </w:tcPr>
          <w:p w14:paraId="35EC7136" w14:textId="77777777" w:rsidR="006D4EFF" w:rsidRPr="006D4EFF" w:rsidRDefault="006D4EFF" w:rsidP="00D06F2B">
            <w:pPr>
              <w:rPr>
                <w:rFonts w:ascii="Arial" w:hAnsi="Arial" w:cs="Arial"/>
                <w:sz w:val="18"/>
                <w:szCs w:val="18"/>
              </w:rPr>
            </w:pPr>
            <w:r w:rsidRPr="006D4EFF">
              <w:rPr>
                <w:rFonts w:ascii="Arial" w:hAnsi="Arial" w:cs="Arial"/>
                <w:sz w:val="18"/>
                <w:szCs w:val="18"/>
              </w:rPr>
              <w:t>Les éléments d’évaluation permett</w:t>
            </w:r>
            <w:r w:rsidR="001F44F4">
              <w:rPr>
                <w:rFonts w:ascii="Arial" w:hAnsi="Arial" w:cs="Arial"/>
                <w:sz w:val="18"/>
                <w:szCs w:val="18"/>
              </w:rPr>
              <w:t xml:space="preserve">ent </w:t>
            </w:r>
            <w:r w:rsidRPr="006D4EFF">
              <w:rPr>
                <w:rFonts w:ascii="Arial" w:hAnsi="Arial" w:cs="Arial"/>
                <w:sz w:val="18"/>
                <w:szCs w:val="18"/>
              </w:rPr>
              <w:t xml:space="preserve">d’établir un degré de connaissances pour se construire un mode de vie </w:t>
            </w:r>
            <w:r w:rsidR="001F44F4">
              <w:rPr>
                <w:rFonts w:ascii="Arial" w:hAnsi="Arial" w:cs="Arial"/>
                <w:sz w:val="18"/>
                <w:szCs w:val="18"/>
              </w:rPr>
              <w:t>sain et une pratique raisonnée </w:t>
            </w:r>
          </w:p>
        </w:tc>
        <w:tc>
          <w:tcPr>
            <w:tcW w:w="1276" w:type="dxa"/>
            <w:shd w:val="clear" w:color="auto" w:fill="F2F2F2" w:themeFill="background1" w:themeFillShade="F2"/>
            <w:vAlign w:val="center"/>
          </w:tcPr>
          <w:p w14:paraId="4ABFEFCF" w14:textId="77777777" w:rsidR="006D4EFF" w:rsidRPr="006D4EFF" w:rsidRDefault="006D4EFF" w:rsidP="00D06F2B">
            <w:pPr>
              <w:rPr>
                <w:rFonts w:ascii="Arial" w:hAnsi="Arial" w:cs="Arial"/>
                <w:sz w:val="18"/>
                <w:szCs w:val="18"/>
              </w:rPr>
            </w:pPr>
          </w:p>
        </w:tc>
        <w:tc>
          <w:tcPr>
            <w:tcW w:w="850" w:type="dxa"/>
            <w:shd w:val="clear" w:color="auto" w:fill="C0C0C0"/>
            <w:vAlign w:val="center"/>
          </w:tcPr>
          <w:p w14:paraId="405FA96C" w14:textId="77777777" w:rsidR="006D4EFF" w:rsidRPr="006D4EFF" w:rsidRDefault="006D4EFF" w:rsidP="00D06F2B">
            <w:pPr>
              <w:jc w:val="center"/>
              <w:rPr>
                <w:rFonts w:ascii="Arial" w:hAnsi="Arial" w:cs="Arial"/>
                <w:sz w:val="18"/>
                <w:szCs w:val="18"/>
              </w:rPr>
            </w:pPr>
          </w:p>
        </w:tc>
        <w:tc>
          <w:tcPr>
            <w:tcW w:w="851" w:type="dxa"/>
            <w:shd w:val="clear" w:color="auto" w:fill="C0C0C0"/>
            <w:vAlign w:val="center"/>
          </w:tcPr>
          <w:p w14:paraId="30F36A2E" w14:textId="77777777" w:rsidR="006D4EFF" w:rsidRPr="006D4EFF" w:rsidRDefault="006D4EFF" w:rsidP="006D4EFF">
            <w:pPr>
              <w:rPr>
                <w:rFonts w:ascii="Arial" w:hAnsi="Arial" w:cs="Arial"/>
                <w:sz w:val="18"/>
                <w:szCs w:val="18"/>
              </w:rPr>
            </w:pPr>
          </w:p>
        </w:tc>
        <w:tc>
          <w:tcPr>
            <w:tcW w:w="3674" w:type="dxa"/>
            <w:vAlign w:val="center"/>
          </w:tcPr>
          <w:p w14:paraId="053D274E" w14:textId="77777777" w:rsidR="006D4EFF" w:rsidRPr="006D4EFF" w:rsidRDefault="006D4EFF" w:rsidP="00D06F2B">
            <w:pPr>
              <w:jc w:val="center"/>
              <w:rPr>
                <w:rFonts w:ascii="Arial" w:hAnsi="Arial" w:cs="Arial"/>
                <w:sz w:val="18"/>
                <w:szCs w:val="18"/>
              </w:rPr>
            </w:pPr>
          </w:p>
        </w:tc>
      </w:tr>
    </w:tbl>
    <w:p w14:paraId="6B15EF6D" w14:textId="77777777" w:rsidR="00D06F2B" w:rsidRPr="00D06F2B" w:rsidRDefault="00D06F2B" w:rsidP="00BF26CA">
      <w:pPr>
        <w:jc w:val="center"/>
        <w:rPr>
          <w:rFonts w:ascii="Arial" w:hAnsi="Arial" w:cs="Arial"/>
          <w:b/>
          <w:u w:val="single"/>
        </w:rPr>
      </w:pPr>
    </w:p>
    <w:sectPr w:rsidR="00D06F2B" w:rsidRPr="00D06F2B" w:rsidSect="00B43DFC">
      <w:pgSz w:w="16840" w:h="11900" w:orient="landscape"/>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E27"/>
    <w:rsid w:val="0005300E"/>
    <w:rsid w:val="000E460D"/>
    <w:rsid w:val="001F44F4"/>
    <w:rsid w:val="00252CBE"/>
    <w:rsid w:val="00266459"/>
    <w:rsid w:val="003A2975"/>
    <w:rsid w:val="003B1D26"/>
    <w:rsid w:val="003F0F84"/>
    <w:rsid w:val="005B1D3A"/>
    <w:rsid w:val="00672E27"/>
    <w:rsid w:val="006776A5"/>
    <w:rsid w:val="00695852"/>
    <w:rsid w:val="006B470E"/>
    <w:rsid w:val="006D4EFF"/>
    <w:rsid w:val="00724DF0"/>
    <w:rsid w:val="00742B01"/>
    <w:rsid w:val="00847F55"/>
    <w:rsid w:val="0096038C"/>
    <w:rsid w:val="00A17302"/>
    <w:rsid w:val="00AD37E9"/>
    <w:rsid w:val="00B43DFC"/>
    <w:rsid w:val="00B945C3"/>
    <w:rsid w:val="00BA7A4D"/>
    <w:rsid w:val="00BC476E"/>
    <w:rsid w:val="00BF26CA"/>
    <w:rsid w:val="00C952F1"/>
    <w:rsid w:val="00D06F2B"/>
    <w:rsid w:val="00D96169"/>
    <w:rsid w:val="00E22BC4"/>
    <w:rsid w:val="00EB4E17"/>
    <w:rsid w:val="00EF4B79"/>
    <w:rsid w:val="00FB1159"/>
    <w:rsid w:val="00FD6D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7A837"/>
  <w14:defaultImageDpi w14:val="300"/>
  <w15:docId w15:val="{A0F20144-D3D7-43B7-897F-BED7A223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72E27"/>
    <w:rPr>
      <w:rFonts w:eastAsiaTheme="minorHAnsi"/>
      <w:sz w:val="22"/>
      <w:szCs w:val="3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D06F2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DFC"/>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9627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MONNIER</dc:creator>
  <cp:keywords/>
  <dc:description/>
  <cp:lastModifiedBy>Laurent SCHILIS</cp:lastModifiedBy>
  <cp:revision>4</cp:revision>
  <cp:lastPrinted>2020-09-19T09:45:00Z</cp:lastPrinted>
  <dcterms:created xsi:type="dcterms:W3CDTF">2021-09-30T14:50:00Z</dcterms:created>
  <dcterms:modified xsi:type="dcterms:W3CDTF">2025-11-05T19:53:00Z</dcterms:modified>
</cp:coreProperties>
</file>