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93979B" w14:textId="60EA5CC7" w:rsidR="002736ED" w:rsidRPr="00916CAE" w:rsidRDefault="00B35024">
      <w:pPr>
        <w:rPr>
          <w:b/>
        </w:rPr>
      </w:pPr>
      <w:r w:rsidRPr="00650174">
        <w:rPr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EFE4C2" wp14:editId="4B415295">
                <wp:simplePos x="0" y="0"/>
                <wp:positionH relativeFrom="column">
                  <wp:posOffset>279400</wp:posOffset>
                </wp:positionH>
                <wp:positionV relativeFrom="paragraph">
                  <wp:posOffset>228600</wp:posOffset>
                </wp:positionV>
                <wp:extent cx="1176655" cy="739140"/>
                <wp:effectExtent l="0" t="0" r="17145" b="22860"/>
                <wp:wrapNone/>
                <wp:docPr id="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6655" cy="7391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1C30E4B" w14:textId="77777777" w:rsidR="00333B03" w:rsidRPr="008F71DF" w:rsidRDefault="00333B03" w:rsidP="00C83A8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8F71DF">
                              <w:rPr>
                                <w:b/>
                                <w:sz w:val="28"/>
                              </w:rPr>
                              <w:t>CA</w:t>
                            </w:r>
                            <w:r>
                              <w:rPr>
                                <w:b/>
                                <w:sz w:val="28"/>
                              </w:rPr>
                              <w:t> : 3</w:t>
                            </w:r>
                          </w:p>
                          <w:p w14:paraId="430840F1" w14:textId="5E5A3439" w:rsidR="00333B03" w:rsidRPr="008F71DF" w:rsidRDefault="00333B03" w:rsidP="008F71DF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8F71DF">
                              <w:rPr>
                                <w:b/>
                                <w:sz w:val="28"/>
                              </w:rPr>
                              <w:t>Cycle</w:t>
                            </w:r>
                            <w:r>
                              <w:rPr>
                                <w:b/>
                                <w:sz w:val="28"/>
                              </w:rPr>
                              <w:t> :</w:t>
                            </w:r>
                            <w:r w:rsidRPr="008F71DF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4</w:t>
                            </w:r>
                          </w:p>
                          <w:p w14:paraId="2EB03465" w14:textId="77777777" w:rsidR="00333B03" w:rsidRPr="008F71DF" w:rsidRDefault="00333B03" w:rsidP="008F71DF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38D6CE2C" w14:textId="77777777" w:rsidR="00333B03" w:rsidRPr="008F71DF" w:rsidRDefault="00333B03" w:rsidP="00E5057A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23B052C4" w14:textId="77777777" w:rsidR="00333B03" w:rsidRPr="008F71DF" w:rsidRDefault="00333B03" w:rsidP="00E5057A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3E63E871" w14:textId="77777777" w:rsidR="00333B03" w:rsidRPr="008F71DF" w:rsidRDefault="00333B03" w:rsidP="00E5057A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19D91C95" w14:textId="77777777" w:rsidR="00333B03" w:rsidRPr="008F71DF" w:rsidRDefault="00333B03" w:rsidP="00E5057A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392A3853" w14:textId="77777777" w:rsidR="00333B03" w:rsidRPr="008F71DF" w:rsidRDefault="00333B03" w:rsidP="00E5057A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22pt;margin-top:18pt;width:92.65pt;height:5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mVMHwIAADgEAAAOAAAAZHJzL2Uyb0RvYy54bWysU1Fv0zAQfkfiP1h+p2nK2rKo6TR1FCEN&#10;NmnwAxzHaSwcnzm7Tcuv5+xkpQOeEH6w7nznz/d9d17dHDvDDgq9BlvyfDLlTFkJtba7kn/9sn3z&#10;jjMfhK2FAatKflKe36xfv1r1rlAzaMHUChmBWF/0ruRtCK7IMi9b1Qk/AacsBRvATgRycZfVKHpC&#10;70w2m04XWQ9YOwSpvKfTuyHI1wm/aZQMD03jVWCm5FRbSDumvYp7tl6JYofCtVqOZYh/qKIT2tKj&#10;Z6g7EQTbo/4DqtMSwUMTJhK6DJpGS5U4EJt8+hubp1Y4lbiQON6dZfL/D1Z+Pjwi03XJ55xZ0VGL&#10;Hg7CsFlUpne+oIQn94iRm3f3IL95ZmHTCrtTt4jQt0rUVE8e87MXF6Lj6Sqr+k9QE7DYB0giHRvs&#10;IiDRZ8fUi9O5F+oYmKTDPF8uFnMqSlJs+fY6v0rNykTxfNuhDx8UdCwaJVfGaOejXKIQh3sfYkGi&#10;eM5KBMDoequNSQ7uqo1BRmxLvk0rcSCel2nGsr7k1/PZPCG/iPlLiCmt7fZvEAh7W6dBi2K9H+0g&#10;tBlsqtLYUb0o2CB8OFbHsQcV1CfSEWEYX/puZLSAPzjraXRL7r/vBSrOzEdLvSCtSCwWknM1X87I&#10;wctIdRkRVhJUyQNng7kJw//YO9S7ll7KE3MLt9S/RiddY2+Hqsa6aTyT3ONXivN/6aesXx9+/RMA&#10;AP//AwBQSwMEFAAGAAgAAAAhABz10IbfAAAACQEAAA8AAABkcnMvZG93bnJldi54bWxMj8FOwzAQ&#10;RO9I/IO1SNyojZuUNsSpEBIS9FQCF25uvMRpYzuK3Tb8fZcTnFajGc2+KdeT69kJx9gFr+B+JoCh&#10;b4LpfKvg8+PlbgksJu2N7oNHBT8YYV1dX5W6MOHs3/FUp5ZRiY+FVmBTGgrOY2PR6TgLA3ryvsPo&#10;dCI5ttyM+kzlrudSiAV3uvP0weoBny02h/roFLzhMl99vXZm+5DX270Vh43cC6Vub6anR2AJp/QX&#10;hl98QoeKmHbh6E1kvYIsoylJwXxBl3wpV3NgOwrmMgNelfz/guoCAAD//wMAUEsBAi0AFAAGAAgA&#10;AAAhALaDOJL+AAAA4QEAABMAAAAAAAAAAAAAAAAAAAAAAFtDb250ZW50X1R5cGVzXS54bWxQSwEC&#10;LQAUAAYACAAAACEAOP0h/9YAAACUAQAACwAAAAAAAAAAAAAAAAAvAQAAX3JlbHMvLnJlbHNQSwEC&#10;LQAUAAYACAAAACEANQZlTB8CAAA4BAAADgAAAAAAAAAAAAAAAAAuAgAAZHJzL2Uyb0RvYy54bWxQ&#10;SwECLQAUAAYACAAAACEAHPXQht8AAAAJAQAADwAAAAAAAAAAAAAAAAB5BAAAZHJzL2Rvd25yZXYu&#10;eG1sUEsFBgAAAAAEAAQA8wAAAIUFAAAAAA==&#10;" strokecolor="blue">
                <v:textbox>
                  <w:txbxContent>
                    <w:p w14:paraId="51C30E4B" w14:textId="77777777" w:rsidR="00333B03" w:rsidRPr="008F71DF" w:rsidRDefault="00333B03" w:rsidP="00C83A81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 w:rsidRPr="008F71DF">
                        <w:rPr>
                          <w:b/>
                          <w:sz w:val="28"/>
                        </w:rPr>
                        <w:t>CA</w:t>
                      </w:r>
                      <w:r>
                        <w:rPr>
                          <w:b/>
                          <w:sz w:val="28"/>
                        </w:rPr>
                        <w:t> : 3</w:t>
                      </w:r>
                    </w:p>
                    <w:p w14:paraId="430840F1" w14:textId="5E5A3439" w:rsidR="00333B03" w:rsidRPr="008F71DF" w:rsidRDefault="00333B03" w:rsidP="008F71DF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8F71DF">
                        <w:rPr>
                          <w:b/>
                          <w:sz w:val="28"/>
                        </w:rPr>
                        <w:t>Cycle</w:t>
                      </w:r>
                      <w:r>
                        <w:rPr>
                          <w:b/>
                          <w:sz w:val="28"/>
                        </w:rPr>
                        <w:t> :</w:t>
                      </w:r>
                      <w:r w:rsidRPr="008F71DF"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4</w:t>
                      </w:r>
                    </w:p>
                    <w:p w14:paraId="2EB03465" w14:textId="77777777" w:rsidR="00333B03" w:rsidRPr="008F71DF" w:rsidRDefault="00333B03" w:rsidP="008F71DF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</w:p>
                    <w:p w14:paraId="38D6CE2C" w14:textId="77777777" w:rsidR="00333B03" w:rsidRPr="008F71DF" w:rsidRDefault="00333B03" w:rsidP="00E5057A">
                      <w:pPr>
                        <w:rPr>
                          <w:b/>
                          <w:sz w:val="18"/>
                        </w:rPr>
                      </w:pPr>
                    </w:p>
                    <w:p w14:paraId="23B052C4" w14:textId="77777777" w:rsidR="00333B03" w:rsidRPr="008F71DF" w:rsidRDefault="00333B03" w:rsidP="00E5057A">
                      <w:pPr>
                        <w:rPr>
                          <w:b/>
                          <w:sz w:val="32"/>
                        </w:rPr>
                      </w:pPr>
                    </w:p>
                    <w:p w14:paraId="3E63E871" w14:textId="77777777" w:rsidR="00333B03" w:rsidRPr="008F71DF" w:rsidRDefault="00333B03" w:rsidP="00E5057A">
                      <w:pPr>
                        <w:rPr>
                          <w:b/>
                          <w:sz w:val="32"/>
                        </w:rPr>
                      </w:pPr>
                    </w:p>
                    <w:p w14:paraId="19D91C95" w14:textId="77777777" w:rsidR="00333B03" w:rsidRPr="008F71DF" w:rsidRDefault="00333B03" w:rsidP="00E5057A">
                      <w:pPr>
                        <w:rPr>
                          <w:b/>
                          <w:sz w:val="32"/>
                        </w:rPr>
                      </w:pPr>
                    </w:p>
                    <w:p w14:paraId="392A3853" w14:textId="77777777" w:rsidR="00333B03" w:rsidRPr="008F71DF" w:rsidRDefault="00333B03" w:rsidP="00E5057A">
                      <w:pPr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856B54" w:rsidRPr="00650174">
        <w:rPr>
          <w:sz w:val="18"/>
          <w:szCs w:val="18"/>
        </w:rPr>
        <w:tab/>
      </w:r>
      <w:r w:rsidR="00D704A1" w:rsidRPr="00650174">
        <w:rPr>
          <w:sz w:val="18"/>
          <w:szCs w:val="18"/>
        </w:rPr>
        <w:tab/>
      </w:r>
      <w:r w:rsidR="00D704A1" w:rsidRPr="00650174">
        <w:rPr>
          <w:sz w:val="18"/>
          <w:szCs w:val="18"/>
        </w:rPr>
        <w:tab/>
      </w:r>
      <w:r w:rsidR="00175264" w:rsidRPr="00650174">
        <w:rPr>
          <w:sz w:val="18"/>
          <w:szCs w:val="18"/>
        </w:rPr>
        <w:tab/>
      </w:r>
      <w:r w:rsidR="00175264" w:rsidRPr="00650174">
        <w:rPr>
          <w:sz w:val="18"/>
          <w:szCs w:val="18"/>
        </w:rPr>
        <w:tab/>
      </w:r>
      <w:r w:rsidR="00175264" w:rsidRPr="00650174">
        <w:rPr>
          <w:sz w:val="18"/>
          <w:szCs w:val="18"/>
        </w:rPr>
        <w:tab/>
      </w:r>
      <w:r w:rsidR="00175264" w:rsidRPr="00650174">
        <w:rPr>
          <w:sz w:val="18"/>
          <w:szCs w:val="18"/>
        </w:rPr>
        <w:tab/>
      </w:r>
      <w:r w:rsidR="00175264" w:rsidRPr="00650174">
        <w:rPr>
          <w:sz w:val="18"/>
          <w:szCs w:val="18"/>
        </w:rPr>
        <w:tab/>
      </w:r>
      <w:r w:rsidR="00175264" w:rsidRPr="00916CAE">
        <w:tab/>
      </w:r>
      <w:r w:rsidR="00C51F08" w:rsidRPr="00916CAE">
        <w:rPr>
          <w:b/>
        </w:rPr>
        <w:t>Fiche ressource académique</w:t>
      </w:r>
      <w:r w:rsidR="006C5CDD" w:rsidRPr="00916CAE">
        <w:rPr>
          <w:b/>
        </w:rPr>
        <w:t xml:space="preserve"> </w:t>
      </w:r>
    </w:p>
    <w:tbl>
      <w:tblPr>
        <w:tblStyle w:val="Grilledutableau"/>
        <w:tblW w:w="163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3827"/>
        <w:gridCol w:w="2693"/>
        <w:gridCol w:w="567"/>
        <w:gridCol w:w="6071"/>
        <w:gridCol w:w="450"/>
        <w:gridCol w:w="142"/>
      </w:tblGrid>
      <w:tr w:rsidR="00B35024" w:rsidRPr="00650174" w14:paraId="042716F4" w14:textId="77777777" w:rsidTr="00216DAD"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2BD6DE" w14:textId="54D2C081" w:rsidR="0080079B" w:rsidRPr="00650174" w:rsidRDefault="0080079B" w:rsidP="00856B54">
            <w:pPr>
              <w:rPr>
                <w:sz w:val="18"/>
                <w:szCs w:val="18"/>
              </w:rPr>
            </w:pPr>
          </w:p>
        </w:tc>
        <w:tc>
          <w:tcPr>
            <w:tcW w:w="6520" w:type="dxa"/>
            <w:gridSpan w:val="2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14:paraId="16DF0062" w14:textId="77777777" w:rsidR="0080079B" w:rsidRPr="00650174" w:rsidRDefault="0080079B" w:rsidP="0019062E">
            <w:pPr>
              <w:jc w:val="center"/>
              <w:rPr>
                <w:sz w:val="18"/>
                <w:szCs w:val="18"/>
              </w:rPr>
            </w:pPr>
            <w:r w:rsidRPr="00650174">
              <w:rPr>
                <w:sz w:val="18"/>
                <w:szCs w:val="18"/>
              </w:rPr>
              <w:t>Domaines du socle</w:t>
            </w:r>
          </w:p>
        </w:tc>
        <w:tc>
          <w:tcPr>
            <w:tcW w:w="6638" w:type="dxa"/>
            <w:gridSpan w:val="2"/>
            <w:shd w:val="clear" w:color="auto" w:fill="F2DBDB" w:themeFill="accent2" w:themeFillTint="33"/>
            <w:vAlign w:val="center"/>
          </w:tcPr>
          <w:p w14:paraId="041E5B4A" w14:textId="1F020643" w:rsidR="0080079B" w:rsidRPr="00650174" w:rsidRDefault="0080079B" w:rsidP="00EE61AB">
            <w:pPr>
              <w:rPr>
                <w:sz w:val="18"/>
                <w:szCs w:val="18"/>
              </w:rPr>
            </w:pPr>
            <w:r w:rsidRPr="00650174">
              <w:rPr>
                <w:sz w:val="18"/>
                <w:szCs w:val="18"/>
              </w:rPr>
              <w:t xml:space="preserve">Compétences générales EPS : </w:t>
            </w:r>
            <w:r w:rsidR="00B35024" w:rsidRPr="00650174">
              <w:rPr>
                <w:sz w:val="18"/>
                <w:szCs w:val="18"/>
              </w:rPr>
              <w:t xml:space="preserve">   </w:t>
            </w:r>
            <w:r w:rsidR="00EE61AB" w:rsidRPr="00650174">
              <w:rPr>
                <w:b/>
                <w:sz w:val="18"/>
                <w:szCs w:val="18"/>
              </w:rPr>
              <w:t>C</w:t>
            </w:r>
            <w:r w:rsidRPr="00650174">
              <w:rPr>
                <w:b/>
                <w:sz w:val="18"/>
                <w:szCs w:val="18"/>
              </w:rPr>
              <w:t xml:space="preserve">ocher </w:t>
            </w:r>
            <w:r w:rsidR="00EE61AB" w:rsidRPr="00650174">
              <w:rPr>
                <w:b/>
                <w:sz w:val="18"/>
                <w:szCs w:val="18"/>
              </w:rPr>
              <w:t xml:space="preserve">celles qui sont prioritairement </w:t>
            </w:r>
            <w:r w:rsidRPr="00650174">
              <w:rPr>
                <w:b/>
                <w:sz w:val="18"/>
                <w:szCs w:val="18"/>
              </w:rPr>
              <w:t>travaillées</w:t>
            </w:r>
          </w:p>
        </w:tc>
        <w:tc>
          <w:tcPr>
            <w:tcW w:w="592" w:type="dxa"/>
            <w:gridSpan w:val="2"/>
          </w:tcPr>
          <w:p w14:paraId="1BA0D564" w14:textId="77777777" w:rsidR="0080079B" w:rsidRPr="00650174" w:rsidRDefault="00EE61AB">
            <w:pPr>
              <w:rPr>
                <w:sz w:val="18"/>
                <w:szCs w:val="18"/>
              </w:rPr>
            </w:pPr>
            <w:r w:rsidRPr="00650174">
              <w:rPr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3CE05DB" wp14:editId="01C37FB3">
                      <wp:simplePos x="0" y="0"/>
                      <wp:positionH relativeFrom="column">
                        <wp:posOffset>70375</wp:posOffset>
                      </wp:positionH>
                      <wp:positionV relativeFrom="paragraph">
                        <wp:posOffset>19078</wp:posOffset>
                      </wp:positionV>
                      <wp:extent cx="71561" cy="119269"/>
                      <wp:effectExtent l="19050" t="0" r="43180" b="33655"/>
                      <wp:wrapNone/>
                      <wp:docPr id="6" name="Flèche vers le ba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561" cy="119269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o="http://schemas.microsoft.com/office/mac/office/2008/main" xmlns:mv="urn:schemas-microsoft-com:mac:vml" xmlns:w15="http://schemas.microsoft.com/office/word/2012/wordml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6DCA1EA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Flèche vers le bas 6" o:spid="_x0000_s1026" type="#_x0000_t67" style="position:absolute;margin-left:5.55pt;margin-top:1.5pt;width:5.65pt;height:9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sNpgAIAAEYFAAAOAAAAZHJzL2Uyb0RvYy54bWysVMFOGzEQvVfqP1i+l81GEJqIDYpAVJUQ&#10;oELF2fHa7Eq2xx072aRf1P/oj3Xs3SwIUA9V9+C1PTPPM89vfHa+s4ZtFYYWXMXLowlnykmoW/dU&#10;8e8PV58+cxaicLUw4FTF9yrw8+XHD2edX6gpNGBqhYxAXFh0vuJNjH5RFEE2yopwBF45MmpAKyIt&#10;8amoUXSEbk0xnUxmRQdYewSpQqDdy97IlxlfayXjrdZBRWYqTrnFPGIe12kslmdi8YTCN60c0hD/&#10;kIUVraNDR6hLEQXbYPsGyrYSIYCORxJsAVq3UuUaqJpy8qqa+0Z4lWshcoIfaQr/D1bebO+QtXXF&#10;Z5w5YemKrszvX0R/vlVmFFuLwGaJqM6HBfnf+zscVoGmqeqdRpv+VA/bZXL3I7lqF5mkzdPyZFZy&#10;JslSlvPpbJ4gi+dYjyF+UWBZmlS8hs6tEKHLtIrtdYi9/8GPglNCfQp5FvdGpSyM+6Y01USHTnN0&#10;VpO6MMi2gnQgpFQulr2pETWVmrZPJvQNSY0ROcUMmJB1a8yIPQAkpb7F7nMd/FOoymIcgyd/S6wP&#10;HiPyyeDiGGxbB/gegKGqhpN7/wNJPTWJpTXUe7pxhL4VgpdXLRF+LUK8E0japy6hfo63NGgDXcVh&#10;mHHWAP58bz/5kyTJyllHvVTx8GMjUHFmvjoS67w8Pk7NlxfHJ6dTWuBLy/qlxW3sBdB9kFgouzxN&#10;/tEcphrBPlLbr9KpZBJO0tkVlxEPi4vY9zg9HFKtVtmNGs6LeO3uvUzgidWkpYfdo0A/qC6SWm/g&#10;0Hdi8Up3vW+KdLDaRNBtFuUzrwPf1KxZOMPDkl6Dl+vs9fz8Lf8AAAD//wMAUEsDBBQABgAIAAAA&#10;IQB96WST3AAAAAYBAAAPAAAAZHJzL2Rvd25yZXYueG1sTI/NboMwEITvlfIO1lbqrTHQFkUUE0X9&#10;Ua4tyaU3gzdAg9cIO4Hm6bs9NafVaEaz3+Tr2fbijKPvHCmIlxEIpNqZjhoF+937/QqED5qM7h2h&#10;gh/0sC4WN7nOjJvoE89laASXkM+0gjaEIZPS1y1a7ZduQGLv4EarA8uxkWbUE5fbXiZRlEqrO+IP&#10;rR7wpcX6WJ6sgo9tepme6rSsvsJ2Psjj5Xt6e1Xq7nbePIMIOIf/MPzhMzoUzFS5ExkvetZxzEkF&#10;D7yI7SR5BFHxjVcgi1xe4xe/AAAA//8DAFBLAQItABQABgAIAAAAIQC2gziS/gAAAOEBAAATAAAA&#10;AAAAAAAAAAAAAAAAAABbQ29udGVudF9UeXBlc10ueG1sUEsBAi0AFAAGAAgAAAAhADj9If/WAAAA&#10;lAEAAAsAAAAAAAAAAAAAAAAALwEAAF9yZWxzLy5yZWxzUEsBAi0AFAAGAAgAAAAhAA3mw2mAAgAA&#10;RgUAAA4AAAAAAAAAAAAAAAAALgIAAGRycy9lMm9Eb2MueG1sUEsBAi0AFAAGAAgAAAAhAH3pZJPc&#10;AAAABgEAAA8AAAAAAAAAAAAAAAAA2gQAAGRycy9kb3ducmV2LnhtbFBLBQYAAAAABAAEAPMAAADj&#10;BQAAAAA=&#10;" adj="15120" fillcolor="#4f81bd [3204]" strokecolor="#243f60 [1604]" strokeweight="2pt"/>
                  </w:pict>
                </mc:Fallback>
              </mc:AlternateContent>
            </w:r>
          </w:p>
        </w:tc>
      </w:tr>
      <w:tr w:rsidR="00B35024" w:rsidRPr="00650174" w14:paraId="50A33A0B" w14:textId="77777777" w:rsidTr="00216DAD">
        <w:trPr>
          <w:trHeight w:val="194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AA835E7" w14:textId="77777777" w:rsidR="0080079B" w:rsidRPr="00650174" w:rsidRDefault="0080079B" w:rsidP="00510338">
            <w:pPr>
              <w:rPr>
                <w:sz w:val="18"/>
                <w:szCs w:val="18"/>
              </w:rPr>
            </w:pPr>
          </w:p>
        </w:tc>
        <w:tc>
          <w:tcPr>
            <w:tcW w:w="6520" w:type="dxa"/>
            <w:gridSpan w:val="2"/>
            <w:tcBorders>
              <w:left w:val="single" w:sz="4" w:space="0" w:color="auto"/>
            </w:tcBorders>
            <w:vAlign w:val="center"/>
          </w:tcPr>
          <w:p w14:paraId="5228BFA6" w14:textId="77777777" w:rsidR="0080079B" w:rsidRPr="00650174" w:rsidRDefault="00A95285" w:rsidP="00B35024">
            <w:pPr>
              <w:rPr>
                <w:sz w:val="18"/>
                <w:szCs w:val="18"/>
              </w:rPr>
            </w:pPr>
            <w:r w:rsidRPr="00650174">
              <w:rPr>
                <w:sz w:val="18"/>
                <w:szCs w:val="18"/>
              </w:rPr>
              <w:t xml:space="preserve">D1 </w:t>
            </w:r>
            <w:r w:rsidR="0080079B" w:rsidRPr="00650174">
              <w:rPr>
                <w:sz w:val="18"/>
                <w:szCs w:val="18"/>
              </w:rPr>
              <w:t>Des langages pour penser et communiquer</w:t>
            </w:r>
          </w:p>
        </w:tc>
        <w:tc>
          <w:tcPr>
            <w:tcW w:w="6638" w:type="dxa"/>
            <w:gridSpan w:val="2"/>
            <w:vAlign w:val="center"/>
          </w:tcPr>
          <w:p w14:paraId="004D3041" w14:textId="77777777" w:rsidR="0080079B" w:rsidRPr="00650174" w:rsidRDefault="0080079B" w:rsidP="00510338">
            <w:pPr>
              <w:rPr>
                <w:sz w:val="18"/>
                <w:szCs w:val="18"/>
              </w:rPr>
            </w:pPr>
            <w:r w:rsidRPr="00650174">
              <w:rPr>
                <w:sz w:val="18"/>
                <w:szCs w:val="18"/>
              </w:rPr>
              <w:t>CG1 Développer sa motricité et apprendre à s’exprimer avec son corps</w:t>
            </w:r>
          </w:p>
        </w:tc>
        <w:tc>
          <w:tcPr>
            <w:tcW w:w="592" w:type="dxa"/>
            <w:gridSpan w:val="2"/>
          </w:tcPr>
          <w:p w14:paraId="2C40E523" w14:textId="77777777" w:rsidR="0080079B" w:rsidRPr="00650174" w:rsidRDefault="0080079B">
            <w:pPr>
              <w:rPr>
                <w:sz w:val="18"/>
                <w:szCs w:val="18"/>
              </w:rPr>
            </w:pPr>
          </w:p>
        </w:tc>
      </w:tr>
      <w:tr w:rsidR="00B35024" w:rsidRPr="00650174" w14:paraId="6900C2AD" w14:textId="77777777" w:rsidTr="00216DAD">
        <w:trPr>
          <w:trHeight w:val="198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F6A76B" w14:textId="77777777" w:rsidR="0080079B" w:rsidRPr="00650174" w:rsidRDefault="0080079B" w:rsidP="00175264">
            <w:pPr>
              <w:rPr>
                <w:sz w:val="18"/>
                <w:szCs w:val="18"/>
              </w:rPr>
            </w:pPr>
          </w:p>
        </w:tc>
        <w:tc>
          <w:tcPr>
            <w:tcW w:w="6520" w:type="dxa"/>
            <w:gridSpan w:val="2"/>
            <w:tcBorders>
              <w:left w:val="single" w:sz="4" w:space="0" w:color="auto"/>
            </w:tcBorders>
            <w:vAlign w:val="center"/>
          </w:tcPr>
          <w:p w14:paraId="31816B2B" w14:textId="77777777" w:rsidR="0080079B" w:rsidRPr="00650174" w:rsidRDefault="0080079B" w:rsidP="00B35024">
            <w:pPr>
              <w:rPr>
                <w:sz w:val="18"/>
                <w:szCs w:val="18"/>
              </w:rPr>
            </w:pPr>
            <w:r w:rsidRPr="00650174">
              <w:rPr>
                <w:sz w:val="18"/>
                <w:szCs w:val="18"/>
              </w:rPr>
              <w:t>D2 Les méthodes et les outils pour apprendre</w:t>
            </w:r>
          </w:p>
        </w:tc>
        <w:tc>
          <w:tcPr>
            <w:tcW w:w="6638" w:type="dxa"/>
            <w:gridSpan w:val="2"/>
            <w:vAlign w:val="center"/>
          </w:tcPr>
          <w:p w14:paraId="4CF92C68" w14:textId="77777777" w:rsidR="0080079B" w:rsidRPr="00650174" w:rsidRDefault="0080079B" w:rsidP="00A95285">
            <w:pPr>
              <w:rPr>
                <w:sz w:val="18"/>
                <w:szCs w:val="18"/>
              </w:rPr>
            </w:pPr>
            <w:r w:rsidRPr="00650174">
              <w:rPr>
                <w:sz w:val="18"/>
                <w:szCs w:val="18"/>
              </w:rPr>
              <w:t xml:space="preserve">CG2 S’approprier par la pratique </w:t>
            </w:r>
            <w:r w:rsidR="00A95285" w:rsidRPr="00650174">
              <w:rPr>
                <w:sz w:val="18"/>
                <w:szCs w:val="18"/>
              </w:rPr>
              <w:t>physique et sportive d</w:t>
            </w:r>
            <w:r w:rsidRPr="00650174">
              <w:rPr>
                <w:sz w:val="18"/>
                <w:szCs w:val="18"/>
              </w:rPr>
              <w:t>es m</w:t>
            </w:r>
            <w:r w:rsidR="00A95285" w:rsidRPr="00650174">
              <w:rPr>
                <w:sz w:val="18"/>
                <w:szCs w:val="18"/>
              </w:rPr>
              <w:t>éthodes et outils</w:t>
            </w:r>
          </w:p>
        </w:tc>
        <w:tc>
          <w:tcPr>
            <w:tcW w:w="592" w:type="dxa"/>
            <w:gridSpan w:val="2"/>
          </w:tcPr>
          <w:p w14:paraId="0E297F2E" w14:textId="77777777" w:rsidR="0080079B" w:rsidRPr="00650174" w:rsidRDefault="0080079B">
            <w:pPr>
              <w:rPr>
                <w:sz w:val="18"/>
                <w:szCs w:val="18"/>
              </w:rPr>
            </w:pPr>
          </w:p>
        </w:tc>
      </w:tr>
      <w:tr w:rsidR="00B35024" w:rsidRPr="00650174" w14:paraId="4F12A316" w14:textId="77777777" w:rsidTr="00216DAD">
        <w:trPr>
          <w:trHeight w:val="170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D39652D" w14:textId="4F8BC36F" w:rsidR="0080079B" w:rsidRPr="00650174" w:rsidRDefault="0080079B" w:rsidP="00175264">
            <w:pPr>
              <w:rPr>
                <w:noProof/>
                <w:sz w:val="18"/>
                <w:szCs w:val="18"/>
                <w:lang w:eastAsia="fr-FR"/>
              </w:rPr>
            </w:pPr>
          </w:p>
        </w:tc>
        <w:tc>
          <w:tcPr>
            <w:tcW w:w="6520" w:type="dxa"/>
            <w:gridSpan w:val="2"/>
            <w:tcBorders>
              <w:left w:val="single" w:sz="4" w:space="0" w:color="auto"/>
            </w:tcBorders>
            <w:vAlign w:val="center"/>
          </w:tcPr>
          <w:p w14:paraId="7DEB52A0" w14:textId="77777777" w:rsidR="0080079B" w:rsidRPr="00650174" w:rsidRDefault="0080079B" w:rsidP="00B35024">
            <w:pPr>
              <w:rPr>
                <w:sz w:val="18"/>
                <w:szCs w:val="18"/>
              </w:rPr>
            </w:pPr>
            <w:r w:rsidRPr="00650174">
              <w:rPr>
                <w:sz w:val="18"/>
                <w:szCs w:val="18"/>
              </w:rPr>
              <w:t>D3 La formation de la personne et du citoyen</w:t>
            </w:r>
          </w:p>
        </w:tc>
        <w:tc>
          <w:tcPr>
            <w:tcW w:w="6638" w:type="dxa"/>
            <w:gridSpan w:val="2"/>
            <w:vAlign w:val="center"/>
          </w:tcPr>
          <w:p w14:paraId="47CDB7D0" w14:textId="77777777" w:rsidR="0080079B" w:rsidRPr="00650174" w:rsidRDefault="0080079B" w:rsidP="00175264">
            <w:pPr>
              <w:rPr>
                <w:sz w:val="18"/>
                <w:szCs w:val="18"/>
              </w:rPr>
            </w:pPr>
            <w:r w:rsidRPr="00650174">
              <w:rPr>
                <w:sz w:val="18"/>
                <w:szCs w:val="18"/>
              </w:rPr>
              <w:t>CG3 Partager des règles, assumer des rôles et des responsabilités</w:t>
            </w:r>
          </w:p>
        </w:tc>
        <w:tc>
          <w:tcPr>
            <w:tcW w:w="592" w:type="dxa"/>
            <w:gridSpan w:val="2"/>
          </w:tcPr>
          <w:p w14:paraId="3A1191C9" w14:textId="77777777" w:rsidR="0080079B" w:rsidRPr="00650174" w:rsidRDefault="0080079B">
            <w:pPr>
              <w:rPr>
                <w:sz w:val="18"/>
                <w:szCs w:val="18"/>
              </w:rPr>
            </w:pPr>
          </w:p>
        </w:tc>
      </w:tr>
      <w:tr w:rsidR="00B35024" w:rsidRPr="00650174" w14:paraId="642D6649" w14:textId="77777777" w:rsidTr="00216DAD">
        <w:trPr>
          <w:trHeight w:val="170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075F62" w14:textId="3FD569B8" w:rsidR="0080079B" w:rsidRPr="00650174" w:rsidRDefault="00B35024" w:rsidP="00175264">
            <w:pPr>
              <w:rPr>
                <w:sz w:val="18"/>
                <w:szCs w:val="18"/>
              </w:rPr>
            </w:pPr>
            <w:r w:rsidRPr="00650174">
              <w:rPr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406A109" wp14:editId="2DB9F3EC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106045</wp:posOffset>
                      </wp:positionV>
                      <wp:extent cx="1261745" cy="605790"/>
                      <wp:effectExtent l="0" t="0" r="33655" b="29210"/>
                      <wp:wrapNone/>
                      <wp:docPr id="4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1745" cy="6057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098FB0" w14:textId="6152157B" w:rsidR="00333B03" w:rsidRDefault="00333B03" w:rsidP="00C83A81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C83A81">
                                    <w:rPr>
                                      <w:sz w:val="18"/>
                                      <w:szCs w:val="18"/>
                                    </w:rPr>
                                    <w:t>APSA S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UPPORT</w:t>
                                  </w:r>
                                  <w:r>
                                    <w:rPr>
                                      <w:rFonts w:ascii="Avenir Book" w:hAnsi="Avenir Book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499CFA48" w14:textId="263A6EA7" w:rsidR="00333B03" w:rsidRPr="00C83A81" w:rsidRDefault="00333B03" w:rsidP="00C83A81">
                                  <w:pPr>
                                    <w:jc w:val="center"/>
                                    <w:rPr>
                                      <w:rFonts w:ascii="Avenir Book" w:hAnsi="Avenir Book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venir Book" w:hAnsi="Avenir Book"/>
                                      <w:b/>
                                      <w:sz w:val="18"/>
                                      <w:szCs w:val="18"/>
                                    </w:rPr>
                                    <w:t>ACROSPORT</w:t>
                                  </w:r>
                                </w:p>
                                <w:p w14:paraId="08DA1268" w14:textId="250EF36A" w:rsidR="00333B03" w:rsidRDefault="00333B03"/>
                                <w:p w14:paraId="3100CD7D" w14:textId="77777777" w:rsidR="00333B03" w:rsidRDefault="00333B0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4" o:spid="_x0000_s1027" style="position:absolute;margin-left:11.1pt;margin-top:8.35pt;width:99.35pt;height:47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BxgOwIAAHMEAAAOAAAAZHJzL2Uyb0RvYy54bWysVNuO0zAQfUfiHyy/0zSlFxo1Xa26FCEt&#10;sGLhA1zbaQyOx4zdpt2vZ+J0Sws8IfJgzXg8xzPnjLO4OTSW7TUGA67k+WDImXYSlHHbkn/9sn71&#10;hrMQhVPCgtMlP+rAb5YvXyxaX+gR1GCVRkYgLhStL3kdoy+yLMhaNyIMwGtHwQqwEZFc3GYKRUvo&#10;jc1Gw+E0awGVR5A6BNq964N8mfCrSsv4qaqCjsyWnGqLacW0bro1Wy5EsUXhayNPZYh/qKIRxtGl&#10;Z6g7EQXbofkDqjESIUAVBxKaDKrKSJ16oG7y4W/dPNbC69QLkRP8mabw/2Dlx/0DMqNKPubMiYYk&#10;ut1FSDez1+OOn9aHgo49+gfsOgz+HuT3wBysauG2+hYR2loLRVXl3fnsKqFzAqWyTfsBFMELgk9U&#10;HSpsOkAigR2SIsezIvoQmaTNfDTNZ+MJZ5Ji0+FkNk+SZaJ4zvYY4jsNDeuMkiPsnPpMsqcrxP4+&#10;xCSLOjUn1DfOqsaSyHthWT6dTmepaFGcDhP2M2ZqF6xRa2NtcnC7WVlklFrydfpOyeHymHWsLfl8&#10;MpqkKq5i4RJiSN96/TeI1Ecazo7at04lOwpje5uqtO7EdUdvL1M8bA5JzCRER/0G1JHIR+gnn14q&#10;GTXgE2ctTX3Jw4+dQM2Zfe9IwHk+HnfPJDnjyWxEDl5GNpcR4SRBlTxy1pur2D+tnUezremmPBHg&#10;oJupysTn6eirOpVPk03W1dO59NOpX/+K5U8AAAD//wMAUEsDBBQABgAIAAAAIQAmv9LD3AAAAAkB&#10;AAAPAAAAZHJzL2Rvd25yZXYueG1sTI/BTsMwEETvSPyDtUjcqBOjFhriVAgJqbdAiejVjY0dEa+j&#10;2G3N37Oc6HFnRrNv6k32IzuZOQ4BJZSLApjBPugBrYTu4/XuEVhMCrUaAxoJPybCprm+qlWlwxnf&#10;zWmXLKMSjJWS4FKaKs5j74xXcREmg+R9hdmrROdsuZ7Vmcr9yEVRrLhXA9IHpybz4kz/vTt6Cam1&#10;+23b2eWbEG2Xt8t8/5mclLc3+fkJWDI5/YfhD5/QoSGmQziijmyUIISgJOmrB2DkC1GsgR1IKEUJ&#10;vKn55YLmFwAA//8DAFBLAQItABQABgAIAAAAIQC2gziS/gAAAOEBAAATAAAAAAAAAAAAAAAAAAAA&#10;AABbQ29udGVudF9UeXBlc10ueG1sUEsBAi0AFAAGAAgAAAAhADj9If/WAAAAlAEAAAsAAAAAAAAA&#10;AAAAAAAALwEAAF9yZWxzLy5yZWxzUEsBAi0AFAAGAAgAAAAhANZAHGA7AgAAcwQAAA4AAAAAAAAA&#10;AAAAAAAALgIAAGRycy9lMm9Eb2MueG1sUEsBAi0AFAAGAAgAAAAhACa/0sPcAAAACQEAAA8AAAAA&#10;AAAAAAAAAAAAlQQAAGRycy9kb3ducmV2LnhtbFBLBQYAAAAABAAEAPMAAACeBQAAAAA=&#10;" strokecolor="blue">
                      <v:textbox>
                        <w:txbxContent>
                          <w:p w14:paraId="0B098FB0" w14:textId="6152157B" w:rsidR="00333B03" w:rsidRDefault="00333B03" w:rsidP="00C83A81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18"/>
                                <w:szCs w:val="18"/>
                              </w:rPr>
                            </w:pPr>
                            <w:r w:rsidRPr="00C83A81">
                              <w:rPr>
                                <w:sz w:val="18"/>
                                <w:szCs w:val="18"/>
                              </w:rPr>
                              <w:t>APSA 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UPPORT</w:t>
                            </w:r>
                            <w:r>
                              <w:rPr>
                                <w:rFonts w:ascii="Avenir Book" w:hAnsi="Avenir Book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99CFA48" w14:textId="263A6EA7" w:rsidR="00333B03" w:rsidRPr="00C83A81" w:rsidRDefault="00333B03" w:rsidP="00C83A81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venir Book" w:hAnsi="Avenir Book"/>
                                <w:b/>
                                <w:sz w:val="18"/>
                                <w:szCs w:val="18"/>
                              </w:rPr>
                              <w:t>ACROSPORT</w:t>
                            </w:r>
                          </w:p>
                          <w:p w14:paraId="08DA1268" w14:textId="250EF36A" w:rsidR="00333B03" w:rsidRDefault="00333B03"/>
                          <w:p w14:paraId="3100CD7D" w14:textId="77777777" w:rsidR="00333B03" w:rsidRDefault="00333B03"/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6520" w:type="dxa"/>
            <w:gridSpan w:val="2"/>
            <w:tcBorders>
              <w:left w:val="single" w:sz="4" w:space="0" w:color="auto"/>
            </w:tcBorders>
            <w:vAlign w:val="center"/>
          </w:tcPr>
          <w:p w14:paraId="4AE2E4A7" w14:textId="77777777" w:rsidR="0080079B" w:rsidRPr="00650174" w:rsidRDefault="0080079B" w:rsidP="00B35024">
            <w:pPr>
              <w:rPr>
                <w:sz w:val="18"/>
                <w:szCs w:val="18"/>
              </w:rPr>
            </w:pPr>
            <w:r w:rsidRPr="00650174">
              <w:rPr>
                <w:sz w:val="18"/>
                <w:szCs w:val="18"/>
              </w:rPr>
              <w:t>D4 Les systèmes naturels et les systèmes techniques</w:t>
            </w:r>
          </w:p>
        </w:tc>
        <w:tc>
          <w:tcPr>
            <w:tcW w:w="6638" w:type="dxa"/>
            <w:gridSpan w:val="2"/>
            <w:vAlign w:val="center"/>
          </w:tcPr>
          <w:p w14:paraId="7D6AC164" w14:textId="77777777" w:rsidR="0080079B" w:rsidRPr="00650174" w:rsidRDefault="0080079B" w:rsidP="00175264">
            <w:pPr>
              <w:rPr>
                <w:sz w:val="18"/>
                <w:szCs w:val="18"/>
              </w:rPr>
            </w:pPr>
            <w:r w:rsidRPr="00650174">
              <w:rPr>
                <w:sz w:val="18"/>
                <w:szCs w:val="18"/>
              </w:rPr>
              <w:t>CG4 Apprendre à entretenir sa santé par une activité physique régulière</w:t>
            </w:r>
          </w:p>
        </w:tc>
        <w:tc>
          <w:tcPr>
            <w:tcW w:w="592" w:type="dxa"/>
            <w:gridSpan w:val="2"/>
          </w:tcPr>
          <w:p w14:paraId="038A1AA9" w14:textId="77777777" w:rsidR="0080079B" w:rsidRPr="00650174" w:rsidRDefault="0080079B">
            <w:pPr>
              <w:rPr>
                <w:sz w:val="18"/>
                <w:szCs w:val="18"/>
              </w:rPr>
            </w:pPr>
          </w:p>
        </w:tc>
      </w:tr>
      <w:tr w:rsidR="00B35024" w:rsidRPr="00650174" w14:paraId="23B9CEA9" w14:textId="77777777" w:rsidTr="00216DAD">
        <w:trPr>
          <w:trHeight w:val="170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B9F4C2" w14:textId="77777777" w:rsidR="0080079B" w:rsidRPr="00650174" w:rsidRDefault="0080079B" w:rsidP="00175264">
            <w:pPr>
              <w:rPr>
                <w:sz w:val="18"/>
                <w:szCs w:val="18"/>
              </w:rPr>
            </w:pPr>
          </w:p>
        </w:tc>
        <w:tc>
          <w:tcPr>
            <w:tcW w:w="6520" w:type="dxa"/>
            <w:gridSpan w:val="2"/>
            <w:tcBorders>
              <w:left w:val="single" w:sz="4" w:space="0" w:color="auto"/>
            </w:tcBorders>
            <w:vAlign w:val="center"/>
          </w:tcPr>
          <w:p w14:paraId="44EF8214" w14:textId="77777777" w:rsidR="0080079B" w:rsidRPr="00650174" w:rsidRDefault="0080079B" w:rsidP="00B35024">
            <w:pPr>
              <w:rPr>
                <w:sz w:val="18"/>
                <w:szCs w:val="18"/>
              </w:rPr>
            </w:pPr>
            <w:r w:rsidRPr="00650174">
              <w:rPr>
                <w:sz w:val="18"/>
                <w:szCs w:val="18"/>
              </w:rPr>
              <w:t>D5 Les représentations du monde et de l’activité humaine</w:t>
            </w:r>
          </w:p>
        </w:tc>
        <w:tc>
          <w:tcPr>
            <w:tcW w:w="6638" w:type="dxa"/>
            <w:gridSpan w:val="2"/>
            <w:vAlign w:val="center"/>
          </w:tcPr>
          <w:p w14:paraId="335E1DAC" w14:textId="77777777" w:rsidR="0080079B" w:rsidRPr="00650174" w:rsidRDefault="0080079B" w:rsidP="00A95285">
            <w:pPr>
              <w:rPr>
                <w:sz w:val="18"/>
                <w:szCs w:val="18"/>
              </w:rPr>
            </w:pPr>
            <w:r w:rsidRPr="00650174">
              <w:rPr>
                <w:sz w:val="18"/>
                <w:szCs w:val="18"/>
              </w:rPr>
              <w:t xml:space="preserve">CG5 S’approprier une culture physique sportive et artistique </w:t>
            </w:r>
          </w:p>
        </w:tc>
        <w:tc>
          <w:tcPr>
            <w:tcW w:w="592" w:type="dxa"/>
            <w:gridSpan w:val="2"/>
          </w:tcPr>
          <w:p w14:paraId="3CA5123F" w14:textId="77777777" w:rsidR="0080079B" w:rsidRPr="00650174" w:rsidRDefault="0080079B">
            <w:pPr>
              <w:rPr>
                <w:sz w:val="18"/>
                <w:szCs w:val="18"/>
              </w:rPr>
            </w:pPr>
          </w:p>
        </w:tc>
      </w:tr>
      <w:tr w:rsidR="006C5CDD" w:rsidRPr="00650174" w14:paraId="50AF51C7" w14:textId="77777777" w:rsidTr="00392233">
        <w:trPr>
          <w:trHeight w:val="28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A39DFB8" w14:textId="77777777" w:rsidR="00E13265" w:rsidRPr="00650174" w:rsidRDefault="00E13265">
            <w:pPr>
              <w:rPr>
                <w:noProof/>
                <w:sz w:val="18"/>
                <w:szCs w:val="18"/>
                <w:lang w:eastAsia="fr-FR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4863C6" w14:textId="77777777" w:rsidR="00E13265" w:rsidRPr="00650174" w:rsidRDefault="00E13265">
            <w:pPr>
              <w:rPr>
                <w:sz w:val="18"/>
                <w:szCs w:val="18"/>
              </w:rPr>
            </w:pPr>
            <w:r w:rsidRPr="00650174">
              <w:rPr>
                <w:sz w:val="18"/>
                <w:szCs w:val="18"/>
              </w:rPr>
              <w:tab/>
            </w:r>
            <w:r w:rsidRPr="00650174">
              <w:rPr>
                <w:sz w:val="18"/>
                <w:szCs w:val="18"/>
              </w:rPr>
              <w:tab/>
            </w:r>
            <w:r w:rsidRPr="00650174">
              <w:rPr>
                <w:sz w:val="18"/>
                <w:szCs w:val="18"/>
              </w:rPr>
              <w:tab/>
            </w:r>
          </w:p>
        </w:tc>
        <w:tc>
          <w:tcPr>
            <w:tcW w:w="7087" w:type="dxa"/>
            <w:gridSpan w:val="3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14:paraId="392852CF" w14:textId="77777777" w:rsidR="00E13265" w:rsidRPr="00650174" w:rsidRDefault="00E13265" w:rsidP="00175264">
            <w:pPr>
              <w:jc w:val="center"/>
              <w:rPr>
                <w:sz w:val="18"/>
                <w:szCs w:val="18"/>
              </w:rPr>
            </w:pPr>
            <w:r w:rsidRPr="00650174">
              <w:rPr>
                <w:sz w:val="18"/>
                <w:szCs w:val="18"/>
              </w:rPr>
              <w:t>CHOIX PEDAGOGIQUES</w:t>
            </w:r>
          </w:p>
        </w:tc>
        <w:tc>
          <w:tcPr>
            <w:tcW w:w="6663" w:type="dxa"/>
            <w:gridSpan w:val="3"/>
            <w:vMerge w:val="restart"/>
            <w:shd w:val="clear" w:color="auto" w:fill="DAEEF3" w:themeFill="accent5" w:themeFillTint="33"/>
            <w:vAlign w:val="center"/>
          </w:tcPr>
          <w:p w14:paraId="5AFDABA9" w14:textId="77777777" w:rsidR="00E13265" w:rsidRPr="00650174" w:rsidRDefault="00E13265" w:rsidP="00E13265">
            <w:pPr>
              <w:jc w:val="center"/>
              <w:rPr>
                <w:sz w:val="18"/>
                <w:szCs w:val="18"/>
              </w:rPr>
            </w:pPr>
            <w:r w:rsidRPr="00650174">
              <w:rPr>
                <w:sz w:val="18"/>
                <w:szCs w:val="18"/>
              </w:rPr>
              <w:t xml:space="preserve">EVALUATION DE FIN DE CYCLE </w:t>
            </w:r>
          </w:p>
        </w:tc>
      </w:tr>
      <w:tr w:rsidR="006C5CDD" w:rsidRPr="00650174" w14:paraId="3351A696" w14:textId="77777777" w:rsidTr="00392233"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E121E5" w14:textId="77777777" w:rsidR="00E13265" w:rsidRPr="00650174" w:rsidRDefault="00E1326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E4FE5" w14:textId="77777777" w:rsidR="00E13265" w:rsidRPr="00650174" w:rsidRDefault="00E13265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76ABC7D9" w14:textId="77777777" w:rsidR="00E13265" w:rsidRPr="00650174" w:rsidRDefault="00E13265" w:rsidP="0019062E">
            <w:pPr>
              <w:jc w:val="center"/>
              <w:rPr>
                <w:sz w:val="18"/>
                <w:szCs w:val="18"/>
              </w:rPr>
            </w:pPr>
            <w:r w:rsidRPr="00650174">
              <w:rPr>
                <w:sz w:val="18"/>
                <w:szCs w:val="18"/>
              </w:rPr>
              <w:t>« Ce qu’il y a à apprendre » /</w:t>
            </w:r>
          </w:p>
          <w:p w14:paraId="371ED0DC" w14:textId="77777777" w:rsidR="00E13265" w:rsidRPr="00650174" w:rsidRDefault="00E13265" w:rsidP="0019062E">
            <w:pPr>
              <w:jc w:val="center"/>
              <w:rPr>
                <w:sz w:val="18"/>
                <w:szCs w:val="18"/>
              </w:rPr>
            </w:pPr>
            <w:r w:rsidRPr="00650174">
              <w:rPr>
                <w:sz w:val="18"/>
                <w:szCs w:val="18"/>
              </w:rPr>
              <w:t>Enjeux d’</w:t>
            </w:r>
            <w:r w:rsidR="003769D2" w:rsidRPr="00650174">
              <w:rPr>
                <w:sz w:val="18"/>
                <w:szCs w:val="18"/>
              </w:rPr>
              <w:t>apprentissage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343F59AB" w14:textId="77777777" w:rsidR="00E13265" w:rsidRPr="00650174" w:rsidRDefault="00E13265" w:rsidP="00D02DA9">
            <w:pPr>
              <w:jc w:val="center"/>
              <w:rPr>
                <w:sz w:val="18"/>
                <w:szCs w:val="18"/>
              </w:rPr>
            </w:pPr>
            <w:r w:rsidRPr="00650174">
              <w:rPr>
                <w:sz w:val="18"/>
                <w:szCs w:val="18"/>
              </w:rPr>
              <w:t xml:space="preserve">Exemple de mises en œuvre / </w:t>
            </w:r>
          </w:p>
          <w:p w14:paraId="7D5FD57A" w14:textId="77777777" w:rsidR="00E13265" w:rsidRPr="00650174" w:rsidRDefault="00E13265" w:rsidP="00D02DA9">
            <w:pPr>
              <w:jc w:val="center"/>
              <w:rPr>
                <w:sz w:val="18"/>
                <w:szCs w:val="18"/>
              </w:rPr>
            </w:pPr>
            <w:r w:rsidRPr="00650174">
              <w:rPr>
                <w:sz w:val="18"/>
                <w:szCs w:val="18"/>
              </w:rPr>
              <w:t>choix de stratégies</w:t>
            </w:r>
          </w:p>
        </w:tc>
        <w:tc>
          <w:tcPr>
            <w:tcW w:w="6663" w:type="dxa"/>
            <w:gridSpan w:val="3"/>
            <w:vMerge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608D99C9" w14:textId="77777777" w:rsidR="00E13265" w:rsidRPr="00650174" w:rsidRDefault="00E13265" w:rsidP="0019062E">
            <w:pPr>
              <w:jc w:val="center"/>
              <w:rPr>
                <w:sz w:val="18"/>
                <w:szCs w:val="18"/>
              </w:rPr>
            </w:pPr>
          </w:p>
        </w:tc>
      </w:tr>
      <w:tr w:rsidR="006C5CDD" w:rsidRPr="00650174" w14:paraId="167605BD" w14:textId="77777777" w:rsidTr="00392233">
        <w:trPr>
          <w:trHeight w:val="84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1782B" w14:textId="77777777" w:rsidR="00AF3918" w:rsidRDefault="00AF3918" w:rsidP="00EA0DC2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5E7097EA" w14:textId="71E950C5" w:rsidR="00632B5C" w:rsidRPr="00650174" w:rsidRDefault="00632B5C" w:rsidP="00EA0DC2">
            <w:pPr>
              <w:jc w:val="center"/>
              <w:rPr>
                <w:b/>
                <w:i/>
                <w:sz w:val="18"/>
                <w:szCs w:val="18"/>
              </w:rPr>
            </w:pPr>
            <w:r w:rsidRPr="00650174">
              <w:rPr>
                <w:b/>
                <w:i/>
                <w:sz w:val="18"/>
                <w:szCs w:val="18"/>
              </w:rPr>
              <w:t>ATTENDUS DE FIN DE CYCLE</w:t>
            </w:r>
          </w:p>
          <w:p w14:paraId="2080DA87" w14:textId="77777777" w:rsidR="00632B5C" w:rsidRDefault="00632B5C" w:rsidP="00EA0DC2">
            <w:pPr>
              <w:jc w:val="center"/>
              <w:rPr>
                <w:sz w:val="18"/>
                <w:szCs w:val="18"/>
              </w:rPr>
            </w:pPr>
          </w:p>
          <w:p w14:paraId="0DD4020B" w14:textId="77777777" w:rsidR="00AF3918" w:rsidRPr="00650174" w:rsidRDefault="00AF3918" w:rsidP="00EA0DC2">
            <w:pPr>
              <w:jc w:val="center"/>
              <w:rPr>
                <w:sz w:val="18"/>
                <w:szCs w:val="18"/>
              </w:rPr>
            </w:pPr>
          </w:p>
          <w:p w14:paraId="54439334" w14:textId="19C1CB08" w:rsidR="00632B5C" w:rsidRPr="00650174" w:rsidRDefault="00E56BA6" w:rsidP="00B35024">
            <w:pPr>
              <w:jc w:val="center"/>
              <w:rPr>
                <w:rFonts w:ascii="Avenir Book" w:hAnsi="Avenir Book" w:cs="Avenir Book"/>
                <w:sz w:val="18"/>
                <w:szCs w:val="18"/>
              </w:rPr>
            </w:pPr>
            <w:r w:rsidRPr="00650174">
              <w:rPr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95E3984" wp14:editId="5E143755">
                      <wp:simplePos x="0" y="0"/>
                      <wp:positionH relativeFrom="column">
                        <wp:posOffset>745058</wp:posOffset>
                      </wp:positionH>
                      <wp:positionV relativeFrom="paragraph">
                        <wp:posOffset>648611</wp:posOffset>
                      </wp:positionV>
                      <wp:extent cx="338455" cy="159385"/>
                      <wp:effectExtent l="38100" t="57150" r="23495" b="88265"/>
                      <wp:wrapNone/>
                      <wp:docPr id="3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455" cy="15938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42470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AutoShape 44" o:spid="_x0000_s1026" type="#_x0000_t69" style="position:absolute;margin-left:58.65pt;margin-top:51.05pt;width:26.65pt;height:12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WOPtQIAAOMFAAAOAAAAZHJzL2Uyb0RvYy54bWysVG1v0zAQ/o7Ef7D8nSVp0zWNlk7TxhAS&#10;LxMD8dm1ncbg2MF2m45fz/mSloxJSEPkQ+TznZ+7e+7l4vLQarKXzitrKpqdpZRIw61QZlvRL59v&#10;XxWU+MCMYNoaWdEH6enl+uWLi74r5cw2VgvpCIAYX/ZdRZsQujJJPG9ky/yZ7aQBZW1dywKIbpsI&#10;x3pAb3UyS9PzpLdOdM5y6T3c3gxKukb8upY8fKxrLwPRFYXYAv4d/jfxn6wvWLl1rGsUH8Ng/xBF&#10;y5QBpyeoGxYY2Tn1BKpV3Flv63DGbZvYulZcYg6QTZb+kc19wzqJuQA5vjvR5P8fLP+wv3NEiYrO&#10;KTGshRJd7YJFzyTPIz9950swu+/uXMzQd+8s/+6JsdcNM1t55ZztG8kERJVF++TRgyh4eEo2/Xsr&#10;AJ4BPFJ1qF0bAYEEcsCKPJwqIg+BcLicz4t8saCEgypbrObFAj2w8vi4cz68kbYl8VBRLevwSW2b&#10;gFGhG7Z/5wOWRowJMvEto6RuNVR6zzRZpPCNnTCxmU1t8lm+RJuElSMinI7ekRerlbhVWqMQ+1de&#10;a0fAAeTMuTQhw3j0rgUihvsseh5dwz206nB/9IRjEGGAVWB+6kEb0gM/BUAg7CPl6d3f3S9j5kPi&#10;z/TeqgBjq1Vb0WKSQ2yD10bgUAWm9HCG0LWJrEgcyLEcdgcQ943oiVCxdLNivoJlIRRM57xIz9PV&#10;khKmt7BWeHCUOBu+qtBgZ8Y+eQbNkwI/yRPKqbuGDUSdDCPbxxIi96doUZokgt0eG3wYlI0VD9Ds&#10;ECx2NGxGODTW/aSkhy1TUf9jx5ykRL81MDCrLM/jWkIhXyxnILipZjPVMMMBqqIBiMHjdRhW2a5z&#10;senjAEZajI0zXKtwnMYhqnE0YZNgEuPWi6tqKqPV7928/gUAAP//AwBQSwMEFAAGAAgAAAAhAFzO&#10;H87eAAAACwEAAA8AAABkcnMvZG93bnJldi54bWxMj81OwzAQhO9IvIO1SNyok6A2KMSpKgRCglN/&#10;HsCJlyTCXkex0yY8PdsT3Ga0n2Znyu3srDjjGHpPCtJVAgKp8aanVsHp+PbwBCJETUZbT6hgwQDb&#10;6vam1IXxF9rj+RBbwSEUCq2gi3EopAxNh06HlR+Q+PblR6cj27GVZtQXDndWZkmykU73xB86PeBL&#10;h833YXIK1uv2/fVH72pr9sf+8wMXmsKi1P3dvHsGEXGOfzBc63N1qLhT7ScyQVj2af7IKIskS0Fc&#10;iTzZgKhZZHkGsirl/w3VLwAAAP//AwBQSwECLQAUAAYACAAAACEAtoM4kv4AAADhAQAAEwAAAAAA&#10;AAAAAAAAAAAAAAAAW0NvbnRlbnRfVHlwZXNdLnhtbFBLAQItABQABgAIAAAAIQA4/SH/1gAAAJQB&#10;AAALAAAAAAAAAAAAAAAAAC8BAABfcmVscy8ucmVsc1BLAQItABQABgAIAAAAIQABsWOPtQIAAOMF&#10;AAAOAAAAAAAAAAAAAAAAAC4CAABkcnMvZTJvRG9jLnhtbFBLAQItABQABgAIAAAAIQBczh/O3gAA&#10;AAsBAAAPAAAAAAAAAAAAAAAAAA8FAABkcnMvZG93bnJldi54bWxQSwUGAAAAAAQABADzAAAAGgYA&#10;AAAA&#10;" fillcolor="#4f81bd [3204]" strokecolor="#365f91 [2404]" strokeweight="3pt">
                      <v:shadow on="t" color="#243f60 [1604]" opacity=".5" offset="1pt"/>
                    </v:shape>
                  </w:pict>
                </mc:Fallback>
              </mc:AlternateContent>
            </w:r>
            <w:r w:rsidR="00632B5C" w:rsidRPr="00650174">
              <w:rPr>
                <w:rFonts w:ascii="Avenir Book" w:hAnsi="Avenir Book" w:cs="Avenir Book"/>
                <w:sz w:val="18"/>
                <w:szCs w:val="18"/>
              </w:rPr>
              <w:t xml:space="preserve">Mobiliser les capacités expressives du corps pour imaginer, composer et </w:t>
            </w:r>
            <w:r w:rsidR="00632B5C" w:rsidRPr="00650174">
              <w:rPr>
                <w:rFonts w:ascii="Avenir Book" w:hAnsi="Avenir Book" w:cs="Avenir Book"/>
                <w:b/>
                <w:bCs/>
                <w:sz w:val="18"/>
                <w:szCs w:val="18"/>
              </w:rPr>
              <w:t>interpréter une séquence</w:t>
            </w:r>
            <w:r w:rsidR="00632B5C" w:rsidRPr="00650174">
              <w:rPr>
                <w:rFonts w:ascii="Avenir Book" w:hAnsi="Avenir Book" w:cs="Avenir Book"/>
                <w:sz w:val="18"/>
                <w:szCs w:val="18"/>
              </w:rPr>
              <w:t xml:space="preserve"> artistique ou </w:t>
            </w:r>
            <w:r w:rsidR="00632B5C" w:rsidRPr="00650174">
              <w:rPr>
                <w:rFonts w:ascii="Avenir Book" w:hAnsi="Avenir Book" w:cs="Avenir Book"/>
                <w:b/>
                <w:bCs/>
                <w:sz w:val="18"/>
                <w:szCs w:val="18"/>
              </w:rPr>
              <w:t>acrobatique</w:t>
            </w:r>
          </w:p>
          <w:p w14:paraId="55A5CA02" w14:textId="3FF0F3B2" w:rsidR="00632B5C" w:rsidRDefault="00632B5C" w:rsidP="00EA0DC2">
            <w:pPr>
              <w:jc w:val="center"/>
              <w:rPr>
                <w:sz w:val="18"/>
                <w:szCs w:val="18"/>
              </w:rPr>
            </w:pPr>
          </w:p>
          <w:p w14:paraId="195F14E6" w14:textId="77777777" w:rsidR="00AF3918" w:rsidRPr="00650174" w:rsidRDefault="00AF3918" w:rsidP="00EA0DC2">
            <w:pPr>
              <w:jc w:val="center"/>
              <w:rPr>
                <w:sz w:val="18"/>
                <w:szCs w:val="18"/>
              </w:rPr>
            </w:pPr>
          </w:p>
          <w:p w14:paraId="5F6418CD" w14:textId="2E128409" w:rsidR="00632B5C" w:rsidRPr="00650174" w:rsidRDefault="00425AD7" w:rsidP="00C83A81">
            <w:pPr>
              <w:jc w:val="center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D4 – CG4</w:t>
            </w:r>
          </w:p>
          <w:p w14:paraId="269C9D14" w14:textId="121717FB" w:rsidR="00632B5C" w:rsidRPr="00650174" w:rsidRDefault="00425AD7" w:rsidP="00CC7686">
            <w:pPr>
              <w:jc w:val="center"/>
              <w:rPr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D1 – CG1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B457245" w14:textId="77777777" w:rsidR="00216DAD" w:rsidRDefault="00216DAD" w:rsidP="00216DAD">
            <w:pPr>
              <w:rPr>
                <w:b/>
                <w:i/>
                <w:sz w:val="18"/>
                <w:szCs w:val="18"/>
              </w:rPr>
            </w:pPr>
          </w:p>
          <w:p w14:paraId="123DB030" w14:textId="77777777" w:rsidR="00216DAD" w:rsidRDefault="00216DAD" w:rsidP="00216DAD">
            <w:pPr>
              <w:rPr>
                <w:b/>
                <w:i/>
                <w:sz w:val="18"/>
                <w:szCs w:val="18"/>
              </w:rPr>
            </w:pPr>
          </w:p>
          <w:p w14:paraId="639CE339" w14:textId="77777777" w:rsidR="00216DAD" w:rsidRDefault="00216DAD" w:rsidP="00216DAD">
            <w:pPr>
              <w:rPr>
                <w:b/>
                <w:i/>
                <w:sz w:val="18"/>
                <w:szCs w:val="18"/>
              </w:rPr>
            </w:pPr>
          </w:p>
          <w:p w14:paraId="14C5EDFB" w14:textId="77777777" w:rsidR="00216DAD" w:rsidRDefault="00216DAD" w:rsidP="00216DAD">
            <w:pPr>
              <w:rPr>
                <w:b/>
                <w:i/>
                <w:sz w:val="18"/>
                <w:szCs w:val="18"/>
              </w:rPr>
            </w:pPr>
          </w:p>
          <w:p w14:paraId="08477BB9" w14:textId="77777777" w:rsidR="00216DAD" w:rsidRDefault="00216DAD" w:rsidP="00216DAD">
            <w:pPr>
              <w:rPr>
                <w:b/>
                <w:i/>
                <w:sz w:val="18"/>
                <w:szCs w:val="18"/>
              </w:rPr>
            </w:pPr>
          </w:p>
          <w:p w14:paraId="39620AE6" w14:textId="77777777" w:rsidR="00216DAD" w:rsidRDefault="00216DAD" w:rsidP="00216DAD">
            <w:pPr>
              <w:rPr>
                <w:b/>
                <w:i/>
                <w:sz w:val="18"/>
                <w:szCs w:val="18"/>
              </w:rPr>
            </w:pPr>
          </w:p>
          <w:p w14:paraId="3D2F509A" w14:textId="6CC844C6" w:rsidR="00216DAD" w:rsidRDefault="00216DAD" w:rsidP="00216DA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RÔLE(S)</w:t>
            </w:r>
          </w:p>
          <w:p w14:paraId="71B35B2F" w14:textId="77777777" w:rsidR="00216DAD" w:rsidRDefault="00216DAD" w:rsidP="00216DAD">
            <w:pPr>
              <w:rPr>
                <w:b/>
                <w:i/>
                <w:sz w:val="18"/>
                <w:szCs w:val="18"/>
              </w:rPr>
            </w:pPr>
          </w:p>
          <w:p w14:paraId="08BE1303" w14:textId="77777777" w:rsidR="00216DAD" w:rsidRDefault="00216DAD" w:rsidP="00216DAD">
            <w:pPr>
              <w:rPr>
                <w:b/>
                <w:i/>
                <w:sz w:val="18"/>
                <w:szCs w:val="18"/>
              </w:rPr>
            </w:pPr>
          </w:p>
          <w:p w14:paraId="7EEC1428" w14:textId="77777777" w:rsidR="00216DAD" w:rsidRDefault="00216DAD" w:rsidP="00216DAD">
            <w:pPr>
              <w:rPr>
                <w:b/>
                <w:i/>
                <w:sz w:val="18"/>
                <w:szCs w:val="18"/>
              </w:rPr>
            </w:pPr>
          </w:p>
          <w:p w14:paraId="41CE39F8" w14:textId="77777777" w:rsidR="00216DAD" w:rsidRDefault="00216DAD" w:rsidP="00216DAD">
            <w:pPr>
              <w:rPr>
                <w:b/>
                <w:i/>
                <w:sz w:val="18"/>
                <w:szCs w:val="18"/>
              </w:rPr>
            </w:pPr>
          </w:p>
          <w:p w14:paraId="6142D511" w14:textId="1F92A741" w:rsidR="00632B5C" w:rsidRPr="00650174" w:rsidRDefault="00632B5C" w:rsidP="00216DAD">
            <w:pPr>
              <w:rPr>
                <w:b/>
                <w:i/>
                <w:sz w:val="18"/>
                <w:szCs w:val="18"/>
              </w:rPr>
            </w:pPr>
          </w:p>
          <w:p w14:paraId="48756189" w14:textId="5C2C5F81" w:rsidR="00632B5C" w:rsidRPr="00216DAD" w:rsidRDefault="00632B5C" w:rsidP="00216DAD">
            <w:pPr>
              <w:rPr>
                <w:b/>
                <w:sz w:val="18"/>
                <w:szCs w:val="18"/>
              </w:rPr>
            </w:pPr>
            <w:r w:rsidRPr="00216DAD">
              <w:rPr>
                <w:rFonts w:ascii="Avenir Book" w:hAnsi="Avenir Book"/>
                <w:b/>
                <w:sz w:val="18"/>
                <w:szCs w:val="18"/>
              </w:rPr>
              <w:t>ACROBATE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</w:tcBorders>
          </w:tcPr>
          <w:p w14:paraId="5BE5C6D8" w14:textId="0FAB77E1" w:rsidR="00632B5C" w:rsidRPr="00650174" w:rsidRDefault="00650174" w:rsidP="00650174">
            <w:pPr>
              <w:rPr>
                <w:rFonts w:cs="Avenir Book"/>
                <w:sz w:val="18"/>
                <w:szCs w:val="18"/>
              </w:rPr>
            </w:pPr>
            <w:r w:rsidRPr="00650174">
              <w:rPr>
                <w:rFonts w:cs="Avenir Book"/>
                <w:b/>
                <w:bCs/>
                <w:sz w:val="18"/>
                <w:szCs w:val="18"/>
              </w:rPr>
              <w:sym w:font="Wingdings" w:char="F0E8"/>
            </w:r>
            <w:r w:rsidR="00632B5C" w:rsidRPr="00650174">
              <w:rPr>
                <w:rFonts w:cs="Avenir Book"/>
                <w:b/>
                <w:bCs/>
                <w:sz w:val="18"/>
                <w:szCs w:val="18"/>
              </w:rPr>
              <w:t>Enrichir le répertoire de formes corporelles : construire des pyramides variées pour impressionner le spectateur :</w:t>
            </w:r>
          </w:p>
          <w:p w14:paraId="190A23EA" w14:textId="46F6C0E8" w:rsidR="00632B5C" w:rsidRPr="00650174" w:rsidRDefault="00632B5C" w:rsidP="00650174">
            <w:pPr>
              <w:pStyle w:val="Paragraphedeliste"/>
              <w:numPr>
                <w:ilvl w:val="0"/>
                <w:numId w:val="4"/>
              </w:numPr>
              <w:ind w:left="357" w:hanging="357"/>
              <w:rPr>
                <w:rFonts w:cs="Avenir Book"/>
                <w:sz w:val="18"/>
                <w:szCs w:val="18"/>
              </w:rPr>
            </w:pPr>
            <w:r w:rsidRPr="00650174">
              <w:rPr>
                <w:rFonts w:cs="Avenir Book"/>
                <w:sz w:val="18"/>
                <w:szCs w:val="18"/>
              </w:rPr>
              <w:t>La différenciation entre figures statiques et/ou dynamiques</w:t>
            </w:r>
            <w:r w:rsidR="008228C8">
              <w:rPr>
                <w:rFonts w:cs="Avenir Book"/>
                <w:sz w:val="18"/>
                <w:szCs w:val="18"/>
              </w:rPr>
              <w:t>.</w:t>
            </w:r>
          </w:p>
          <w:p w14:paraId="1EE0ACA8" w14:textId="03822476" w:rsidR="00632B5C" w:rsidRPr="00650174" w:rsidRDefault="00632B5C" w:rsidP="00650174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cs="Avenir Book"/>
                <w:sz w:val="18"/>
                <w:szCs w:val="18"/>
              </w:rPr>
            </w:pPr>
            <w:r w:rsidRPr="00650174">
              <w:rPr>
                <w:rFonts w:cs="Avenir Book"/>
                <w:sz w:val="18"/>
                <w:szCs w:val="18"/>
              </w:rPr>
              <w:t>Les différentes formes de situations verticales renversées et les placements correspondants.</w:t>
            </w:r>
          </w:p>
          <w:p w14:paraId="6AFD621C" w14:textId="5041AA68" w:rsidR="00632B5C" w:rsidRPr="00650174" w:rsidRDefault="00632B5C" w:rsidP="00650174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cs="Avenir Book"/>
                <w:sz w:val="18"/>
                <w:szCs w:val="18"/>
              </w:rPr>
            </w:pPr>
            <w:r w:rsidRPr="00650174">
              <w:rPr>
                <w:rFonts w:cs="Avenir Book"/>
                <w:sz w:val="18"/>
                <w:szCs w:val="18"/>
              </w:rPr>
              <w:t>Les principes de complexification des</w:t>
            </w:r>
            <w:r w:rsidR="00650174" w:rsidRPr="00650174">
              <w:rPr>
                <w:rFonts w:cs="Avenir Book"/>
                <w:sz w:val="18"/>
                <w:szCs w:val="18"/>
              </w:rPr>
              <w:t xml:space="preserve"> </w:t>
            </w:r>
            <w:r w:rsidRPr="00650174">
              <w:rPr>
                <w:rFonts w:cs="Avenir Book"/>
                <w:sz w:val="18"/>
                <w:szCs w:val="18"/>
              </w:rPr>
              <w:t>figures : diminution du nombre et de la quantité de surface des appuis, augmentation de la hauteur, difficulté de</w:t>
            </w:r>
            <w:r w:rsidR="00650174" w:rsidRPr="00650174">
              <w:rPr>
                <w:rFonts w:cs="Avenir Book"/>
                <w:sz w:val="18"/>
                <w:szCs w:val="18"/>
              </w:rPr>
              <w:t xml:space="preserve"> </w:t>
            </w:r>
            <w:r w:rsidRPr="00650174">
              <w:rPr>
                <w:rFonts w:cs="Avenir Book"/>
                <w:sz w:val="18"/>
                <w:szCs w:val="18"/>
              </w:rPr>
              <w:t>la situation renversée, augmentation du nombre de participants.</w:t>
            </w:r>
          </w:p>
          <w:p w14:paraId="15A9BDEA" w14:textId="71E49D7C" w:rsidR="00632B5C" w:rsidRPr="00650174" w:rsidRDefault="00650174" w:rsidP="00650174">
            <w:pPr>
              <w:autoSpaceDE w:val="0"/>
              <w:autoSpaceDN w:val="0"/>
              <w:adjustRightInd w:val="0"/>
              <w:rPr>
                <w:rFonts w:cs="Avenir Book"/>
                <w:b/>
                <w:bCs/>
                <w:sz w:val="18"/>
                <w:szCs w:val="18"/>
              </w:rPr>
            </w:pPr>
            <w:r w:rsidRPr="00650174">
              <w:rPr>
                <w:rFonts w:cs="Avenir Book"/>
                <w:b/>
                <w:bCs/>
                <w:iCs/>
                <w:sz w:val="18"/>
                <w:szCs w:val="18"/>
              </w:rPr>
              <w:sym w:font="Wingdings" w:char="F0E8"/>
            </w:r>
            <w:r w:rsidR="00632B5C" w:rsidRPr="00650174">
              <w:rPr>
                <w:rFonts w:cs="Avenir Book"/>
                <w:b/>
                <w:bCs/>
                <w:sz w:val="18"/>
                <w:szCs w:val="18"/>
              </w:rPr>
              <w:t>Choisir, parmi une variété de formes corporelles stabilisées, les plus  pertinentes pour servir un projet.</w:t>
            </w:r>
          </w:p>
          <w:p w14:paraId="6C98CF17" w14:textId="5A3A51DA" w:rsidR="00632B5C" w:rsidRPr="00650174" w:rsidRDefault="00632B5C" w:rsidP="00650174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cs="Avenir Book"/>
                <w:sz w:val="18"/>
                <w:szCs w:val="18"/>
              </w:rPr>
            </w:pPr>
            <w:r w:rsidRPr="00650174">
              <w:rPr>
                <w:rFonts w:cs="Avenir Book"/>
                <w:sz w:val="18"/>
                <w:szCs w:val="18"/>
              </w:rPr>
              <w:t>Enchaîner les différentes figures acrobatiques statiques et dynamiques avec des éléments de liaison gymnique ou chorégraphique.</w:t>
            </w:r>
          </w:p>
          <w:p w14:paraId="64850B56" w14:textId="3FA0B9A8" w:rsidR="00632B5C" w:rsidRPr="00650174" w:rsidRDefault="00632B5C" w:rsidP="00650174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cs="Avenir Book"/>
                <w:sz w:val="18"/>
                <w:szCs w:val="18"/>
              </w:rPr>
            </w:pPr>
            <w:r w:rsidRPr="00650174">
              <w:rPr>
                <w:rFonts w:cs="Avenir Book"/>
                <w:sz w:val="18"/>
                <w:szCs w:val="18"/>
              </w:rPr>
              <w:t>Mémoriser sa prestation et coordonner ses actions avec celles des autres.</w:t>
            </w:r>
          </w:p>
          <w:p w14:paraId="5F10C78B" w14:textId="7A863793" w:rsidR="00632B5C" w:rsidRPr="00650174" w:rsidRDefault="00650174" w:rsidP="00650174">
            <w:pPr>
              <w:rPr>
                <w:rFonts w:cs="Avenir Book"/>
                <w:b/>
                <w:bCs/>
                <w:sz w:val="18"/>
                <w:szCs w:val="18"/>
              </w:rPr>
            </w:pPr>
            <w:r w:rsidRPr="00650174">
              <w:rPr>
                <w:rFonts w:cs="Avenir Book"/>
                <w:sz w:val="18"/>
                <w:szCs w:val="18"/>
              </w:rPr>
              <w:sym w:font="Wingdings" w:char="F0E8"/>
            </w:r>
            <w:r w:rsidR="00632B5C" w:rsidRPr="00650174">
              <w:rPr>
                <w:rFonts w:cs="Avenir Book"/>
                <w:b/>
                <w:bCs/>
                <w:sz w:val="18"/>
                <w:szCs w:val="18"/>
              </w:rPr>
              <w:t>Adapter sa pratique à ses possibilités et à celles du groupe pour assurer sa sécurité et celle d’autrui :</w:t>
            </w:r>
          </w:p>
          <w:p w14:paraId="799403A1" w14:textId="207443DF" w:rsidR="00632B5C" w:rsidRPr="00650174" w:rsidRDefault="00632B5C" w:rsidP="00650174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rPr>
                <w:rFonts w:cs="Avenir Book"/>
                <w:sz w:val="18"/>
                <w:szCs w:val="18"/>
              </w:rPr>
            </w:pPr>
            <w:r w:rsidRPr="00650174">
              <w:rPr>
                <w:rFonts w:cs="Avenir Book"/>
                <w:sz w:val="18"/>
                <w:szCs w:val="18"/>
              </w:rPr>
              <w:t>Optimiser le rapport prise de risque/maîtrise dans la réalisation des figures au regard des possibilités de chacun.</w:t>
            </w:r>
          </w:p>
          <w:p w14:paraId="7E2CD7E9" w14:textId="77777777" w:rsidR="00650174" w:rsidRPr="00650174" w:rsidRDefault="00650174" w:rsidP="00650174">
            <w:pPr>
              <w:rPr>
                <w:rFonts w:cs="Avenir Book"/>
                <w:sz w:val="18"/>
                <w:szCs w:val="18"/>
              </w:rPr>
            </w:pPr>
            <w:r w:rsidRPr="00650174">
              <w:rPr>
                <w:rFonts w:cs="Avenir Book"/>
                <w:sz w:val="18"/>
                <w:szCs w:val="18"/>
              </w:rPr>
              <w:sym w:font="Wingdings" w:char="F0E8"/>
            </w:r>
            <w:r w:rsidR="00632B5C" w:rsidRPr="00650174">
              <w:rPr>
                <w:rFonts w:cs="Avenir Book"/>
                <w:b/>
                <w:bCs/>
                <w:sz w:val="18"/>
                <w:szCs w:val="18"/>
              </w:rPr>
              <w:t>Eprouver des expériences acrobatiques.</w:t>
            </w:r>
          </w:p>
          <w:p w14:paraId="73EB065F" w14:textId="196413C9" w:rsidR="00632B5C" w:rsidRPr="00650174" w:rsidRDefault="00632B5C" w:rsidP="00650174">
            <w:pPr>
              <w:pStyle w:val="Paragraphedeliste"/>
              <w:numPr>
                <w:ilvl w:val="0"/>
                <w:numId w:val="6"/>
              </w:numPr>
              <w:ind w:left="357" w:hanging="357"/>
              <w:rPr>
                <w:rFonts w:cs="Avenir Book"/>
                <w:sz w:val="18"/>
                <w:szCs w:val="18"/>
              </w:rPr>
            </w:pPr>
            <w:r w:rsidRPr="00650174">
              <w:rPr>
                <w:rFonts w:cs="Avenir Book"/>
                <w:sz w:val="18"/>
                <w:szCs w:val="18"/>
              </w:rPr>
              <w:t xml:space="preserve">Utiliser ou </w:t>
            </w:r>
            <w:proofErr w:type="spellStart"/>
            <w:r w:rsidRPr="00650174">
              <w:rPr>
                <w:rFonts w:cs="Avenir Book"/>
                <w:sz w:val="18"/>
                <w:szCs w:val="18"/>
              </w:rPr>
              <w:t>co</w:t>
            </w:r>
            <w:proofErr w:type="spellEnd"/>
            <w:r w:rsidRPr="00650174">
              <w:rPr>
                <w:rFonts w:cs="Avenir Book"/>
                <w:sz w:val="18"/>
                <w:szCs w:val="18"/>
              </w:rPr>
              <w:t>-construire</w:t>
            </w:r>
            <w:r w:rsidRPr="00650174">
              <w:rPr>
                <w:rFonts w:cs="Arial"/>
                <w:sz w:val="18"/>
                <w:szCs w:val="18"/>
              </w:rPr>
              <w:t xml:space="preserve"> le code des figures acrobatiques.</w:t>
            </w:r>
          </w:p>
          <w:p w14:paraId="7A5D8A24" w14:textId="45924E17" w:rsidR="00632B5C" w:rsidRPr="00216DAD" w:rsidRDefault="00632B5C" w:rsidP="00650174">
            <w:pPr>
              <w:rPr>
                <w:sz w:val="6"/>
                <w:szCs w:val="6"/>
              </w:rPr>
            </w:pPr>
          </w:p>
        </w:tc>
        <w:tc>
          <w:tcPr>
            <w:tcW w:w="3260" w:type="dxa"/>
            <w:gridSpan w:val="2"/>
            <w:vMerge w:val="restart"/>
          </w:tcPr>
          <w:p w14:paraId="1F7B3322" w14:textId="7A8D0858" w:rsidR="00632B5C" w:rsidRPr="00650174" w:rsidRDefault="00632B5C" w:rsidP="00650174">
            <w:pPr>
              <w:pStyle w:val="Paragraphedeliste"/>
              <w:numPr>
                <w:ilvl w:val="0"/>
                <w:numId w:val="6"/>
              </w:numPr>
              <w:ind w:left="357" w:hanging="357"/>
              <w:rPr>
                <w:rFonts w:cs="Avenir Book"/>
                <w:sz w:val="18"/>
                <w:szCs w:val="18"/>
              </w:rPr>
            </w:pPr>
            <w:r w:rsidRPr="00650174">
              <w:rPr>
                <w:rFonts w:cs="Avenir Book"/>
                <w:sz w:val="18"/>
                <w:szCs w:val="18"/>
              </w:rPr>
              <w:t>Varier les modes de groupements : duo, trio, quatuor</w:t>
            </w:r>
            <w:r w:rsidR="00C743CA">
              <w:rPr>
                <w:rFonts w:cs="Avenir Book"/>
                <w:sz w:val="18"/>
                <w:szCs w:val="18"/>
              </w:rPr>
              <w:t>…</w:t>
            </w:r>
          </w:p>
          <w:p w14:paraId="4FAE4F19" w14:textId="588D74A2" w:rsidR="00632B5C" w:rsidRPr="00650174" w:rsidRDefault="00632B5C" w:rsidP="00650174">
            <w:pPr>
              <w:pStyle w:val="Paragraphedeliste"/>
              <w:numPr>
                <w:ilvl w:val="0"/>
                <w:numId w:val="6"/>
              </w:numPr>
              <w:ind w:left="357" w:hanging="357"/>
              <w:rPr>
                <w:rFonts w:cs="Avenir Book"/>
                <w:sz w:val="18"/>
                <w:szCs w:val="18"/>
              </w:rPr>
            </w:pPr>
            <w:r w:rsidRPr="00650174">
              <w:rPr>
                <w:rFonts w:cs="Avenir Book"/>
                <w:sz w:val="18"/>
                <w:szCs w:val="18"/>
              </w:rPr>
              <w:t>Travail</w:t>
            </w:r>
            <w:r w:rsidR="00C743CA">
              <w:rPr>
                <w:rFonts w:cs="Avenir Book"/>
                <w:sz w:val="18"/>
                <w:szCs w:val="18"/>
              </w:rPr>
              <w:t xml:space="preserve">ler des postures de base : </w:t>
            </w:r>
            <w:r w:rsidRPr="00650174">
              <w:rPr>
                <w:rFonts w:cs="Avenir Book"/>
                <w:sz w:val="18"/>
                <w:szCs w:val="18"/>
              </w:rPr>
              <w:t>porteur en quadrupédie, un genou mi-hauteur, à genou, debout, couché sur le dos…</w:t>
            </w:r>
          </w:p>
          <w:p w14:paraId="1A241552" w14:textId="442C044F" w:rsidR="00632B5C" w:rsidRPr="00650174" w:rsidRDefault="00632B5C" w:rsidP="00650174">
            <w:pPr>
              <w:pStyle w:val="Paragraphedeliste"/>
              <w:numPr>
                <w:ilvl w:val="0"/>
                <w:numId w:val="6"/>
              </w:numPr>
              <w:ind w:left="357" w:hanging="357"/>
              <w:rPr>
                <w:rFonts w:cs="Avenir Book"/>
                <w:sz w:val="18"/>
                <w:szCs w:val="18"/>
              </w:rPr>
            </w:pPr>
            <w:r w:rsidRPr="00650174">
              <w:rPr>
                <w:rFonts w:cs="Avenir Book"/>
                <w:sz w:val="18"/>
                <w:szCs w:val="18"/>
              </w:rPr>
              <w:t>Expérimenter :</w:t>
            </w:r>
            <w:r w:rsidR="00650174" w:rsidRPr="00650174">
              <w:rPr>
                <w:rFonts w:cs="Avenir Book"/>
                <w:sz w:val="18"/>
                <w:szCs w:val="18"/>
              </w:rPr>
              <w:t xml:space="preserve"> </w:t>
            </w:r>
            <w:r w:rsidRPr="00650174">
              <w:rPr>
                <w:rFonts w:cs="Avenir Book"/>
                <w:sz w:val="18"/>
                <w:szCs w:val="18"/>
              </w:rPr>
              <w:t xml:space="preserve">des figures dynamiques simples (impulsion, phase aérienne, réception) ex : saut de mouton en duo avec porteur d’abord assis, puis couché sur le dos, ensuite </w:t>
            </w:r>
            <w:r w:rsidR="00650174" w:rsidRPr="00650174">
              <w:rPr>
                <w:rFonts w:cs="Avenir Book"/>
                <w:sz w:val="18"/>
                <w:szCs w:val="18"/>
              </w:rPr>
              <w:t xml:space="preserve">en </w:t>
            </w:r>
            <w:r w:rsidRPr="00650174">
              <w:rPr>
                <w:rFonts w:cs="Avenir Book"/>
                <w:sz w:val="18"/>
                <w:szCs w:val="18"/>
              </w:rPr>
              <w:t xml:space="preserve"> trio : deux porteurs se tiennent la main à genou, puis debout.</w:t>
            </w:r>
          </w:p>
          <w:p w14:paraId="182E741C" w14:textId="5E37352A" w:rsidR="00632B5C" w:rsidRPr="00650174" w:rsidRDefault="00632B5C" w:rsidP="00650174">
            <w:pPr>
              <w:pStyle w:val="Paragraphedeliste"/>
              <w:numPr>
                <w:ilvl w:val="0"/>
                <w:numId w:val="6"/>
              </w:numPr>
              <w:ind w:left="357" w:hanging="357"/>
              <w:rPr>
                <w:rFonts w:cs="Avenir Book"/>
                <w:sz w:val="18"/>
                <w:szCs w:val="18"/>
              </w:rPr>
            </w:pPr>
            <w:r w:rsidRPr="00650174">
              <w:rPr>
                <w:rFonts w:cs="Avenir Book"/>
                <w:sz w:val="18"/>
                <w:szCs w:val="18"/>
              </w:rPr>
              <w:t>Faire émerger des duos, trios, quatuors, à partir de zones de contacts imposées : ex : mains du voltigeur en con</w:t>
            </w:r>
            <w:r w:rsidR="00650174" w:rsidRPr="00650174">
              <w:rPr>
                <w:rFonts w:cs="Avenir Book"/>
                <w:sz w:val="18"/>
                <w:szCs w:val="18"/>
              </w:rPr>
              <w:t xml:space="preserve">tact avec le bassin du porteur, </w:t>
            </w:r>
            <w:r w:rsidRPr="00650174">
              <w:rPr>
                <w:rFonts w:cs="Avenir Book"/>
                <w:sz w:val="18"/>
                <w:szCs w:val="18"/>
              </w:rPr>
              <w:t xml:space="preserve"> pieds du voltigeur en contact avec les épaules et le bassin du porteur…</w:t>
            </w:r>
          </w:p>
          <w:p w14:paraId="70855124" w14:textId="13CFC9CB" w:rsidR="00632B5C" w:rsidRPr="00650174" w:rsidRDefault="00632B5C" w:rsidP="00650174">
            <w:pPr>
              <w:pStyle w:val="Paragraphedeliste"/>
              <w:numPr>
                <w:ilvl w:val="0"/>
                <w:numId w:val="6"/>
              </w:numPr>
              <w:ind w:left="357" w:hanging="357"/>
              <w:rPr>
                <w:rFonts w:cs="Avenir Book"/>
                <w:sz w:val="18"/>
                <w:szCs w:val="18"/>
              </w:rPr>
            </w:pPr>
            <w:r w:rsidRPr="00650174">
              <w:rPr>
                <w:rFonts w:cs="Avenir Book"/>
                <w:sz w:val="18"/>
                <w:szCs w:val="18"/>
              </w:rPr>
              <w:t>Faire évoluer les figures créées en fonction des positions du porteur et faire émerger les critères de complexification à partir de ces figures.</w:t>
            </w:r>
          </w:p>
          <w:p w14:paraId="4586C791" w14:textId="7FE31DAF" w:rsidR="00632B5C" w:rsidRPr="00650174" w:rsidRDefault="00632B5C" w:rsidP="00650174">
            <w:pPr>
              <w:pStyle w:val="Paragraphedeliste"/>
              <w:numPr>
                <w:ilvl w:val="0"/>
                <w:numId w:val="6"/>
              </w:numPr>
              <w:ind w:left="357" w:hanging="357"/>
              <w:rPr>
                <w:rFonts w:cs="Avenir Book"/>
                <w:sz w:val="18"/>
                <w:szCs w:val="18"/>
              </w:rPr>
            </w:pPr>
            <w:r w:rsidRPr="00650174">
              <w:rPr>
                <w:rFonts w:cs="Avenir Book"/>
                <w:sz w:val="18"/>
                <w:szCs w:val="18"/>
              </w:rPr>
              <w:t>Vivre, dès l’échauffement, les éléments gymniques : position +/- renversée de la brouette (tenue au</w:t>
            </w:r>
            <w:r w:rsidR="008228C8">
              <w:rPr>
                <w:rFonts w:cs="Avenir Book"/>
                <w:sz w:val="18"/>
                <w:szCs w:val="18"/>
              </w:rPr>
              <w:t xml:space="preserve"> niveau des cuisses) vers l’ATR.</w:t>
            </w:r>
          </w:p>
          <w:p w14:paraId="65D02E81" w14:textId="18CAAAF7" w:rsidR="00632B5C" w:rsidRPr="00216DAD" w:rsidRDefault="00632B5C" w:rsidP="00650174">
            <w:pPr>
              <w:rPr>
                <w:sz w:val="6"/>
                <w:szCs w:val="6"/>
              </w:rPr>
            </w:pPr>
          </w:p>
        </w:tc>
        <w:tc>
          <w:tcPr>
            <w:tcW w:w="6663" w:type="dxa"/>
            <w:gridSpan w:val="3"/>
          </w:tcPr>
          <w:p w14:paraId="4B0BD33F" w14:textId="77777777" w:rsidR="00632B5C" w:rsidRPr="00650174" w:rsidRDefault="00632B5C" w:rsidP="00632B5C">
            <w:pPr>
              <w:rPr>
                <w:b/>
                <w:sz w:val="18"/>
                <w:szCs w:val="18"/>
                <w:u w:val="single"/>
              </w:rPr>
            </w:pPr>
            <w:r w:rsidRPr="00650174">
              <w:rPr>
                <w:b/>
                <w:sz w:val="18"/>
                <w:szCs w:val="18"/>
                <w:u w:val="single"/>
              </w:rPr>
              <w:t>Maîtrise insuffisante</w:t>
            </w:r>
          </w:p>
          <w:p w14:paraId="744BF22C" w14:textId="6528CE38" w:rsidR="00632B5C" w:rsidRPr="00650174" w:rsidRDefault="00632B5C" w:rsidP="00263E08">
            <w:pPr>
              <w:jc w:val="both"/>
              <w:rPr>
                <w:sz w:val="18"/>
                <w:szCs w:val="18"/>
              </w:rPr>
            </w:pPr>
            <w:r w:rsidRPr="00650174">
              <w:rPr>
                <w:rFonts w:cs="Avenir Book"/>
                <w:sz w:val="18"/>
                <w:szCs w:val="18"/>
              </w:rPr>
              <w:t xml:space="preserve">PORTEUR : </w:t>
            </w:r>
            <w:r w:rsidR="00263E08" w:rsidRPr="00650174">
              <w:rPr>
                <w:rFonts w:cs="Arial"/>
                <w:sz w:val="18"/>
                <w:szCs w:val="18"/>
              </w:rPr>
              <w:t xml:space="preserve">Les </w:t>
            </w:r>
            <w:r w:rsidR="00263E08" w:rsidRPr="00650174">
              <w:rPr>
                <w:rFonts w:cs="SegoeUI"/>
                <w:color w:val="191919"/>
                <w:sz w:val="18"/>
                <w:szCs w:val="18"/>
              </w:rPr>
              <w:t>postures de base ne sont pas très stables (manque de gainage, verrouillage des coudes, alignement...) entraînant chute ou déséquilibre dans les figures</w:t>
            </w:r>
          </w:p>
          <w:p w14:paraId="45A3B9F1" w14:textId="6AF95458" w:rsidR="00632B5C" w:rsidRPr="00650174" w:rsidRDefault="00632B5C" w:rsidP="00632B5C">
            <w:pPr>
              <w:tabs>
                <w:tab w:val="left" w:pos="3390"/>
              </w:tabs>
              <w:jc w:val="both"/>
              <w:rPr>
                <w:sz w:val="18"/>
                <w:szCs w:val="18"/>
              </w:rPr>
            </w:pPr>
            <w:r w:rsidRPr="00650174">
              <w:rPr>
                <w:rFonts w:cs="Avenir Book"/>
                <w:sz w:val="18"/>
                <w:szCs w:val="18"/>
              </w:rPr>
              <w:t>VOLTIGEUR :</w:t>
            </w:r>
            <w:r w:rsidRPr="00650174">
              <w:rPr>
                <w:rFonts w:cs="Arial"/>
                <w:sz w:val="18"/>
                <w:szCs w:val="18"/>
              </w:rPr>
              <w:t xml:space="preserve"> Ne fait pas attention à son placement sur les surfaces d’appuis du porteur. La position verticale renversée n’est pas adoptée et la participation à des figures dynamiques simples reste rare</w:t>
            </w:r>
            <w:r w:rsidR="00801B35">
              <w:rPr>
                <w:rFonts w:cs="Arial"/>
                <w:sz w:val="18"/>
                <w:szCs w:val="18"/>
              </w:rPr>
              <w:t>.</w:t>
            </w:r>
            <w:r w:rsidRPr="00650174">
              <w:rPr>
                <w:rFonts w:ascii="Avenir Book" w:hAnsi="Avenir Book"/>
                <w:sz w:val="18"/>
                <w:szCs w:val="18"/>
              </w:rPr>
              <w:tab/>
            </w:r>
          </w:p>
        </w:tc>
      </w:tr>
      <w:tr w:rsidR="006C5CDD" w:rsidRPr="00650174" w14:paraId="1169A216" w14:textId="77777777" w:rsidTr="00392233">
        <w:trPr>
          <w:trHeight w:val="140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3BFA4" w14:textId="77777777" w:rsidR="00632B5C" w:rsidRPr="00650174" w:rsidRDefault="00632B5C" w:rsidP="00EA0DC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3BDCEF" w14:textId="77777777" w:rsidR="00632B5C" w:rsidRPr="00650174" w:rsidRDefault="00632B5C" w:rsidP="00563E7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</w:tcPr>
          <w:p w14:paraId="62977518" w14:textId="77777777" w:rsidR="00632B5C" w:rsidRPr="00650174" w:rsidRDefault="00632B5C" w:rsidP="00632B5C">
            <w:pPr>
              <w:jc w:val="both"/>
              <w:rPr>
                <w:rFonts w:ascii="Avenir Book" w:hAnsi="Avenir Book" w:cs="Avenir Book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Merge/>
          </w:tcPr>
          <w:p w14:paraId="6774035E" w14:textId="77777777" w:rsidR="00632B5C" w:rsidRPr="00650174" w:rsidRDefault="00632B5C" w:rsidP="00632B5C">
            <w:pPr>
              <w:jc w:val="both"/>
              <w:rPr>
                <w:rFonts w:ascii="Avenir Book" w:hAnsi="Avenir Book" w:cs="Avenir Book"/>
                <w:sz w:val="18"/>
                <w:szCs w:val="18"/>
              </w:rPr>
            </w:pPr>
          </w:p>
        </w:tc>
        <w:tc>
          <w:tcPr>
            <w:tcW w:w="6663" w:type="dxa"/>
            <w:gridSpan w:val="3"/>
          </w:tcPr>
          <w:p w14:paraId="2E651CE5" w14:textId="77777777" w:rsidR="00263E08" w:rsidRPr="00650174" w:rsidRDefault="00632B5C" w:rsidP="00263E08">
            <w:pPr>
              <w:rPr>
                <w:b/>
                <w:sz w:val="18"/>
                <w:szCs w:val="18"/>
                <w:u w:val="single"/>
              </w:rPr>
            </w:pPr>
            <w:r w:rsidRPr="00650174">
              <w:rPr>
                <w:b/>
                <w:sz w:val="18"/>
                <w:szCs w:val="18"/>
                <w:u w:val="single"/>
              </w:rPr>
              <w:t>Maîtrise fragile</w:t>
            </w:r>
          </w:p>
          <w:p w14:paraId="596A834D" w14:textId="36155838" w:rsidR="00263E08" w:rsidRPr="00650174" w:rsidRDefault="00263E08" w:rsidP="00263E08">
            <w:pPr>
              <w:jc w:val="both"/>
              <w:rPr>
                <w:rFonts w:cs="Arial"/>
                <w:sz w:val="18"/>
                <w:szCs w:val="18"/>
              </w:rPr>
            </w:pPr>
            <w:r w:rsidRPr="00650174">
              <w:rPr>
                <w:rFonts w:cs="Avenir Book"/>
                <w:sz w:val="18"/>
                <w:szCs w:val="18"/>
              </w:rPr>
              <w:t>PORTEUR :</w:t>
            </w:r>
            <w:r w:rsidRPr="00650174">
              <w:rPr>
                <w:rFonts w:cs="Arial"/>
                <w:sz w:val="18"/>
                <w:szCs w:val="18"/>
              </w:rPr>
              <w:t xml:space="preserve"> </w:t>
            </w:r>
            <w:r w:rsidRPr="00650174">
              <w:rPr>
                <w:rFonts w:cs="SegoeUI"/>
                <w:color w:val="191919"/>
                <w:sz w:val="18"/>
                <w:szCs w:val="18"/>
              </w:rPr>
              <w:t>maîtrise des postures de base ou posture simples: quadrupédie faciale, genou à mi-hauteur, couché sur le dos. Les équilibres sont bien gérés dans la réalisation de pyramides simples.</w:t>
            </w:r>
          </w:p>
          <w:p w14:paraId="68B20B55" w14:textId="24BE7E8A" w:rsidR="00632B5C" w:rsidRPr="00650174" w:rsidRDefault="00263E08" w:rsidP="00263E08">
            <w:pPr>
              <w:jc w:val="both"/>
              <w:rPr>
                <w:sz w:val="18"/>
                <w:szCs w:val="18"/>
              </w:rPr>
            </w:pPr>
            <w:r w:rsidRPr="00650174">
              <w:rPr>
                <w:rFonts w:cs="Avenir Book"/>
                <w:sz w:val="18"/>
                <w:szCs w:val="18"/>
              </w:rPr>
              <w:t>VOLTIGEUR :</w:t>
            </w:r>
            <w:r w:rsidR="00801B35">
              <w:rPr>
                <w:rFonts w:cs="Arial"/>
                <w:sz w:val="18"/>
                <w:szCs w:val="18"/>
              </w:rPr>
              <w:t xml:space="preserve"> Maî</w:t>
            </w:r>
            <w:r w:rsidRPr="00650174">
              <w:rPr>
                <w:rFonts w:cs="Arial"/>
                <w:sz w:val="18"/>
                <w:szCs w:val="18"/>
              </w:rPr>
              <w:t>trise des positions simpl</w:t>
            </w:r>
            <w:r w:rsidR="00801B35">
              <w:rPr>
                <w:rFonts w:cs="Arial"/>
                <w:sz w:val="18"/>
                <w:szCs w:val="18"/>
              </w:rPr>
              <w:t>es, sur des bases stables et d'</w:t>
            </w:r>
            <w:r w:rsidRPr="00650174">
              <w:rPr>
                <w:rFonts w:cs="Arial"/>
                <w:sz w:val="18"/>
                <w:szCs w:val="18"/>
              </w:rPr>
              <w:t>hauteur moyenne (1er étage). La position de verticale renversée « partielle » (ex : brouette)  est vécue dans certaines figures. Réalise des éléments gymniques simples (roulad</w:t>
            </w:r>
            <w:r w:rsidR="00801B35">
              <w:rPr>
                <w:rFonts w:cs="Arial"/>
                <w:sz w:val="18"/>
                <w:szCs w:val="18"/>
              </w:rPr>
              <w:t>es avant et arrière).</w:t>
            </w:r>
          </w:p>
        </w:tc>
      </w:tr>
      <w:tr w:rsidR="006C5CDD" w:rsidRPr="00650174" w14:paraId="65C000C6" w14:textId="77777777" w:rsidTr="00392233">
        <w:trPr>
          <w:trHeight w:val="140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BD02E" w14:textId="77777777" w:rsidR="00632B5C" w:rsidRPr="00650174" w:rsidRDefault="00632B5C" w:rsidP="00EA0DC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EE324D" w14:textId="77777777" w:rsidR="00632B5C" w:rsidRPr="00650174" w:rsidRDefault="00632B5C" w:rsidP="00563E7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</w:tcPr>
          <w:p w14:paraId="510C99A6" w14:textId="77777777" w:rsidR="00632B5C" w:rsidRPr="00650174" w:rsidRDefault="00632B5C" w:rsidP="00632B5C">
            <w:pPr>
              <w:jc w:val="both"/>
              <w:rPr>
                <w:rFonts w:ascii="Avenir Book" w:hAnsi="Avenir Book" w:cs="Avenir Book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Merge/>
          </w:tcPr>
          <w:p w14:paraId="6B6F61CC" w14:textId="77777777" w:rsidR="00632B5C" w:rsidRPr="00650174" w:rsidRDefault="00632B5C" w:rsidP="00632B5C">
            <w:pPr>
              <w:jc w:val="both"/>
              <w:rPr>
                <w:rFonts w:ascii="Avenir Book" w:hAnsi="Avenir Book" w:cs="Avenir Book"/>
                <w:sz w:val="18"/>
                <w:szCs w:val="18"/>
              </w:rPr>
            </w:pPr>
          </w:p>
        </w:tc>
        <w:tc>
          <w:tcPr>
            <w:tcW w:w="6663" w:type="dxa"/>
            <w:gridSpan w:val="3"/>
          </w:tcPr>
          <w:p w14:paraId="1947C4F4" w14:textId="77777777" w:rsidR="00263E08" w:rsidRPr="00650174" w:rsidRDefault="00632B5C" w:rsidP="00263E08">
            <w:pPr>
              <w:rPr>
                <w:b/>
                <w:sz w:val="18"/>
                <w:szCs w:val="18"/>
                <w:u w:val="single"/>
              </w:rPr>
            </w:pPr>
            <w:r w:rsidRPr="00650174">
              <w:rPr>
                <w:b/>
                <w:sz w:val="18"/>
                <w:szCs w:val="18"/>
                <w:u w:val="single"/>
              </w:rPr>
              <w:t>Maîtrise satisfaisante</w:t>
            </w:r>
          </w:p>
          <w:p w14:paraId="6B4C49CC" w14:textId="7F44911E" w:rsidR="00263E08" w:rsidRPr="00650174" w:rsidRDefault="00263E08" w:rsidP="00263E0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SegoeUI"/>
                <w:color w:val="191919"/>
                <w:sz w:val="18"/>
                <w:szCs w:val="18"/>
              </w:rPr>
            </w:pPr>
            <w:r w:rsidRPr="00650174">
              <w:rPr>
                <w:rFonts w:ascii="Avenir Book" w:hAnsi="Avenir Book" w:cs="Avenir Book"/>
                <w:sz w:val="18"/>
                <w:szCs w:val="18"/>
              </w:rPr>
              <w:t xml:space="preserve">PORTEUR : </w:t>
            </w:r>
            <w:r w:rsidRPr="00650174">
              <w:rPr>
                <w:rFonts w:cs="SegoeUI"/>
                <w:color w:val="191919"/>
                <w:sz w:val="18"/>
                <w:szCs w:val="18"/>
              </w:rPr>
              <w:t>les postures du porteur sont de plus en plus variées et son</w:t>
            </w:r>
            <w:r w:rsidR="00801B35">
              <w:rPr>
                <w:rFonts w:cs="SegoeUI"/>
                <w:color w:val="191919"/>
                <w:sz w:val="18"/>
                <w:szCs w:val="18"/>
              </w:rPr>
              <w:t xml:space="preserve">t maîtrisées en toute sécurité. </w:t>
            </w:r>
            <w:r w:rsidRPr="00650174">
              <w:rPr>
                <w:rFonts w:cs="SegoeUI"/>
                <w:color w:val="191919"/>
                <w:sz w:val="18"/>
                <w:szCs w:val="18"/>
              </w:rPr>
              <w:t>Les équilibres sont bien gérés dans la réalisation de pyramides correspondant aux potentialités du groupe  et faisant appel à la hauteur (empilement) ou l'écartement (compensation de masse).</w:t>
            </w:r>
          </w:p>
          <w:p w14:paraId="2B07CFEA" w14:textId="71109D15" w:rsidR="00632B5C" w:rsidRPr="00650174" w:rsidRDefault="00263E08" w:rsidP="00A950EB">
            <w:pPr>
              <w:jc w:val="both"/>
              <w:rPr>
                <w:rFonts w:cs="Arial"/>
                <w:sz w:val="18"/>
                <w:szCs w:val="18"/>
              </w:rPr>
            </w:pPr>
            <w:r w:rsidRPr="00650174">
              <w:rPr>
                <w:rFonts w:cs="Avenir Book"/>
                <w:sz w:val="18"/>
                <w:szCs w:val="18"/>
              </w:rPr>
              <w:t>VOLTIGEUR :</w:t>
            </w:r>
            <w:r w:rsidRPr="00650174">
              <w:rPr>
                <w:rFonts w:cs="Arial"/>
                <w:sz w:val="18"/>
                <w:szCs w:val="18"/>
              </w:rPr>
              <w:t xml:space="preserve"> Se place rapidement sur les surfaces d'appuis en respectant l</w:t>
            </w:r>
            <w:r w:rsidR="00801B35">
              <w:rPr>
                <w:rFonts w:cs="Arial"/>
                <w:sz w:val="18"/>
                <w:szCs w:val="18"/>
              </w:rPr>
              <w:t>es zones de contact sécuritaire</w:t>
            </w:r>
            <w:r w:rsidRPr="00650174">
              <w:rPr>
                <w:rFonts w:cs="Arial"/>
                <w:sz w:val="18"/>
                <w:szCs w:val="18"/>
              </w:rPr>
              <w:t>.</w:t>
            </w:r>
            <w:r w:rsidR="00801B35">
              <w:rPr>
                <w:rFonts w:cs="Arial"/>
                <w:sz w:val="18"/>
                <w:szCs w:val="18"/>
              </w:rPr>
              <w:t xml:space="preserve"> Maî</w:t>
            </w:r>
            <w:r w:rsidRPr="00650174">
              <w:rPr>
                <w:rFonts w:cs="Arial"/>
                <w:sz w:val="18"/>
                <w:szCs w:val="18"/>
              </w:rPr>
              <w:t>trise des figures à la verticale renversée Réalise des figures plus hautes (Porteur debout, “2ème étage”). Il réalise des éléments gymniques tel</w:t>
            </w:r>
            <w:r w:rsidR="00801B35">
              <w:rPr>
                <w:rFonts w:cs="Arial"/>
                <w:sz w:val="18"/>
                <w:szCs w:val="18"/>
              </w:rPr>
              <w:t>s</w:t>
            </w:r>
            <w:r w:rsidRPr="00650174">
              <w:rPr>
                <w:rFonts w:cs="Arial"/>
                <w:sz w:val="18"/>
                <w:szCs w:val="18"/>
              </w:rPr>
              <w:t xml:space="preserve"> que roues, ATR avec aide et  réalise des éléments chorégraphiques simples mais va</w:t>
            </w:r>
            <w:r w:rsidR="00801B35">
              <w:rPr>
                <w:rFonts w:cs="Arial"/>
                <w:sz w:val="18"/>
                <w:szCs w:val="18"/>
              </w:rPr>
              <w:t>riés effectués avec application</w:t>
            </w:r>
            <w:r w:rsidRPr="00650174">
              <w:rPr>
                <w:rFonts w:cs="Arial"/>
                <w:sz w:val="18"/>
                <w:szCs w:val="18"/>
              </w:rPr>
              <w:t xml:space="preserve"> en jouant sur des </w:t>
            </w:r>
            <w:r w:rsidR="00801B35">
              <w:rPr>
                <w:rFonts w:cs="Arial"/>
                <w:sz w:val="18"/>
                <w:szCs w:val="18"/>
              </w:rPr>
              <w:t>critères d'espace ou de vitesse.</w:t>
            </w:r>
          </w:p>
        </w:tc>
      </w:tr>
      <w:tr w:rsidR="006C5CDD" w:rsidRPr="00650174" w14:paraId="162006A9" w14:textId="77777777" w:rsidTr="00392233">
        <w:trPr>
          <w:trHeight w:val="140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A91AF" w14:textId="77777777" w:rsidR="00632B5C" w:rsidRPr="00650174" w:rsidRDefault="00632B5C" w:rsidP="00EA0DC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3B3AC" w14:textId="77777777" w:rsidR="00632B5C" w:rsidRPr="00650174" w:rsidRDefault="00632B5C" w:rsidP="00563E7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</w:tcPr>
          <w:p w14:paraId="3070CA2B" w14:textId="77777777" w:rsidR="00632B5C" w:rsidRPr="00650174" w:rsidRDefault="00632B5C" w:rsidP="00632B5C">
            <w:pPr>
              <w:jc w:val="both"/>
              <w:rPr>
                <w:rFonts w:ascii="Avenir Book" w:hAnsi="Avenir Book" w:cs="Avenir Book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Merge/>
          </w:tcPr>
          <w:p w14:paraId="720890AF" w14:textId="77777777" w:rsidR="00632B5C" w:rsidRPr="00650174" w:rsidRDefault="00632B5C" w:rsidP="00632B5C">
            <w:pPr>
              <w:jc w:val="both"/>
              <w:rPr>
                <w:rFonts w:ascii="Avenir Book" w:hAnsi="Avenir Book" w:cs="Avenir Book"/>
                <w:sz w:val="18"/>
                <w:szCs w:val="18"/>
              </w:rPr>
            </w:pPr>
          </w:p>
        </w:tc>
        <w:tc>
          <w:tcPr>
            <w:tcW w:w="6663" w:type="dxa"/>
            <w:gridSpan w:val="3"/>
          </w:tcPr>
          <w:p w14:paraId="7B8CBF54" w14:textId="77777777" w:rsidR="00632B5C" w:rsidRPr="00650174" w:rsidRDefault="00632B5C" w:rsidP="00632B5C">
            <w:pPr>
              <w:rPr>
                <w:b/>
                <w:sz w:val="18"/>
                <w:szCs w:val="18"/>
                <w:u w:val="single"/>
              </w:rPr>
            </w:pPr>
            <w:r w:rsidRPr="00650174">
              <w:rPr>
                <w:b/>
                <w:sz w:val="18"/>
                <w:szCs w:val="18"/>
                <w:u w:val="single"/>
              </w:rPr>
              <w:t xml:space="preserve">Très bonne maîtrise </w:t>
            </w:r>
          </w:p>
          <w:p w14:paraId="32425CCA" w14:textId="4BBDF1B1" w:rsidR="006C5CDD" w:rsidRPr="00650174" w:rsidRDefault="006C5CDD" w:rsidP="006C5CDD">
            <w:pPr>
              <w:jc w:val="both"/>
              <w:rPr>
                <w:rFonts w:cs="SegoeUI"/>
                <w:color w:val="191919"/>
                <w:sz w:val="18"/>
                <w:szCs w:val="18"/>
              </w:rPr>
            </w:pPr>
            <w:r w:rsidRPr="00650174">
              <w:rPr>
                <w:rFonts w:cs="Avenir Book"/>
                <w:sz w:val="18"/>
                <w:szCs w:val="18"/>
              </w:rPr>
              <w:t>PORTEUR :</w:t>
            </w:r>
            <w:r w:rsidRPr="00650174">
              <w:rPr>
                <w:sz w:val="18"/>
                <w:szCs w:val="18"/>
              </w:rPr>
              <w:t xml:space="preserve"> </w:t>
            </w:r>
            <w:r w:rsidRPr="00650174">
              <w:rPr>
                <w:rFonts w:cs="SegoeUI"/>
                <w:color w:val="191919"/>
                <w:sz w:val="18"/>
                <w:szCs w:val="18"/>
              </w:rPr>
              <w:t>les postures du porteur sont de plus en plus difficiles et le porteur cherche à réduire le nombre d'appuis au sol pour faire évoluer la difficulté des figures tout en maintenant l’équilibre et la sécurité de la figure.</w:t>
            </w:r>
          </w:p>
          <w:p w14:paraId="4DA38B33" w14:textId="25F3D3C6" w:rsidR="00632B5C" w:rsidRPr="00650174" w:rsidRDefault="006C5CDD" w:rsidP="006C5CDD">
            <w:pPr>
              <w:jc w:val="both"/>
              <w:rPr>
                <w:rFonts w:ascii="Avenir Book" w:hAnsi="Avenir Book"/>
                <w:sz w:val="18"/>
                <w:szCs w:val="18"/>
              </w:rPr>
            </w:pPr>
            <w:r w:rsidRPr="00650174">
              <w:rPr>
                <w:rFonts w:cs="Avenir Book"/>
                <w:sz w:val="18"/>
                <w:szCs w:val="18"/>
              </w:rPr>
              <w:t>VOLTIGEUR </w:t>
            </w:r>
            <w:r w:rsidRPr="00650174">
              <w:rPr>
                <w:rFonts w:cs="Avenir Book"/>
                <w:b/>
                <w:sz w:val="18"/>
                <w:szCs w:val="18"/>
              </w:rPr>
              <w:t xml:space="preserve">: </w:t>
            </w:r>
            <w:r w:rsidR="00EC571D">
              <w:rPr>
                <w:rFonts w:cs="Avenir Book"/>
                <w:sz w:val="18"/>
                <w:szCs w:val="18"/>
              </w:rPr>
              <w:t>maî</w:t>
            </w:r>
            <w:r w:rsidRPr="00650174">
              <w:rPr>
                <w:rFonts w:cs="Avenir Book"/>
                <w:sz w:val="18"/>
                <w:szCs w:val="18"/>
              </w:rPr>
              <w:t>trise des  postures complexes au sein des figures statiques et dynamiques</w:t>
            </w:r>
            <w:r w:rsidRPr="00650174">
              <w:rPr>
                <w:rFonts w:cs="Arial"/>
                <w:sz w:val="18"/>
                <w:szCs w:val="18"/>
              </w:rPr>
              <w:t xml:space="preserve"> sans se mettre en danger et avec le souci de le faire avec amplitude et précision. </w:t>
            </w:r>
            <w:r w:rsidRPr="00650174">
              <w:rPr>
                <w:rFonts w:cs="Avenir Book"/>
                <w:sz w:val="18"/>
                <w:szCs w:val="18"/>
              </w:rPr>
              <w:t>Ce dernier</w:t>
            </w:r>
            <w:r w:rsidRPr="00650174">
              <w:rPr>
                <w:rFonts w:cs="Arial"/>
                <w:sz w:val="18"/>
                <w:szCs w:val="18"/>
              </w:rPr>
              <w:t xml:space="preserve"> réalise des éléments chorégraphiques complexes</w:t>
            </w:r>
            <w:r w:rsidR="008228C8">
              <w:rPr>
                <w:rFonts w:ascii="Avenir Book" w:hAnsi="Avenir Book" w:cs="Arial"/>
                <w:sz w:val="18"/>
                <w:szCs w:val="18"/>
              </w:rPr>
              <w:t>.</w:t>
            </w:r>
          </w:p>
        </w:tc>
      </w:tr>
      <w:tr w:rsidR="00352847" w:rsidRPr="00650174" w14:paraId="24D20098" w14:textId="77777777" w:rsidTr="00392233">
        <w:trPr>
          <w:trHeight w:val="83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84E4D" w14:textId="77777777" w:rsidR="00352847" w:rsidRPr="00650174" w:rsidRDefault="00352847" w:rsidP="00E13265">
            <w:pPr>
              <w:jc w:val="center"/>
              <w:rPr>
                <w:sz w:val="18"/>
                <w:szCs w:val="18"/>
              </w:rPr>
            </w:pPr>
          </w:p>
          <w:p w14:paraId="1F15578F" w14:textId="77777777" w:rsidR="00352847" w:rsidRPr="00650174" w:rsidRDefault="00352847" w:rsidP="00352847">
            <w:pPr>
              <w:jc w:val="center"/>
              <w:rPr>
                <w:b/>
                <w:i/>
                <w:sz w:val="18"/>
                <w:szCs w:val="18"/>
              </w:rPr>
            </w:pPr>
            <w:r w:rsidRPr="00650174">
              <w:rPr>
                <w:b/>
                <w:i/>
                <w:sz w:val="18"/>
                <w:szCs w:val="18"/>
              </w:rPr>
              <w:t>ATTENDUS DE FIN DE CYCLE</w:t>
            </w:r>
          </w:p>
          <w:p w14:paraId="5C33707B" w14:textId="6CC4B16C" w:rsidR="00352847" w:rsidRPr="000F7462" w:rsidRDefault="00352847" w:rsidP="00C83A81">
            <w:pPr>
              <w:rPr>
                <w:rFonts w:ascii="Avenir Book" w:hAnsi="Avenir Book"/>
                <w:sz w:val="10"/>
                <w:szCs w:val="10"/>
              </w:rPr>
            </w:pPr>
          </w:p>
          <w:p w14:paraId="05520567" w14:textId="3BFF38D8" w:rsidR="00352847" w:rsidRPr="00650174" w:rsidRDefault="001458B9" w:rsidP="001458B9">
            <w:pPr>
              <w:jc w:val="center"/>
              <w:rPr>
                <w:rFonts w:ascii="Avenir Book" w:hAnsi="Avenir Book"/>
                <w:sz w:val="18"/>
                <w:szCs w:val="18"/>
              </w:rPr>
            </w:pPr>
            <w:r w:rsidRPr="00650174">
              <w:rPr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20983E7" wp14:editId="4AC27EDF">
                      <wp:simplePos x="0" y="0"/>
                      <wp:positionH relativeFrom="column">
                        <wp:posOffset>787712</wp:posOffset>
                      </wp:positionH>
                      <wp:positionV relativeFrom="paragraph">
                        <wp:posOffset>177548</wp:posOffset>
                      </wp:positionV>
                      <wp:extent cx="338455" cy="159385"/>
                      <wp:effectExtent l="38100" t="57150" r="23495" b="88265"/>
                      <wp:wrapNone/>
                      <wp:docPr id="2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455" cy="15938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42470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5" o:spid="_x0000_s1026" type="#_x0000_t69" style="position:absolute;margin-left:62pt;margin-top:14pt;width:26.65pt;height:12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wfgtgIAAOMFAAAOAAAAZHJzL2Uyb0RvYy54bWysVN9v0zAQfkfif7D8zpK06ZpWS6dpYwhp&#10;wMRAPLu20xgcO9hu0/LXc76kXcYkpCHyEPl85+/uvvtxcblvNNlJ55U1Jc3OUkqk4VYosynp1y+3&#10;bwpKfGBGMG2NLOlBenq5ev3qomuXcmJrq4V0BECMX3ZtSesQ2mWSeF7Lhvkz20oDysq6hgUQ3SYR&#10;jnWA3uhkkqbnSWedaJ3l0nu4vemVdIX4VSV5+FRVXgaiSwqxBfw7/K/jP1ldsOXGsbZWfAiD/UMU&#10;DVMGnJ6gblhgZOvUM6hGcWe9rcIZt01iq0pxiTlANln6RzYPNWsl5gLk+PZEk/9/sPzj7t4RJUo6&#10;ocSwBkp0tQ0WPZN8FvnpWr8Es4f23sUMfXtn+Q9PjL2umdnIK+dsV0smIKos2idPHkTBw1Oy7j5Y&#10;AfAM4JGqfeWaCAgkkD1W5HCqiNwHwuFyOi3y2YwSDqpstpgWGFHClsfHrfPhnbQNiYeSalmFz2pT&#10;B4wK3bDdnQ9YGjEkyMT3jJKq0VDpHdNklsI3dMLIBgh5tMkn+RxtwPeACKejd+TFaiVuldYoxP6V&#10;19oRcAA5cy5NyDAevW2AiP4+i54H13APrdrfHz3hGEQYYBWYH3vQhnTATwEQCPtEeXr3d/fzmHmf&#10;+Au9NyrA2GrVlLQY5RDb4K0ROFSBKd2fIXRtIisSB3Ioh90CxEMtOiJULN2kmC5gWQgF0zkt0vN0&#10;MaeE6Q2sFR4cJc6GbyrU2JmxT15A86jAz/KEcuq2Zj1RJ8PI9rGEyP0pWpRGiWC3xwbvB2VtxQGa&#10;HYLFjobNCIfaul+UdLBlSup/bpmTlOj3BgZmkeV5XEso5LP5BAQ31qzHGmY4QJU0ADF4vA79Ktu2&#10;LjZ9HMBIi7FxhisVjtPYRzWMJmwSTGLYenFVjWW0etzNq98AAAD//wMAUEsDBBQABgAIAAAAIQBF&#10;pmAo3gAAAAkBAAAPAAAAZHJzL2Rvd25yZXYueG1sTI/BTsMwEETvSPyDtUjcqNOU0iqNU1UIhASn&#10;tnyAE2+TCHsdxU6b8PVsT/S0Gu1o5k2+HZ0VZ+xD60nBfJaAQKq8aalW8H18f1qDCFGT0dYTKpgw&#10;wLa4v8t1ZvyF9ng+xFpwCIVMK2hi7DIpQ9Wg02HmOyT+nXzvdGTZ19L0+sLhzso0SV6k0y1xQ6M7&#10;fG2w+jkMTsFyWX+8/epdac3+2H594kRDmJR6fBh3GxARx/hvhis+o0PBTKUfyARhWafPvCUqSNd8&#10;r4bVagGi5PTFHGSRy9sFxR8AAAD//wMAUEsBAi0AFAAGAAgAAAAhALaDOJL+AAAA4QEAABMAAAAA&#10;AAAAAAAAAAAAAAAAAFtDb250ZW50X1R5cGVzXS54bWxQSwECLQAUAAYACAAAACEAOP0h/9YAAACU&#10;AQAACwAAAAAAAAAAAAAAAAAvAQAAX3JlbHMvLnJlbHNQSwECLQAUAAYACAAAACEAzksH4LYCAADj&#10;BQAADgAAAAAAAAAAAAAAAAAuAgAAZHJzL2Uyb0RvYy54bWxQSwECLQAUAAYACAAAACEARaZgKN4A&#10;AAAJAQAADwAAAAAAAAAAAAAAAAAQBQAAZHJzL2Rvd25yZXYueG1sUEsFBgAAAAAEAAQA8wAAABsG&#10;AAAAAA==&#10;" fillcolor="#4f81bd [3204]" strokecolor="#365f91 [2404]" strokeweight="3pt">
                      <v:shadow on="t" color="#243f60 [1604]" opacity=".5" offset="1pt"/>
                    </v:shape>
                  </w:pict>
                </mc:Fallback>
              </mc:AlternateContent>
            </w:r>
            <w:r w:rsidR="00333B03" w:rsidRPr="00650174">
              <w:rPr>
                <w:rFonts w:ascii="Avenir Book" w:hAnsi="Avenir Book" w:cs="Avenir Book"/>
                <w:sz w:val="18"/>
                <w:szCs w:val="18"/>
              </w:rPr>
              <w:t xml:space="preserve">Participer </w:t>
            </w:r>
            <w:r w:rsidR="00333B03" w:rsidRPr="00650174">
              <w:rPr>
                <w:rFonts w:ascii="Avenir Book" w:hAnsi="Avenir Book" w:cs="Avenir Book"/>
                <w:b/>
                <w:bCs/>
                <w:sz w:val="18"/>
                <w:szCs w:val="18"/>
              </w:rPr>
              <w:t>activement, au sein d’un groupe,</w:t>
            </w:r>
            <w:r w:rsidR="00333B03" w:rsidRPr="00650174">
              <w:rPr>
                <w:rFonts w:ascii="Avenir Book" w:hAnsi="Avenir Book" w:cs="Avenir Book"/>
                <w:sz w:val="18"/>
                <w:szCs w:val="18"/>
              </w:rPr>
              <w:t xml:space="preserve"> à </w:t>
            </w:r>
            <w:r w:rsidR="00333B03" w:rsidRPr="00650174">
              <w:rPr>
                <w:rFonts w:ascii="Avenir Book" w:hAnsi="Avenir Book" w:cs="Avenir Book"/>
                <w:sz w:val="18"/>
                <w:szCs w:val="18"/>
              </w:rPr>
              <w:lastRenderedPageBreak/>
              <w:t>l’élaboration et à la formalisation d’un projet artistique</w:t>
            </w:r>
            <w:r w:rsidR="00E56BA6">
              <w:rPr>
                <w:rFonts w:ascii="Avenir Book" w:hAnsi="Avenir Book" w:cs="Avenir Book"/>
                <w:sz w:val="18"/>
                <w:szCs w:val="18"/>
              </w:rPr>
              <w:t>.</w:t>
            </w:r>
          </w:p>
          <w:p w14:paraId="0DD2C5C0" w14:textId="77777777" w:rsidR="00AA2638" w:rsidRPr="00AA2638" w:rsidRDefault="00AA2638" w:rsidP="00AA2638">
            <w:pPr>
              <w:jc w:val="center"/>
              <w:rPr>
                <w:rFonts w:ascii="Avenir Book" w:hAnsi="Avenir Book"/>
                <w:sz w:val="6"/>
                <w:szCs w:val="6"/>
              </w:rPr>
            </w:pPr>
          </w:p>
          <w:p w14:paraId="3892B787" w14:textId="46DC55C2" w:rsidR="00352847" w:rsidRPr="00AA2638" w:rsidRDefault="00425AD7" w:rsidP="00AA2638">
            <w:pPr>
              <w:jc w:val="center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D</w:t>
            </w:r>
            <w:r w:rsidR="00352847" w:rsidRPr="00650174">
              <w:rPr>
                <w:rFonts w:ascii="Avenir Book" w:hAnsi="Avenir Book"/>
                <w:sz w:val="18"/>
                <w:szCs w:val="18"/>
              </w:rPr>
              <w:t>3</w:t>
            </w:r>
            <w:r>
              <w:rPr>
                <w:rFonts w:ascii="Avenir Book" w:hAnsi="Avenir Book"/>
                <w:sz w:val="18"/>
                <w:szCs w:val="18"/>
              </w:rPr>
              <w:t xml:space="preserve"> – CG3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D8E904B" w14:textId="5A0350FF" w:rsidR="00216DAD" w:rsidRDefault="00216DAD" w:rsidP="00216DA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lastRenderedPageBreak/>
              <w:t>RÔLE(S)</w:t>
            </w:r>
          </w:p>
          <w:p w14:paraId="3CBC030B" w14:textId="77777777" w:rsidR="00216DAD" w:rsidRDefault="00216DAD" w:rsidP="00916CAE">
            <w:pPr>
              <w:rPr>
                <w:b/>
                <w:i/>
                <w:sz w:val="18"/>
                <w:szCs w:val="18"/>
              </w:rPr>
            </w:pPr>
          </w:p>
          <w:p w14:paraId="60457386" w14:textId="43DD0BBA" w:rsidR="00216DAD" w:rsidRDefault="00216DAD" w:rsidP="00216DA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AIDE/</w:t>
            </w:r>
          </w:p>
          <w:p w14:paraId="636DCD32" w14:textId="3079A28F" w:rsidR="00216DAD" w:rsidRDefault="00216DAD" w:rsidP="00216DA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PAREUR</w:t>
            </w:r>
          </w:p>
          <w:p w14:paraId="4C9CD818" w14:textId="1B0B5A29" w:rsidR="00352847" w:rsidRPr="00650174" w:rsidRDefault="00352847" w:rsidP="00216D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1EB021F" w14:textId="7B8C858D" w:rsidR="00352847" w:rsidRDefault="00E56BA6" w:rsidP="00A950EB">
            <w:pPr>
              <w:rPr>
                <w:rFonts w:cs="Avenir Book"/>
                <w:b/>
                <w:bCs/>
                <w:sz w:val="18"/>
                <w:szCs w:val="18"/>
              </w:rPr>
            </w:pPr>
            <w:r>
              <w:rPr>
                <w:rFonts w:cs="Avenir Book"/>
                <w:b/>
                <w:bCs/>
                <w:sz w:val="18"/>
                <w:szCs w:val="18"/>
              </w:rPr>
              <w:sym w:font="Wingdings" w:char="F0E8"/>
            </w:r>
            <w:r w:rsidR="00352847" w:rsidRPr="00650174">
              <w:rPr>
                <w:rFonts w:cs="Avenir Book"/>
                <w:b/>
                <w:bCs/>
                <w:sz w:val="18"/>
                <w:szCs w:val="18"/>
              </w:rPr>
              <w:t>Maîtriser les risques et dominer ses appréhensions</w:t>
            </w:r>
          </w:p>
          <w:p w14:paraId="7FBD0D6A" w14:textId="1AC6EB71" w:rsidR="00352847" w:rsidRPr="00E56BA6" w:rsidRDefault="00352847" w:rsidP="00E56BA6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rPr>
                <w:rFonts w:cs="Avenir Book"/>
                <w:sz w:val="18"/>
                <w:szCs w:val="18"/>
              </w:rPr>
            </w:pPr>
            <w:r w:rsidRPr="00E56BA6">
              <w:rPr>
                <w:rFonts w:cs="Avenir Book"/>
                <w:sz w:val="18"/>
                <w:szCs w:val="18"/>
              </w:rPr>
              <w:t>Accompagner le voltigeur sans le lâcher jusqu’à son point d’arrêt, d’équilibre, de réception</w:t>
            </w:r>
            <w:r w:rsidR="00E56BA6">
              <w:rPr>
                <w:rFonts w:cs="Avenir Book"/>
                <w:sz w:val="18"/>
                <w:szCs w:val="18"/>
              </w:rPr>
              <w:t>.</w:t>
            </w:r>
          </w:p>
          <w:p w14:paraId="12B89784" w14:textId="239D869C" w:rsidR="00352847" w:rsidRDefault="00352847" w:rsidP="00E56BA6">
            <w:pPr>
              <w:pStyle w:val="Paragraphedeliste"/>
              <w:numPr>
                <w:ilvl w:val="0"/>
                <w:numId w:val="7"/>
              </w:numPr>
              <w:ind w:left="357" w:hanging="357"/>
              <w:rPr>
                <w:rFonts w:cs="Avenir Book"/>
                <w:sz w:val="18"/>
                <w:szCs w:val="18"/>
              </w:rPr>
            </w:pPr>
            <w:r w:rsidRPr="00E56BA6">
              <w:rPr>
                <w:rFonts w:cs="Avenir Book"/>
                <w:sz w:val="18"/>
                <w:szCs w:val="18"/>
              </w:rPr>
              <w:t>Anticiper les placements adéquats et les moments « risqués ».</w:t>
            </w:r>
          </w:p>
          <w:p w14:paraId="4B2D16D1" w14:textId="77777777" w:rsidR="009A3125" w:rsidRPr="00E56BA6" w:rsidRDefault="009A3125" w:rsidP="009A3125">
            <w:pPr>
              <w:pStyle w:val="Paragraphedeliste"/>
              <w:ind w:left="357"/>
              <w:rPr>
                <w:rFonts w:cs="Avenir Book"/>
                <w:sz w:val="18"/>
                <w:szCs w:val="18"/>
              </w:rPr>
            </w:pPr>
          </w:p>
          <w:p w14:paraId="4E996E1B" w14:textId="0BF34737" w:rsidR="00352847" w:rsidRPr="00E56BA6" w:rsidRDefault="00352847" w:rsidP="00E56BA6">
            <w:pPr>
              <w:pStyle w:val="Paragraphedeliste"/>
              <w:numPr>
                <w:ilvl w:val="0"/>
                <w:numId w:val="7"/>
              </w:numPr>
              <w:ind w:left="357" w:hanging="357"/>
              <w:rPr>
                <w:rFonts w:cs="Avenir Book"/>
                <w:sz w:val="18"/>
                <w:szCs w:val="18"/>
              </w:rPr>
            </w:pPr>
            <w:r w:rsidRPr="00E56BA6">
              <w:rPr>
                <w:rFonts w:cs="Avenir Book"/>
                <w:sz w:val="18"/>
                <w:szCs w:val="18"/>
              </w:rPr>
              <w:lastRenderedPageBreak/>
              <w:t>Permettre, en toute sécurité le montage et démontage de l’élément par une aide à la construction.</w:t>
            </w:r>
          </w:p>
          <w:p w14:paraId="766CF730" w14:textId="1DF1B76B" w:rsidR="00E56BA6" w:rsidRPr="00E56BA6" w:rsidRDefault="00352847" w:rsidP="00E56BA6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rPr>
                <w:rFonts w:cs="Avenir Book"/>
                <w:sz w:val="18"/>
                <w:szCs w:val="18"/>
              </w:rPr>
            </w:pPr>
            <w:r w:rsidRPr="00E56BA6">
              <w:rPr>
                <w:rFonts w:cs="Avenir Book"/>
                <w:sz w:val="18"/>
                <w:szCs w:val="18"/>
              </w:rPr>
              <w:t>Adopter une attitude réfléchie pour gérer</w:t>
            </w:r>
            <w:r w:rsidR="00E56BA6">
              <w:rPr>
                <w:rFonts w:cs="Avenir Book"/>
                <w:sz w:val="18"/>
                <w:szCs w:val="18"/>
              </w:rPr>
              <w:t xml:space="preserve"> </w:t>
            </w:r>
            <w:r w:rsidRPr="00E56BA6">
              <w:rPr>
                <w:rFonts w:cs="Avenir Book"/>
                <w:sz w:val="18"/>
                <w:szCs w:val="18"/>
              </w:rPr>
              <w:t>au mieux le couple « risque /sécurité ».</w:t>
            </w:r>
          </w:p>
          <w:p w14:paraId="236354F0" w14:textId="3F65FE5F" w:rsidR="00352847" w:rsidRPr="00AA2638" w:rsidRDefault="00352847" w:rsidP="00CA238D">
            <w:pPr>
              <w:pStyle w:val="Paragraphedeliste"/>
              <w:numPr>
                <w:ilvl w:val="0"/>
                <w:numId w:val="7"/>
              </w:numPr>
              <w:ind w:left="357" w:hanging="357"/>
              <w:rPr>
                <w:rFonts w:cs="Avenir Book"/>
                <w:sz w:val="18"/>
                <w:szCs w:val="18"/>
              </w:rPr>
            </w:pPr>
            <w:r w:rsidRPr="00E56BA6">
              <w:rPr>
                <w:rFonts w:cs="Avenir Book"/>
                <w:sz w:val="18"/>
                <w:szCs w:val="18"/>
              </w:rPr>
              <w:t>Créer un climat de confiance mutuelle</w:t>
            </w:r>
            <w:r w:rsidR="00E56BA6">
              <w:rPr>
                <w:rFonts w:cs="Avenir Book"/>
                <w:sz w:val="18"/>
                <w:szCs w:val="18"/>
              </w:rPr>
              <w:t>.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</w:tcBorders>
          </w:tcPr>
          <w:p w14:paraId="2B519067" w14:textId="5D522213" w:rsidR="00352847" w:rsidRPr="009A3125" w:rsidRDefault="00352847" w:rsidP="00E56BA6">
            <w:pPr>
              <w:pStyle w:val="Paragraphedeliste"/>
              <w:numPr>
                <w:ilvl w:val="0"/>
                <w:numId w:val="7"/>
              </w:numPr>
              <w:ind w:left="357" w:hanging="357"/>
              <w:rPr>
                <w:rFonts w:cs="Avenir Book"/>
                <w:sz w:val="18"/>
                <w:szCs w:val="18"/>
              </w:rPr>
            </w:pPr>
            <w:r w:rsidRPr="009A3125">
              <w:rPr>
                <w:rFonts w:cs="Avenir Book"/>
                <w:sz w:val="18"/>
                <w:szCs w:val="18"/>
              </w:rPr>
              <w:lastRenderedPageBreak/>
              <w:t>Entrer dans l’activité par des figures simples nécessitant la présence</w:t>
            </w:r>
            <w:r w:rsidR="00AE253D" w:rsidRPr="009A3125">
              <w:rPr>
                <w:rFonts w:cs="Avenir Book"/>
                <w:sz w:val="18"/>
                <w:szCs w:val="18"/>
              </w:rPr>
              <w:t xml:space="preserve"> d’un pareur : </w:t>
            </w:r>
            <w:r w:rsidRPr="009A3125">
              <w:rPr>
                <w:rFonts w:cs="Avenir Book"/>
                <w:sz w:val="18"/>
                <w:szCs w:val="18"/>
              </w:rPr>
              <w:t>porteur</w:t>
            </w:r>
            <w:r w:rsidR="00F068B2" w:rsidRPr="009A3125">
              <w:rPr>
                <w:rFonts w:cs="Avenir Book"/>
                <w:sz w:val="18"/>
                <w:szCs w:val="18"/>
              </w:rPr>
              <w:t xml:space="preserve"> </w:t>
            </w:r>
            <w:r w:rsidRPr="009A3125">
              <w:rPr>
                <w:rFonts w:cs="Avenir Book"/>
                <w:sz w:val="18"/>
                <w:szCs w:val="18"/>
              </w:rPr>
              <w:t xml:space="preserve"> en quadrupédie, voltigeur debout sur les épaules et le bassin</w:t>
            </w:r>
            <w:r w:rsidR="00AE253D" w:rsidRPr="009A3125">
              <w:rPr>
                <w:rFonts w:cs="Avenir Book"/>
                <w:sz w:val="18"/>
                <w:szCs w:val="18"/>
              </w:rPr>
              <w:t>…Le</w:t>
            </w:r>
            <w:r w:rsidRPr="009A3125">
              <w:rPr>
                <w:rFonts w:cs="Avenir Book"/>
                <w:sz w:val="18"/>
                <w:szCs w:val="18"/>
              </w:rPr>
              <w:t xml:space="preserve"> pareur </w:t>
            </w:r>
            <w:r w:rsidR="00AE253D" w:rsidRPr="009A3125">
              <w:rPr>
                <w:rFonts w:cs="Avenir Book"/>
                <w:sz w:val="18"/>
                <w:szCs w:val="18"/>
              </w:rPr>
              <w:t xml:space="preserve">est actif dans le montage et </w:t>
            </w:r>
            <w:r w:rsidRPr="009A3125">
              <w:rPr>
                <w:rFonts w:cs="Avenir Book"/>
                <w:sz w:val="18"/>
                <w:szCs w:val="18"/>
              </w:rPr>
              <w:t>démontage (ex : mains du voltigeur au niveau des épau</w:t>
            </w:r>
            <w:r w:rsidR="00AA2638" w:rsidRPr="009A3125">
              <w:rPr>
                <w:rFonts w:cs="Avenir Book"/>
                <w:sz w:val="18"/>
                <w:szCs w:val="18"/>
              </w:rPr>
              <w:t>les du voltigeur pour s’alléger</w:t>
            </w:r>
            <w:r w:rsidRPr="009A3125">
              <w:rPr>
                <w:rFonts w:cs="Avenir Book"/>
                <w:sz w:val="18"/>
                <w:szCs w:val="18"/>
              </w:rPr>
              <w:t>).</w:t>
            </w:r>
          </w:p>
          <w:p w14:paraId="500EFBD9" w14:textId="49AFDEDE" w:rsidR="00352847" w:rsidRPr="009A3125" w:rsidRDefault="00352847" w:rsidP="00E56BA6">
            <w:pPr>
              <w:pStyle w:val="Paragraphedeliste"/>
              <w:numPr>
                <w:ilvl w:val="0"/>
                <w:numId w:val="7"/>
              </w:numPr>
              <w:ind w:left="357" w:hanging="357"/>
              <w:rPr>
                <w:rFonts w:cs="Avenir Book"/>
                <w:sz w:val="18"/>
                <w:szCs w:val="18"/>
              </w:rPr>
            </w:pPr>
            <w:r w:rsidRPr="009A3125">
              <w:rPr>
                <w:rFonts w:cs="Avenir Book"/>
                <w:sz w:val="18"/>
                <w:szCs w:val="18"/>
              </w:rPr>
              <w:lastRenderedPageBreak/>
              <w:t>Faire verbaliser les</w:t>
            </w:r>
            <w:r w:rsidR="00AE253D" w:rsidRPr="009A3125">
              <w:rPr>
                <w:rFonts w:cs="Avenir Book"/>
                <w:sz w:val="18"/>
                <w:szCs w:val="18"/>
              </w:rPr>
              <w:t xml:space="preserve"> étapes de montage et démontage.</w:t>
            </w:r>
          </w:p>
          <w:p w14:paraId="2C70207A" w14:textId="23F0F98C" w:rsidR="00352847" w:rsidRPr="009A3125" w:rsidRDefault="00AA2638" w:rsidP="00AE253D">
            <w:pPr>
              <w:pStyle w:val="Paragraphedeliste"/>
              <w:numPr>
                <w:ilvl w:val="0"/>
                <w:numId w:val="7"/>
              </w:numPr>
              <w:ind w:left="357" w:hanging="357"/>
              <w:rPr>
                <w:rFonts w:cs="Avenir Book"/>
                <w:sz w:val="18"/>
                <w:szCs w:val="18"/>
              </w:rPr>
            </w:pPr>
            <w:r w:rsidRPr="009A3125">
              <w:rPr>
                <w:rFonts w:cs="Avenir Book"/>
                <w:sz w:val="18"/>
                <w:szCs w:val="18"/>
              </w:rPr>
              <w:t>D</w:t>
            </w:r>
            <w:r w:rsidR="00352847" w:rsidRPr="009A3125">
              <w:rPr>
                <w:rFonts w:cs="Avenir Book"/>
                <w:sz w:val="18"/>
                <w:szCs w:val="18"/>
              </w:rPr>
              <w:t>ès l’échauffement faire vivre des situations simples pour ins</w:t>
            </w:r>
            <w:r w:rsidR="00AE253D" w:rsidRPr="009A3125">
              <w:rPr>
                <w:rFonts w:cs="Avenir Book"/>
                <w:sz w:val="18"/>
                <w:szCs w:val="18"/>
              </w:rPr>
              <w:t>taurer une confiance mutuelle. Ex en trio :</w:t>
            </w:r>
            <w:r w:rsidR="00352847" w:rsidRPr="009A3125">
              <w:rPr>
                <w:rFonts w:cs="Avenir Book"/>
                <w:sz w:val="18"/>
                <w:szCs w:val="18"/>
              </w:rPr>
              <w:t xml:space="preserve"> la bouteill</w:t>
            </w:r>
            <w:r w:rsidR="00AE253D" w:rsidRPr="009A3125">
              <w:rPr>
                <w:rFonts w:cs="Avenir Book"/>
                <w:sz w:val="18"/>
                <w:szCs w:val="18"/>
              </w:rPr>
              <w:t>e debout ou</w:t>
            </w:r>
            <w:r w:rsidR="00C57C1B" w:rsidRPr="009A3125">
              <w:rPr>
                <w:rFonts w:cs="Avenir Book"/>
                <w:sz w:val="18"/>
                <w:szCs w:val="18"/>
              </w:rPr>
              <w:t xml:space="preserve"> renversement</w:t>
            </w:r>
            <w:bookmarkStart w:id="0" w:name="_GoBack"/>
            <w:bookmarkEnd w:id="0"/>
          </w:p>
        </w:tc>
        <w:tc>
          <w:tcPr>
            <w:tcW w:w="6663" w:type="dxa"/>
            <w:gridSpan w:val="3"/>
            <w:tcBorders>
              <w:top w:val="single" w:sz="4" w:space="0" w:color="auto"/>
            </w:tcBorders>
          </w:tcPr>
          <w:p w14:paraId="6886CB98" w14:textId="77777777" w:rsidR="00352847" w:rsidRPr="00650174" w:rsidRDefault="00352847" w:rsidP="00352847">
            <w:pPr>
              <w:rPr>
                <w:b/>
                <w:sz w:val="18"/>
                <w:szCs w:val="18"/>
                <w:u w:val="single"/>
              </w:rPr>
            </w:pPr>
            <w:r w:rsidRPr="00650174">
              <w:rPr>
                <w:b/>
                <w:sz w:val="18"/>
                <w:szCs w:val="18"/>
                <w:u w:val="single"/>
              </w:rPr>
              <w:lastRenderedPageBreak/>
              <w:t>Maîtrise insuffisante</w:t>
            </w:r>
          </w:p>
          <w:p w14:paraId="1F373AA8" w14:textId="1A2F6817" w:rsidR="00352847" w:rsidRPr="00650174" w:rsidRDefault="00352847" w:rsidP="00352847">
            <w:pPr>
              <w:rPr>
                <w:sz w:val="18"/>
                <w:szCs w:val="18"/>
              </w:rPr>
            </w:pPr>
            <w:r w:rsidRPr="00650174">
              <w:rPr>
                <w:sz w:val="18"/>
                <w:szCs w:val="18"/>
              </w:rPr>
              <w:t>Ne se situe pas à distance op</w:t>
            </w:r>
            <w:r w:rsidR="00E56BA6">
              <w:rPr>
                <w:sz w:val="18"/>
                <w:szCs w:val="18"/>
              </w:rPr>
              <w:t>timale pour assurer la sécurité</w:t>
            </w:r>
            <w:r w:rsidRPr="00650174">
              <w:rPr>
                <w:sz w:val="18"/>
                <w:szCs w:val="18"/>
              </w:rPr>
              <w:t>.</w:t>
            </w:r>
            <w:r w:rsidR="00E56BA6">
              <w:rPr>
                <w:sz w:val="18"/>
                <w:szCs w:val="18"/>
              </w:rPr>
              <w:t xml:space="preserve"> </w:t>
            </w:r>
            <w:r w:rsidRPr="00650174">
              <w:rPr>
                <w:sz w:val="18"/>
                <w:szCs w:val="18"/>
              </w:rPr>
              <w:t xml:space="preserve">Se montre distrait lors de la réalisation des figures et adopte des saisies ne permettant pas d’assurer sa sécurité </w:t>
            </w:r>
            <w:r w:rsidR="00E56BA6">
              <w:rPr>
                <w:sz w:val="18"/>
                <w:szCs w:val="18"/>
              </w:rPr>
              <w:t>ainsi que celle du voltigeur.</w:t>
            </w:r>
          </w:p>
        </w:tc>
      </w:tr>
      <w:tr w:rsidR="00352847" w:rsidRPr="00650174" w14:paraId="309618CA" w14:textId="77777777" w:rsidTr="00392233">
        <w:trPr>
          <w:trHeight w:val="80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C2A47" w14:textId="0665D820" w:rsidR="00352847" w:rsidRPr="00650174" w:rsidRDefault="00352847" w:rsidP="00046F65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tbRl"/>
          </w:tcPr>
          <w:p w14:paraId="728EBECE" w14:textId="77777777" w:rsidR="00352847" w:rsidRPr="00650174" w:rsidRDefault="00352847" w:rsidP="00A950EB">
            <w:pPr>
              <w:ind w:left="113" w:right="11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</w:tcPr>
          <w:p w14:paraId="693ADCF2" w14:textId="77777777" w:rsidR="00352847" w:rsidRPr="00650174" w:rsidRDefault="00352847" w:rsidP="00A950EB">
            <w:pPr>
              <w:rPr>
                <w:rFonts w:cs="Avenir Book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Merge/>
          </w:tcPr>
          <w:p w14:paraId="123B105A" w14:textId="77777777" w:rsidR="00352847" w:rsidRPr="00650174" w:rsidRDefault="00352847" w:rsidP="00352847">
            <w:pPr>
              <w:jc w:val="both"/>
              <w:rPr>
                <w:rFonts w:cs="Avenir Book"/>
                <w:sz w:val="18"/>
                <w:szCs w:val="18"/>
              </w:rPr>
            </w:pPr>
          </w:p>
        </w:tc>
        <w:tc>
          <w:tcPr>
            <w:tcW w:w="6663" w:type="dxa"/>
            <w:gridSpan w:val="3"/>
            <w:tcBorders>
              <w:top w:val="single" w:sz="4" w:space="0" w:color="auto"/>
            </w:tcBorders>
          </w:tcPr>
          <w:p w14:paraId="4FAE622D" w14:textId="77777777" w:rsidR="00352847" w:rsidRPr="00650174" w:rsidRDefault="00352847" w:rsidP="00352847">
            <w:pPr>
              <w:rPr>
                <w:b/>
                <w:sz w:val="18"/>
                <w:szCs w:val="18"/>
                <w:u w:val="single"/>
              </w:rPr>
            </w:pPr>
            <w:r w:rsidRPr="00650174">
              <w:rPr>
                <w:b/>
                <w:sz w:val="18"/>
                <w:szCs w:val="18"/>
                <w:u w:val="single"/>
              </w:rPr>
              <w:t>Maîtrise fragile</w:t>
            </w:r>
          </w:p>
          <w:p w14:paraId="7EEEF767" w14:textId="0A5ABAD7" w:rsidR="00352847" w:rsidRPr="00650174" w:rsidRDefault="00352847" w:rsidP="00E13265">
            <w:pPr>
              <w:rPr>
                <w:sz w:val="18"/>
                <w:szCs w:val="18"/>
              </w:rPr>
            </w:pPr>
            <w:r w:rsidRPr="00650174">
              <w:rPr>
                <w:sz w:val="18"/>
                <w:szCs w:val="18"/>
              </w:rPr>
              <w:t>Présent mais parfois gênant dans la réalisation de la figure (mauvais placement au regard de l’enchainement). Le pareur se montre hésitant lors des figures dynamiques notamment.</w:t>
            </w:r>
          </w:p>
        </w:tc>
      </w:tr>
      <w:tr w:rsidR="00352847" w:rsidRPr="00650174" w14:paraId="20D4FFEC" w14:textId="77777777" w:rsidTr="00392233">
        <w:trPr>
          <w:trHeight w:val="6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1C64B" w14:textId="77777777" w:rsidR="00352847" w:rsidRPr="00650174" w:rsidRDefault="00352847" w:rsidP="00046F65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tbRl"/>
          </w:tcPr>
          <w:p w14:paraId="3B60D49B" w14:textId="77777777" w:rsidR="00352847" w:rsidRPr="00650174" w:rsidRDefault="00352847" w:rsidP="00A950EB">
            <w:pPr>
              <w:ind w:left="113" w:right="11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</w:tcPr>
          <w:p w14:paraId="0CC92257" w14:textId="77777777" w:rsidR="00352847" w:rsidRPr="00650174" w:rsidRDefault="00352847" w:rsidP="00A950EB">
            <w:pPr>
              <w:rPr>
                <w:rFonts w:cs="Avenir Book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Merge/>
          </w:tcPr>
          <w:p w14:paraId="1B3729E4" w14:textId="77777777" w:rsidR="00352847" w:rsidRPr="00650174" w:rsidRDefault="00352847" w:rsidP="00352847">
            <w:pPr>
              <w:jc w:val="both"/>
              <w:rPr>
                <w:rFonts w:cs="Avenir Book"/>
                <w:sz w:val="18"/>
                <w:szCs w:val="18"/>
              </w:rPr>
            </w:pPr>
          </w:p>
        </w:tc>
        <w:tc>
          <w:tcPr>
            <w:tcW w:w="6663" w:type="dxa"/>
            <w:gridSpan w:val="3"/>
            <w:tcBorders>
              <w:top w:val="single" w:sz="4" w:space="0" w:color="auto"/>
            </w:tcBorders>
          </w:tcPr>
          <w:p w14:paraId="45FE8D7F" w14:textId="77777777" w:rsidR="00352847" w:rsidRPr="00650174" w:rsidRDefault="00352847" w:rsidP="00352847">
            <w:pPr>
              <w:rPr>
                <w:b/>
                <w:sz w:val="18"/>
                <w:szCs w:val="18"/>
                <w:u w:val="single"/>
              </w:rPr>
            </w:pPr>
            <w:r w:rsidRPr="00650174">
              <w:rPr>
                <w:b/>
                <w:sz w:val="18"/>
                <w:szCs w:val="18"/>
                <w:u w:val="single"/>
              </w:rPr>
              <w:t>Maîtrise satisfaisante</w:t>
            </w:r>
          </w:p>
          <w:p w14:paraId="2E4ED1D7" w14:textId="27B90450" w:rsidR="00352847" w:rsidRPr="00650174" w:rsidRDefault="00352847" w:rsidP="00E13265">
            <w:pPr>
              <w:rPr>
                <w:sz w:val="18"/>
                <w:szCs w:val="18"/>
              </w:rPr>
            </w:pPr>
            <w:r w:rsidRPr="00650174">
              <w:rPr>
                <w:rFonts w:cs="Avenir Book"/>
                <w:sz w:val="18"/>
                <w:szCs w:val="18"/>
              </w:rPr>
              <w:t>Le pareur est placé au bon endroit. Il sait exactement quelle partie du corps il doit saisir ou maintenir pour sécuriser la figure et le réalise de manière optimale</w:t>
            </w:r>
            <w:r w:rsidR="00E56BA6">
              <w:rPr>
                <w:rFonts w:cs="Avenir Book"/>
                <w:sz w:val="18"/>
                <w:szCs w:val="18"/>
              </w:rPr>
              <w:t>.</w:t>
            </w:r>
          </w:p>
        </w:tc>
      </w:tr>
      <w:tr w:rsidR="00352847" w:rsidRPr="00650174" w14:paraId="7B8C4FF5" w14:textId="77777777" w:rsidTr="00AA2638">
        <w:trPr>
          <w:trHeight w:val="746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B9E8" w14:textId="77777777" w:rsidR="00352847" w:rsidRPr="00650174" w:rsidRDefault="00352847" w:rsidP="00046F65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14:paraId="676AC375" w14:textId="77777777" w:rsidR="00352847" w:rsidRPr="00650174" w:rsidRDefault="00352847" w:rsidP="00A950EB">
            <w:pPr>
              <w:ind w:left="113" w:right="11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</w:tcPr>
          <w:p w14:paraId="05D958F7" w14:textId="77777777" w:rsidR="00352847" w:rsidRPr="00650174" w:rsidRDefault="00352847" w:rsidP="00A950EB">
            <w:pPr>
              <w:rPr>
                <w:rFonts w:cs="Avenir Book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Merge/>
          </w:tcPr>
          <w:p w14:paraId="7E36C010" w14:textId="77777777" w:rsidR="00352847" w:rsidRPr="00650174" w:rsidRDefault="00352847" w:rsidP="00352847">
            <w:pPr>
              <w:jc w:val="both"/>
              <w:rPr>
                <w:rFonts w:cs="Avenir Book"/>
                <w:sz w:val="18"/>
                <w:szCs w:val="18"/>
              </w:rPr>
            </w:pPr>
          </w:p>
        </w:tc>
        <w:tc>
          <w:tcPr>
            <w:tcW w:w="6663" w:type="dxa"/>
            <w:gridSpan w:val="3"/>
            <w:tcBorders>
              <w:top w:val="single" w:sz="4" w:space="0" w:color="auto"/>
            </w:tcBorders>
          </w:tcPr>
          <w:p w14:paraId="48EEA5CD" w14:textId="77777777" w:rsidR="00352847" w:rsidRPr="00650174" w:rsidRDefault="00352847" w:rsidP="00352847">
            <w:pPr>
              <w:rPr>
                <w:b/>
                <w:sz w:val="18"/>
                <w:szCs w:val="18"/>
                <w:u w:val="single"/>
              </w:rPr>
            </w:pPr>
            <w:r w:rsidRPr="00650174">
              <w:rPr>
                <w:b/>
                <w:sz w:val="18"/>
                <w:szCs w:val="18"/>
                <w:u w:val="single"/>
              </w:rPr>
              <w:t xml:space="preserve">Très bonne maîtrise </w:t>
            </w:r>
          </w:p>
          <w:p w14:paraId="74B8AE51" w14:textId="5BF1987E" w:rsidR="00352847" w:rsidRPr="00650174" w:rsidRDefault="00352847" w:rsidP="007C22AA">
            <w:pPr>
              <w:rPr>
                <w:sz w:val="18"/>
                <w:szCs w:val="18"/>
              </w:rPr>
            </w:pPr>
            <w:r w:rsidRPr="00650174">
              <w:rPr>
                <w:sz w:val="18"/>
                <w:szCs w:val="18"/>
              </w:rPr>
              <w:t>La parade est systématisée et adaptée à chaque figure réalisée. Cette dernière est intégrée à l’enchainement afin de limiter les temps faibles</w:t>
            </w:r>
          </w:p>
        </w:tc>
      </w:tr>
      <w:tr w:rsidR="002C52DE" w:rsidRPr="00650174" w14:paraId="3C5FA533" w14:textId="77777777" w:rsidTr="00392233">
        <w:trPr>
          <w:trHeight w:val="94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482ED" w14:textId="77777777" w:rsidR="002C52DE" w:rsidRPr="00650174" w:rsidRDefault="002C52DE" w:rsidP="00046F65">
            <w:pPr>
              <w:jc w:val="center"/>
              <w:rPr>
                <w:b/>
                <w:i/>
                <w:sz w:val="18"/>
                <w:szCs w:val="18"/>
              </w:rPr>
            </w:pPr>
            <w:r w:rsidRPr="00650174">
              <w:rPr>
                <w:b/>
                <w:i/>
                <w:sz w:val="18"/>
                <w:szCs w:val="18"/>
              </w:rPr>
              <w:t xml:space="preserve">ATTENDUS DE FIN DE CYCLE </w:t>
            </w:r>
          </w:p>
          <w:p w14:paraId="2D0B2AEE" w14:textId="77777777" w:rsidR="002C52DE" w:rsidRPr="00650174" w:rsidRDefault="002C52DE" w:rsidP="00E13265">
            <w:pPr>
              <w:jc w:val="center"/>
              <w:rPr>
                <w:sz w:val="18"/>
                <w:szCs w:val="18"/>
              </w:rPr>
            </w:pPr>
          </w:p>
          <w:p w14:paraId="207AAD6D" w14:textId="77777777" w:rsidR="002C52DE" w:rsidRPr="00650174" w:rsidRDefault="002C52DE" w:rsidP="00E13265">
            <w:pPr>
              <w:jc w:val="center"/>
              <w:rPr>
                <w:sz w:val="18"/>
                <w:szCs w:val="18"/>
              </w:rPr>
            </w:pPr>
          </w:p>
          <w:p w14:paraId="19E1E00F" w14:textId="4E81466D" w:rsidR="002C52DE" w:rsidRPr="00650174" w:rsidRDefault="00C57C1B" w:rsidP="00547FA8">
            <w:pPr>
              <w:jc w:val="center"/>
              <w:rPr>
                <w:rFonts w:ascii="Avenir Book" w:hAnsi="Avenir Book"/>
                <w:sz w:val="18"/>
                <w:szCs w:val="18"/>
              </w:rPr>
            </w:pPr>
            <w:r w:rsidRPr="00650174">
              <w:rPr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17DAE75" wp14:editId="1658B4F3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306705</wp:posOffset>
                      </wp:positionV>
                      <wp:extent cx="338455" cy="159385"/>
                      <wp:effectExtent l="38100" t="57150" r="23495" b="88265"/>
                      <wp:wrapNone/>
                      <wp:docPr id="1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455" cy="15938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42470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6" o:spid="_x0000_s1026" type="#_x0000_t69" style="position:absolute;margin-left:53.85pt;margin-top:24.15pt;width:26.65pt;height:12.5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pRtQIAAOMFAAAOAAAAZHJzL2Uyb0RvYy54bWysVFtv0zAUfkfiP1h+Z0nadE2jpdO0MYTE&#10;ZWIgnl3baQyOHWy36fj1HJ+kJWMS0hB5iHx8+c75vnO5uDy0muyl88qaimZnKSXScCuU2Vb0y+fb&#10;VwUlPjAjmLZGVvRBenq5fvniou9KObON1UI6AiDGl31X0SaErkwSzxvZMn9mO2ngsLauZQFMt02E&#10;Yz2gtzqZpel50lsnOme59B52b4ZDukb8upY8fKxrLwPRFYXYAv4d/jfxn6wvWLl1rGsUH8Ng/xBF&#10;y5QBpyeoGxYY2Tn1BKpV3Flv63DGbZvYulZcIgdgk6V/sLlvWCeRC4jju5NM/v/B8g/7O0eUgNxR&#10;YlgLKbraBYueSX4e9ek7X8K1++7ORYa+e2f5d0+MvW6Y2cor52zfSCYgqizeTx49iIaHp2TTv7cC&#10;4BnAo1SH2rUREEQgB8zIwykj8hAIh835vMgXC0o4HGWL1bxYoAdWHh93zoc30rYkLiqqZR0+qW0T&#10;MCp0w/bvfMDUiJEgE9+AbN1qyPSeabJI4RsrYXJnNr2Tz/Il3klYOSLC6ugddbFaiVulNRqxfuW1&#10;dgQcAGfOpQkZxqN3LQgx7GfR8+ga9qFUh/2jJ2yDCAOqgvJTD9qQHvQpAAJhHx2e3v3d/TIyH4g/&#10;03urArStVm1FiwmHWAavjcCmCkzpYQ2haxNVkdiQYzrsDiDuG9EToWLqZsV8BcNCKOjOeZGep6sl&#10;JUxvYazw4ChxNnxVocHKjHXyDJknCX7CE9Kpu4YNQp0uRrWPKUTtT9GiNSGC1R4LfGiUjRUPUOwQ&#10;LFY0TEZYNNb9pKSHKVNR/2PHnKREvzXQMKssz+NYQiNfLGdguOnJZnrCDAeoigYQBpfXYRhlu87F&#10;oo8NGGUxNvZwrcKxG4eoxtaESYIkxqkXR9XUxlu/Z/P6FwAAAP//AwBQSwMEFAAGAAgAAAAhAIZL&#10;sc7eAAAACQEAAA8AAABkcnMvZG93bnJldi54bWxMj8tOwzAQRfdI/IM1SOyoU/pIlcapKgRCglVb&#10;PmAST5MIexzFTpvw9bgrWF7N0Z1z891ojbhQ71vHCuazBARx5XTLtYKv09vTBoQPyBqNY1IwkYdd&#10;cX+XY6bdlQ90OYZaxBL2GSpoQugyKX3VkEU/cx1xvJ1dbzHE2NdS93iN5dbI5yRZS4stxw8NdvTS&#10;UPV9HKyC1ap+f/3BfWn04dR+ftDEg5+UenwY91sQgcbwB8NNP6pDEZ1KN7D2wsScpGlEFSw3CxA3&#10;YD2P40oF6WIJssjl/wXFLwAAAP//AwBQSwECLQAUAAYACAAAACEAtoM4kv4AAADhAQAAEwAAAAAA&#10;AAAAAAAAAAAAAAAAW0NvbnRlbnRfVHlwZXNdLnhtbFBLAQItABQABgAIAAAAIQA4/SH/1gAAAJQB&#10;AAALAAAAAAAAAAAAAAAAAC8BAABfcmVscy8ucmVsc1BLAQItABQABgAIAAAAIQCfRKpRtQIAAOMF&#10;AAAOAAAAAAAAAAAAAAAAAC4CAABkcnMvZTJvRG9jLnhtbFBLAQItABQABgAIAAAAIQCGS7HO3gAA&#10;AAkBAAAPAAAAAAAAAAAAAAAAAA8FAABkcnMvZG93bnJldi54bWxQSwUGAAAAAAQABADzAAAAGgYA&#10;AAAA&#10;" fillcolor="#4f81bd [3204]" strokecolor="#365f91 [2404]" strokeweight="3pt">
                      <v:shadow on="t" color="#243f60 [1604]" opacity=".5" offset="1pt"/>
                    </v:shape>
                  </w:pict>
                </mc:Fallback>
              </mc:AlternateContent>
            </w:r>
            <w:r w:rsidR="00547FA8" w:rsidRPr="00650174">
              <w:rPr>
                <w:rFonts w:ascii="Avenir Book" w:hAnsi="Avenir Book" w:cs="Avenir Book"/>
                <w:sz w:val="18"/>
                <w:szCs w:val="18"/>
              </w:rPr>
              <w:t xml:space="preserve">Participer </w:t>
            </w:r>
            <w:r w:rsidR="00547FA8" w:rsidRPr="00650174">
              <w:rPr>
                <w:rFonts w:ascii="Avenir Book" w:hAnsi="Avenir Book" w:cs="Avenir Book"/>
                <w:bCs/>
                <w:sz w:val="18"/>
                <w:szCs w:val="18"/>
              </w:rPr>
              <w:t>activement, au sein d’un groupe</w:t>
            </w:r>
            <w:r w:rsidR="00547FA8" w:rsidRPr="00650174">
              <w:rPr>
                <w:rFonts w:ascii="Avenir Book" w:hAnsi="Avenir Book" w:cs="Avenir Book"/>
                <w:b/>
                <w:bCs/>
                <w:sz w:val="18"/>
                <w:szCs w:val="18"/>
              </w:rPr>
              <w:t>,</w:t>
            </w:r>
            <w:r w:rsidR="00547FA8" w:rsidRPr="00650174">
              <w:rPr>
                <w:rFonts w:ascii="Avenir Book" w:hAnsi="Avenir Book" w:cs="Avenir Book"/>
                <w:sz w:val="18"/>
                <w:szCs w:val="18"/>
              </w:rPr>
              <w:t xml:space="preserve"> à </w:t>
            </w:r>
            <w:r w:rsidR="00547FA8" w:rsidRPr="00650174">
              <w:rPr>
                <w:rFonts w:ascii="Avenir Book" w:hAnsi="Avenir Book" w:cs="Avenir Book"/>
                <w:b/>
                <w:sz w:val="18"/>
                <w:szCs w:val="18"/>
              </w:rPr>
              <w:t>l’élaboration et à la formalisation d’un projet artistique</w:t>
            </w:r>
          </w:p>
          <w:p w14:paraId="6083A8E2" w14:textId="77777777" w:rsidR="00425AD7" w:rsidRDefault="00425AD7" w:rsidP="00C83A81">
            <w:pPr>
              <w:jc w:val="center"/>
              <w:rPr>
                <w:rFonts w:ascii="Avenir Book" w:hAnsi="Avenir Book"/>
                <w:sz w:val="18"/>
                <w:szCs w:val="18"/>
              </w:rPr>
            </w:pPr>
          </w:p>
          <w:p w14:paraId="095D515B" w14:textId="4BB4573D" w:rsidR="002C52DE" w:rsidRPr="00650174" w:rsidRDefault="002C52DE" w:rsidP="00C83A81">
            <w:pPr>
              <w:jc w:val="center"/>
              <w:rPr>
                <w:rFonts w:ascii="Avenir Book" w:hAnsi="Avenir Book"/>
                <w:sz w:val="18"/>
                <w:szCs w:val="18"/>
              </w:rPr>
            </w:pPr>
            <w:r w:rsidRPr="00650174">
              <w:rPr>
                <w:rFonts w:ascii="Avenir Book" w:hAnsi="Avenir Book"/>
                <w:sz w:val="18"/>
                <w:szCs w:val="18"/>
              </w:rPr>
              <w:t>D5</w:t>
            </w:r>
            <w:r w:rsidR="00425AD7">
              <w:rPr>
                <w:rFonts w:ascii="Avenir Book" w:hAnsi="Avenir Book"/>
                <w:sz w:val="18"/>
                <w:szCs w:val="18"/>
              </w:rPr>
              <w:t xml:space="preserve"> – CG5</w:t>
            </w:r>
          </w:p>
          <w:p w14:paraId="0A5FF241" w14:textId="79690F6A" w:rsidR="002C52DE" w:rsidRPr="00650174" w:rsidRDefault="002C52DE" w:rsidP="00547FA8">
            <w:pPr>
              <w:jc w:val="center"/>
              <w:rPr>
                <w:sz w:val="18"/>
                <w:szCs w:val="18"/>
              </w:rPr>
            </w:pPr>
          </w:p>
          <w:p w14:paraId="1DDD6DF9" w14:textId="77777777" w:rsidR="002C52DE" w:rsidRPr="00650174" w:rsidRDefault="002C52DE" w:rsidP="00E132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2298AE" w14:textId="77777777" w:rsidR="00C57C1B" w:rsidRDefault="00C57C1B" w:rsidP="00216DAD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1E483337" w14:textId="77777777" w:rsidR="00C57C1B" w:rsidRDefault="00C57C1B" w:rsidP="00216DAD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52E17CF3" w14:textId="77777777" w:rsidR="00C57C1B" w:rsidRDefault="00C57C1B" w:rsidP="00216DAD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2F836A6B" w14:textId="77777777" w:rsidR="00C57C1B" w:rsidRDefault="00C57C1B" w:rsidP="00216DAD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15871D1F" w14:textId="77777777" w:rsidR="002C52DE" w:rsidRDefault="002C52DE" w:rsidP="00216DAD">
            <w:pPr>
              <w:jc w:val="center"/>
              <w:rPr>
                <w:b/>
                <w:i/>
                <w:sz w:val="18"/>
                <w:szCs w:val="18"/>
              </w:rPr>
            </w:pPr>
            <w:r w:rsidRPr="00650174">
              <w:rPr>
                <w:b/>
                <w:i/>
                <w:sz w:val="18"/>
                <w:szCs w:val="18"/>
              </w:rPr>
              <w:t>RÔLE(S)</w:t>
            </w:r>
          </w:p>
          <w:p w14:paraId="76E1C679" w14:textId="77777777" w:rsidR="00C57C1B" w:rsidRDefault="00C57C1B" w:rsidP="00216DAD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4E8804C5" w14:textId="77777777" w:rsidR="00C57C1B" w:rsidRDefault="00C57C1B" w:rsidP="00216DAD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5F96532D" w14:textId="77777777" w:rsidR="00C57C1B" w:rsidRDefault="00C57C1B" w:rsidP="00216DAD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2501CA0E" w14:textId="77777777" w:rsidR="00C57C1B" w:rsidRPr="00650174" w:rsidRDefault="00C57C1B" w:rsidP="00216DAD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57E3BEB5" w14:textId="460B49C1" w:rsidR="002C52DE" w:rsidRPr="00C57C1B" w:rsidRDefault="002C52DE" w:rsidP="00216DA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57C1B">
              <w:rPr>
                <w:rFonts w:cstheme="minorHAnsi"/>
                <w:b/>
                <w:sz w:val="16"/>
                <w:szCs w:val="16"/>
              </w:rPr>
              <w:t>CHOREGRAPHE</w:t>
            </w:r>
          </w:p>
          <w:p w14:paraId="571819D1" w14:textId="7125925E" w:rsidR="002C52DE" w:rsidRPr="00650174" w:rsidRDefault="002C52DE" w:rsidP="00216DAD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53280AC" w14:textId="360791B2" w:rsidR="002C52DE" w:rsidRPr="00650174" w:rsidRDefault="00E56BA6" w:rsidP="00352847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cs="Avenir Book"/>
                <w:b/>
                <w:bCs/>
                <w:sz w:val="18"/>
                <w:szCs w:val="18"/>
              </w:rPr>
              <w:sym w:font="Wingdings" w:char="F0E8"/>
            </w:r>
            <w:r w:rsidR="002C52DE" w:rsidRPr="00650174">
              <w:rPr>
                <w:rFonts w:cs="Avenir Book"/>
                <w:b/>
                <w:bCs/>
                <w:sz w:val="18"/>
                <w:szCs w:val="18"/>
              </w:rPr>
              <w:t>S’approprier les règles de composition et choisir les plus pertinentes pour capter l’attention et provoquer une émotion. Planifier les étapes de la création  du projet</w:t>
            </w:r>
            <w:r w:rsidR="000F7462">
              <w:rPr>
                <w:rFonts w:cs="Avenir Book"/>
                <w:b/>
                <w:bCs/>
                <w:sz w:val="18"/>
                <w:szCs w:val="18"/>
              </w:rPr>
              <w:t> :</w:t>
            </w:r>
          </w:p>
          <w:p w14:paraId="6D7F2005" w14:textId="630CA14F" w:rsidR="002C52DE" w:rsidRPr="00E56BA6" w:rsidRDefault="002C52DE" w:rsidP="00E56BA6">
            <w:pPr>
              <w:pStyle w:val="Paragraphedeliste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cs="Avenir Book"/>
                <w:sz w:val="18"/>
                <w:szCs w:val="18"/>
              </w:rPr>
            </w:pPr>
            <w:r w:rsidRPr="00E56BA6">
              <w:rPr>
                <w:rFonts w:cs="Avenir Book"/>
                <w:sz w:val="18"/>
                <w:szCs w:val="18"/>
              </w:rPr>
              <w:t>Choisir les figures acrobatiques et les éléments chorégraphiques permettant de dynamiser l’enchaînement.</w:t>
            </w:r>
          </w:p>
          <w:p w14:paraId="40FC6257" w14:textId="29975026" w:rsidR="002C52DE" w:rsidRPr="00E56BA6" w:rsidRDefault="002C52DE" w:rsidP="00E56BA6">
            <w:pPr>
              <w:pStyle w:val="Paragraphedeliste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cs="Avenir Book"/>
                <w:sz w:val="18"/>
                <w:szCs w:val="18"/>
              </w:rPr>
            </w:pPr>
            <w:r w:rsidRPr="00E56BA6">
              <w:rPr>
                <w:rFonts w:cs="Avenir Book"/>
                <w:sz w:val="18"/>
                <w:szCs w:val="18"/>
              </w:rPr>
              <w:t>Lier de façon originale les figures choisies et organiser les relations entre les acrobates</w:t>
            </w:r>
          </w:p>
          <w:p w14:paraId="2D558DA1" w14:textId="243B740E" w:rsidR="002C52DE" w:rsidRPr="00E56BA6" w:rsidRDefault="002C52DE" w:rsidP="00E56BA6">
            <w:pPr>
              <w:pStyle w:val="Paragraphedeliste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cs="Avenir Book"/>
                <w:sz w:val="18"/>
                <w:szCs w:val="18"/>
              </w:rPr>
            </w:pPr>
            <w:r w:rsidRPr="00E56BA6">
              <w:rPr>
                <w:rFonts w:cs="Avenir Book"/>
                <w:sz w:val="18"/>
                <w:szCs w:val="18"/>
              </w:rPr>
              <w:t>Corriger les gestes parasites.</w:t>
            </w:r>
          </w:p>
          <w:p w14:paraId="46273427" w14:textId="586DD7F2" w:rsidR="002C52DE" w:rsidRPr="00E56BA6" w:rsidRDefault="002C52DE" w:rsidP="00E56BA6">
            <w:pPr>
              <w:pStyle w:val="Paragraphedeliste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cs="Avenir Book"/>
                <w:sz w:val="18"/>
                <w:szCs w:val="18"/>
              </w:rPr>
            </w:pPr>
            <w:r w:rsidRPr="00E56BA6">
              <w:rPr>
                <w:rFonts w:cs="Avenir Book"/>
                <w:sz w:val="18"/>
                <w:szCs w:val="18"/>
              </w:rPr>
              <w:t>Utiliser les compétences de chacun pour</w:t>
            </w:r>
          </w:p>
          <w:p w14:paraId="08336AA1" w14:textId="59895568" w:rsidR="002C52DE" w:rsidRPr="00E56BA6" w:rsidRDefault="002C52DE" w:rsidP="00392233">
            <w:pPr>
              <w:pStyle w:val="Paragraphedeliste"/>
              <w:ind w:left="357"/>
              <w:jc w:val="both"/>
              <w:rPr>
                <w:rFonts w:cs="Avenir Book"/>
                <w:sz w:val="18"/>
                <w:szCs w:val="18"/>
              </w:rPr>
            </w:pPr>
            <w:r w:rsidRPr="00E56BA6">
              <w:rPr>
                <w:rFonts w:cs="Avenir Book"/>
                <w:sz w:val="18"/>
                <w:szCs w:val="18"/>
              </w:rPr>
              <w:t>valoriser la production.</w:t>
            </w:r>
          </w:p>
          <w:p w14:paraId="378E4E79" w14:textId="4B4964F2" w:rsidR="002C52DE" w:rsidRPr="00650174" w:rsidRDefault="00E56BA6" w:rsidP="00352847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sym w:font="Wingdings" w:char="F0E8"/>
            </w:r>
            <w:r w:rsidR="002C52DE" w:rsidRPr="00650174">
              <w:rPr>
                <w:b/>
                <w:bCs/>
                <w:sz w:val="18"/>
                <w:szCs w:val="18"/>
              </w:rPr>
              <w:t>S’engager dans des histoires collectives.</w:t>
            </w:r>
          </w:p>
          <w:p w14:paraId="71A894F0" w14:textId="4028FD5B" w:rsidR="002C52DE" w:rsidRPr="00216DAD" w:rsidRDefault="002C52DE" w:rsidP="005F063B">
            <w:pPr>
              <w:pStyle w:val="Paragraphedeliste"/>
              <w:numPr>
                <w:ilvl w:val="0"/>
                <w:numId w:val="9"/>
              </w:numPr>
              <w:ind w:left="357" w:hanging="357"/>
              <w:rPr>
                <w:sz w:val="18"/>
                <w:szCs w:val="18"/>
              </w:rPr>
            </w:pPr>
            <w:r w:rsidRPr="00E56BA6">
              <w:rPr>
                <w:sz w:val="18"/>
                <w:szCs w:val="18"/>
              </w:rPr>
              <w:t>S’engager, avec d’autres élèves, dans des histoires collectives dans lesquelles ils partagent une orientation commune et développent des sentime</w:t>
            </w:r>
            <w:r w:rsidR="00216DAD">
              <w:rPr>
                <w:sz w:val="18"/>
                <w:szCs w:val="18"/>
              </w:rPr>
              <w:t>nts de responsabilité réciproque.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</w:tcBorders>
          </w:tcPr>
          <w:p w14:paraId="0D84E75C" w14:textId="77777777" w:rsidR="002C52DE" w:rsidRPr="00E56BA6" w:rsidRDefault="002C52DE" w:rsidP="00E56BA6">
            <w:pPr>
              <w:pStyle w:val="Paragraphedeliste"/>
              <w:numPr>
                <w:ilvl w:val="0"/>
                <w:numId w:val="9"/>
              </w:numPr>
              <w:ind w:left="357" w:hanging="357"/>
              <w:rPr>
                <w:rFonts w:cs="Avenir Book"/>
                <w:sz w:val="18"/>
                <w:szCs w:val="18"/>
              </w:rPr>
            </w:pPr>
            <w:r w:rsidRPr="00E56BA6">
              <w:rPr>
                <w:rFonts w:cs="Avenir Book"/>
                <w:sz w:val="18"/>
                <w:szCs w:val="18"/>
              </w:rPr>
              <w:t>Soumettre quelques figures  issues du code de la classe et les lier entre elles grâce à des liaisons gymniques et/ou chorégraphiques.</w:t>
            </w:r>
          </w:p>
          <w:p w14:paraId="3EAC78FB" w14:textId="112BA58D" w:rsidR="002C52DE" w:rsidRPr="00E56BA6" w:rsidRDefault="002C52DE" w:rsidP="00E56BA6">
            <w:pPr>
              <w:pStyle w:val="Paragraphedeliste"/>
              <w:numPr>
                <w:ilvl w:val="0"/>
                <w:numId w:val="9"/>
              </w:numPr>
              <w:ind w:left="357" w:hanging="357"/>
              <w:rPr>
                <w:rFonts w:cs="Avenir Book"/>
                <w:sz w:val="18"/>
                <w:szCs w:val="18"/>
              </w:rPr>
            </w:pPr>
            <w:r w:rsidRPr="00E56BA6">
              <w:rPr>
                <w:rFonts w:cs="Avenir Book"/>
                <w:sz w:val="18"/>
                <w:szCs w:val="18"/>
              </w:rPr>
              <w:t>Expérimenter quelques procédés de composition simples : unisson, canon, décalage, inversion, leitmotiv…</w:t>
            </w:r>
          </w:p>
          <w:p w14:paraId="79AA16BD" w14:textId="6B6FC3EF" w:rsidR="002C52DE" w:rsidRPr="00E56BA6" w:rsidRDefault="002C52DE" w:rsidP="00E56BA6">
            <w:pPr>
              <w:pStyle w:val="Paragraphedeliste"/>
              <w:numPr>
                <w:ilvl w:val="0"/>
                <w:numId w:val="9"/>
              </w:numPr>
              <w:ind w:left="357" w:hanging="357"/>
              <w:rPr>
                <w:rFonts w:cs="Avenir Book"/>
                <w:sz w:val="18"/>
                <w:szCs w:val="18"/>
              </w:rPr>
            </w:pPr>
            <w:r w:rsidRPr="00E56BA6">
              <w:rPr>
                <w:rFonts w:cs="Avenir Book"/>
                <w:sz w:val="18"/>
                <w:szCs w:val="18"/>
              </w:rPr>
              <w:t>Schématiser et expérimenter des formations de groupes différentes : triangle, cercle, ligne etc…</w:t>
            </w:r>
          </w:p>
          <w:p w14:paraId="0D373D89" w14:textId="60DD1D90" w:rsidR="002C52DE" w:rsidRPr="00E56BA6" w:rsidRDefault="002C52DE" w:rsidP="00E56BA6">
            <w:pPr>
              <w:pStyle w:val="Paragraphedeliste"/>
              <w:numPr>
                <w:ilvl w:val="0"/>
                <w:numId w:val="9"/>
              </w:numPr>
              <w:ind w:left="357" w:hanging="357"/>
              <w:rPr>
                <w:rFonts w:cs="Avenir Book"/>
                <w:sz w:val="18"/>
                <w:szCs w:val="18"/>
              </w:rPr>
            </w:pPr>
            <w:r w:rsidRPr="00E56BA6">
              <w:rPr>
                <w:rFonts w:cs="Avenir Book"/>
                <w:sz w:val="18"/>
                <w:szCs w:val="18"/>
              </w:rPr>
              <w:t xml:space="preserve">Travailler sur les modes </w:t>
            </w:r>
            <w:r w:rsidR="00E6252B">
              <w:rPr>
                <w:rFonts w:cs="Avenir Book"/>
                <w:sz w:val="18"/>
                <w:szCs w:val="18"/>
              </w:rPr>
              <w:t xml:space="preserve"> d’entrée : ensemble, en décalé</w:t>
            </w:r>
            <w:r w:rsidRPr="00E56BA6">
              <w:rPr>
                <w:rFonts w:cs="Avenir Book"/>
                <w:sz w:val="18"/>
                <w:szCs w:val="18"/>
              </w:rPr>
              <w:t>, en ligne, en diagonale, sur le praticable…</w:t>
            </w:r>
          </w:p>
          <w:p w14:paraId="62D86888" w14:textId="5F2445D6" w:rsidR="002C52DE" w:rsidRPr="00E56BA6" w:rsidRDefault="002C52DE" w:rsidP="00E56BA6">
            <w:pPr>
              <w:pStyle w:val="Paragraphedeliste"/>
              <w:numPr>
                <w:ilvl w:val="0"/>
                <w:numId w:val="9"/>
              </w:numPr>
              <w:ind w:left="357" w:hanging="357"/>
              <w:rPr>
                <w:sz w:val="18"/>
                <w:szCs w:val="18"/>
              </w:rPr>
            </w:pPr>
            <w:r w:rsidRPr="00E56BA6">
              <w:rPr>
                <w:rFonts w:cs="Avenir Book"/>
                <w:sz w:val="18"/>
                <w:szCs w:val="18"/>
              </w:rPr>
              <w:t>Utiliser l’espace : rose des vents etc</w:t>
            </w:r>
            <w:proofErr w:type="gramStart"/>
            <w:r w:rsidRPr="00E56BA6">
              <w:rPr>
                <w:rFonts w:cs="Avenir Book"/>
                <w:sz w:val="18"/>
                <w:szCs w:val="18"/>
              </w:rPr>
              <w:t>..</w:t>
            </w:r>
            <w:proofErr w:type="gramEnd"/>
          </w:p>
          <w:p w14:paraId="232F10BC" w14:textId="77777777" w:rsidR="002C52DE" w:rsidRPr="00650174" w:rsidRDefault="002C52DE" w:rsidP="00E56BA6">
            <w:pPr>
              <w:rPr>
                <w:sz w:val="18"/>
                <w:szCs w:val="18"/>
              </w:rPr>
            </w:pPr>
          </w:p>
          <w:p w14:paraId="3336E854" w14:textId="77777777" w:rsidR="002C52DE" w:rsidRPr="00650174" w:rsidRDefault="002C52DE" w:rsidP="006D2D3D">
            <w:pPr>
              <w:rPr>
                <w:sz w:val="18"/>
                <w:szCs w:val="18"/>
              </w:rPr>
            </w:pPr>
          </w:p>
        </w:tc>
        <w:tc>
          <w:tcPr>
            <w:tcW w:w="66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D66B36" w14:textId="77777777" w:rsidR="002C52DE" w:rsidRPr="00650174" w:rsidRDefault="002C52DE" w:rsidP="002C52DE">
            <w:pPr>
              <w:rPr>
                <w:b/>
                <w:sz w:val="18"/>
                <w:szCs w:val="18"/>
                <w:u w:val="single"/>
              </w:rPr>
            </w:pPr>
            <w:r w:rsidRPr="00650174">
              <w:rPr>
                <w:b/>
                <w:sz w:val="18"/>
                <w:szCs w:val="18"/>
                <w:u w:val="single"/>
              </w:rPr>
              <w:t>Maîtrise insuffisante</w:t>
            </w:r>
          </w:p>
          <w:p w14:paraId="3143C0D4" w14:textId="01C898EF" w:rsidR="002C52DE" w:rsidRPr="00650174" w:rsidRDefault="002C52DE" w:rsidP="00C83A81">
            <w:pPr>
              <w:jc w:val="both"/>
              <w:rPr>
                <w:sz w:val="18"/>
                <w:szCs w:val="18"/>
              </w:rPr>
            </w:pPr>
            <w:r w:rsidRPr="00650174">
              <w:rPr>
                <w:sz w:val="18"/>
                <w:szCs w:val="18"/>
              </w:rPr>
              <w:t xml:space="preserve">L’élève </w:t>
            </w:r>
            <w:proofErr w:type="gramStart"/>
            <w:r w:rsidRPr="00650174">
              <w:rPr>
                <w:sz w:val="18"/>
                <w:szCs w:val="18"/>
              </w:rPr>
              <w:t>a</w:t>
            </w:r>
            <w:proofErr w:type="gramEnd"/>
            <w:r w:rsidRPr="00650174">
              <w:rPr>
                <w:sz w:val="18"/>
                <w:szCs w:val="18"/>
              </w:rPr>
              <w:t xml:space="preserve"> des difficultés pour faire des propositions et l’investissement dans le projet d’enchainement </w:t>
            </w:r>
            <w:r w:rsidR="009A3125">
              <w:rPr>
                <w:sz w:val="18"/>
                <w:szCs w:val="18"/>
              </w:rPr>
              <w:t>est aléatoire. L</w:t>
            </w:r>
            <w:r w:rsidRPr="00650174">
              <w:rPr>
                <w:sz w:val="18"/>
                <w:szCs w:val="18"/>
              </w:rPr>
              <w:t>a vidé</w:t>
            </w:r>
            <w:r w:rsidR="009A3125">
              <w:rPr>
                <w:sz w:val="18"/>
                <w:szCs w:val="18"/>
              </w:rPr>
              <w:t xml:space="preserve">o et l’outil numérique ne sont </w:t>
            </w:r>
            <w:r w:rsidRPr="00650174">
              <w:rPr>
                <w:sz w:val="18"/>
                <w:szCs w:val="18"/>
              </w:rPr>
              <w:t>pas utilisés au service de la prestation</w:t>
            </w:r>
          </w:p>
        </w:tc>
      </w:tr>
      <w:tr w:rsidR="002C52DE" w:rsidRPr="00650174" w14:paraId="1D483314" w14:textId="77777777" w:rsidTr="00392233">
        <w:trPr>
          <w:trHeight w:val="70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4AF9D" w14:textId="77777777" w:rsidR="002C52DE" w:rsidRPr="00650174" w:rsidRDefault="002C52DE" w:rsidP="00046F65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14:paraId="5AA1F0BA" w14:textId="77777777" w:rsidR="002C52DE" w:rsidRPr="00650174" w:rsidRDefault="002C52DE" w:rsidP="00352847">
            <w:pPr>
              <w:ind w:left="113" w:right="11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</w:tcPr>
          <w:p w14:paraId="119CEF7B" w14:textId="77777777" w:rsidR="002C52DE" w:rsidRPr="00650174" w:rsidRDefault="002C52DE" w:rsidP="00352847">
            <w:pPr>
              <w:jc w:val="both"/>
              <w:rPr>
                <w:rFonts w:cs="Avenir Book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Merge/>
          </w:tcPr>
          <w:p w14:paraId="4C9C0857" w14:textId="77777777" w:rsidR="002C52DE" w:rsidRPr="00650174" w:rsidRDefault="002C52DE" w:rsidP="002C52DE">
            <w:pPr>
              <w:jc w:val="both"/>
              <w:rPr>
                <w:rFonts w:cs="Avenir Book"/>
                <w:sz w:val="18"/>
                <w:szCs w:val="18"/>
              </w:rPr>
            </w:pPr>
          </w:p>
        </w:tc>
        <w:tc>
          <w:tcPr>
            <w:tcW w:w="66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90B664" w14:textId="77777777" w:rsidR="002C52DE" w:rsidRPr="00650174" w:rsidRDefault="002C52DE" w:rsidP="002C52DE">
            <w:pPr>
              <w:rPr>
                <w:b/>
                <w:sz w:val="18"/>
                <w:szCs w:val="18"/>
                <w:u w:val="single"/>
              </w:rPr>
            </w:pPr>
            <w:r w:rsidRPr="00650174">
              <w:rPr>
                <w:b/>
                <w:sz w:val="18"/>
                <w:szCs w:val="18"/>
                <w:u w:val="single"/>
              </w:rPr>
              <w:t>Maîtrise fragile</w:t>
            </w:r>
          </w:p>
          <w:p w14:paraId="18F8D676" w14:textId="130D0752" w:rsidR="002C52DE" w:rsidRPr="00650174" w:rsidRDefault="002C52DE" w:rsidP="009A3125">
            <w:pPr>
              <w:jc w:val="both"/>
              <w:rPr>
                <w:sz w:val="18"/>
                <w:szCs w:val="18"/>
              </w:rPr>
            </w:pPr>
            <w:r w:rsidRPr="00650174">
              <w:rPr>
                <w:sz w:val="18"/>
                <w:szCs w:val="18"/>
              </w:rPr>
              <w:t xml:space="preserve">L’élève s’implique tardivement dans les choix à réaliser. </w:t>
            </w:r>
            <w:r w:rsidR="009A3125">
              <w:rPr>
                <w:sz w:val="18"/>
                <w:szCs w:val="18"/>
              </w:rPr>
              <w:t>L</w:t>
            </w:r>
            <w:r w:rsidRPr="00650174">
              <w:rPr>
                <w:sz w:val="18"/>
                <w:szCs w:val="18"/>
              </w:rPr>
              <w:t>’enchainement est une juxtaposition des exigences formulées</w:t>
            </w:r>
            <w:r w:rsidR="009A3125">
              <w:rPr>
                <w:sz w:val="18"/>
                <w:szCs w:val="18"/>
              </w:rPr>
              <w:t>.</w:t>
            </w:r>
          </w:p>
        </w:tc>
      </w:tr>
      <w:tr w:rsidR="002C52DE" w:rsidRPr="00650174" w14:paraId="456DA7BB" w14:textId="77777777" w:rsidTr="00392233">
        <w:trPr>
          <w:trHeight w:val="84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C414E" w14:textId="77777777" w:rsidR="002C52DE" w:rsidRPr="00650174" w:rsidRDefault="002C52DE" w:rsidP="00046F65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14:paraId="1DC252A3" w14:textId="77777777" w:rsidR="002C52DE" w:rsidRPr="00650174" w:rsidRDefault="002C52DE" w:rsidP="00352847">
            <w:pPr>
              <w:ind w:left="113" w:right="11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</w:tcPr>
          <w:p w14:paraId="42E8F016" w14:textId="77777777" w:rsidR="002C52DE" w:rsidRPr="00650174" w:rsidRDefault="002C52DE" w:rsidP="00352847">
            <w:pPr>
              <w:jc w:val="both"/>
              <w:rPr>
                <w:rFonts w:cs="Avenir Book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Merge/>
          </w:tcPr>
          <w:p w14:paraId="7D4F50A8" w14:textId="77777777" w:rsidR="002C52DE" w:rsidRPr="00650174" w:rsidRDefault="002C52DE" w:rsidP="002C52DE">
            <w:pPr>
              <w:jc w:val="both"/>
              <w:rPr>
                <w:rFonts w:cs="Avenir Book"/>
                <w:sz w:val="18"/>
                <w:szCs w:val="18"/>
              </w:rPr>
            </w:pPr>
          </w:p>
        </w:tc>
        <w:tc>
          <w:tcPr>
            <w:tcW w:w="66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5EA4E8" w14:textId="77777777" w:rsidR="002C52DE" w:rsidRPr="00650174" w:rsidRDefault="002C52DE" w:rsidP="002C52DE">
            <w:pPr>
              <w:rPr>
                <w:b/>
                <w:sz w:val="18"/>
                <w:szCs w:val="18"/>
                <w:u w:val="single"/>
              </w:rPr>
            </w:pPr>
            <w:r w:rsidRPr="00650174">
              <w:rPr>
                <w:b/>
                <w:sz w:val="18"/>
                <w:szCs w:val="18"/>
                <w:u w:val="single"/>
              </w:rPr>
              <w:t>Maîtrise satisfaisante</w:t>
            </w:r>
          </w:p>
          <w:p w14:paraId="66D646F9" w14:textId="58079F9B" w:rsidR="002C52DE" w:rsidRPr="00650174" w:rsidRDefault="002C52DE" w:rsidP="00C83A81">
            <w:pPr>
              <w:jc w:val="both"/>
              <w:rPr>
                <w:sz w:val="18"/>
                <w:szCs w:val="18"/>
              </w:rPr>
            </w:pPr>
            <w:r w:rsidRPr="00650174">
              <w:rPr>
                <w:sz w:val="18"/>
                <w:szCs w:val="18"/>
              </w:rPr>
              <w:t>L’élève est force de proposition dans l’élaboration de l’enchai</w:t>
            </w:r>
            <w:r w:rsidR="009A3125">
              <w:rPr>
                <w:sz w:val="18"/>
                <w:szCs w:val="18"/>
              </w:rPr>
              <w:t>nement et argumente ses choix. L</w:t>
            </w:r>
            <w:r w:rsidRPr="00650174">
              <w:rPr>
                <w:sz w:val="18"/>
                <w:szCs w:val="18"/>
              </w:rPr>
              <w:t>’élève tient compte des retours formulés par les observateurs ainsi que des vidéos</w:t>
            </w:r>
            <w:r w:rsidR="009A3125">
              <w:rPr>
                <w:sz w:val="18"/>
                <w:szCs w:val="18"/>
              </w:rPr>
              <w:t xml:space="preserve"> de la prestation de son groupe.</w:t>
            </w:r>
          </w:p>
        </w:tc>
      </w:tr>
      <w:tr w:rsidR="002C52DE" w:rsidRPr="00650174" w14:paraId="330B930A" w14:textId="77777777" w:rsidTr="00392233">
        <w:trPr>
          <w:trHeight w:val="117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8F87D" w14:textId="77777777" w:rsidR="002C52DE" w:rsidRPr="00650174" w:rsidRDefault="002C52DE" w:rsidP="00046F65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14:paraId="0241B485" w14:textId="77777777" w:rsidR="002C52DE" w:rsidRPr="00650174" w:rsidRDefault="002C52DE" w:rsidP="00352847">
            <w:pPr>
              <w:ind w:left="113" w:right="11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</w:tcPr>
          <w:p w14:paraId="2DB71561" w14:textId="77777777" w:rsidR="002C52DE" w:rsidRPr="00650174" w:rsidRDefault="002C52DE" w:rsidP="00352847">
            <w:pPr>
              <w:jc w:val="both"/>
              <w:rPr>
                <w:rFonts w:cs="Avenir Book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Merge/>
          </w:tcPr>
          <w:p w14:paraId="63BBF385" w14:textId="77777777" w:rsidR="002C52DE" w:rsidRPr="00650174" w:rsidRDefault="002C52DE" w:rsidP="002C52DE">
            <w:pPr>
              <w:jc w:val="both"/>
              <w:rPr>
                <w:rFonts w:cs="Avenir Book"/>
                <w:sz w:val="18"/>
                <w:szCs w:val="18"/>
              </w:rPr>
            </w:pPr>
          </w:p>
        </w:tc>
        <w:tc>
          <w:tcPr>
            <w:tcW w:w="6663" w:type="dxa"/>
            <w:gridSpan w:val="3"/>
            <w:tcBorders>
              <w:top w:val="single" w:sz="4" w:space="0" w:color="auto"/>
            </w:tcBorders>
          </w:tcPr>
          <w:p w14:paraId="7A08D3F6" w14:textId="77777777" w:rsidR="002C52DE" w:rsidRPr="00650174" w:rsidRDefault="002C52DE" w:rsidP="002C52DE">
            <w:pPr>
              <w:rPr>
                <w:b/>
                <w:sz w:val="18"/>
                <w:szCs w:val="18"/>
                <w:u w:val="single"/>
              </w:rPr>
            </w:pPr>
            <w:r w:rsidRPr="00650174">
              <w:rPr>
                <w:b/>
                <w:sz w:val="18"/>
                <w:szCs w:val="18"/>
                <w:u w:val="single"/>
              </w:rPr>
              <w:t xml:space="preserve">Très bonne maîtrise </w:t>
            </w:r>
          </w:p>
          <w:p w14:paraId="3C7A1886" w14:textId="2B88E815" w:rsidR="002C52DE" w:rsidRPr="00650174" w:rsidRDefault="002C52DE" w:rsidP="009A3125">
            <w:pPr>
              <w:jc w:val="both"/>
              <w:rPr>
                <w:b/>
                <w:sz w:val="18"/>
                <w:szCs w:val="18"/>
              </w:rPr>
            </w:pPr>
            <w:r w:rsidRPr="00650174">
              <w:rPr>
                <w:rFonts w:cs="Arial"/>
                <w:sz w:val="18"/>
                <w:szCs w:val="18"/>
              </w:rPr>
              <w:t>Les éléments de liaison et les figures acrobatiques sont judicieusement enchainés don</w:t>
            </w:r>
            <w:r w:rsidR="009A3125">
              <w:rPr>
                <w:rFonts w:cs="Arial"/>
                <w:sz w:val="18"/>
                <w:szCs w:val="18"/>
              </w:rPr>
              <w:t xml:space="preserve">nant du rythme à la production. </w:t>
            </w:r>
            <w:r w:rsidRPr="00650174">
              <w:rPr>
                <w:sz w:val="18"/>
                <w:szCs w:val="18"/>
              </w:rPr>
              <w:t>Les choix sont affirmés à travers un fil conducteur permanent et lisible. Ces choix se sont nourris  d’aspects culturels plus large venant des expériences vécues (spect</w:t>
            </w:r>
            <w:r w:rsidR="00650174" w:rsidRPr="00650174">
              <w:rPr>
                <w:sz w:val="18"/>
                <w:szCs w:val="18"/>
              </w:rPr>
              <w:t xml:space="preserve">acle d’arts du cirque, de danse, </w:t>
            </w:r>
            <w:proofErr w:type="spellStart"/>
            <w:r w:rsidR="00650174" w:rsidRPr="00650174">
              <w:rPr>
                <w:sz w:val="18"/>
                <w:szCs w:val="18"/>
              </w:rPr>
              <w:t>etc</w:t>
            </w:r>
            <w:proofErr w:type="spellEnd"/>
            <w:r w:rsidR="00650174" w:rsidRPr="00650174">
              <w:rPr>
                <w:sz w:val="18"/>
                <w:szCs w:val="18"/>
              </w:rPr>
              <w:t>)</w:t>
            </w:r>
            <w:r w:rsidR="009A3125">
              <w:rPr>
                <w:sz w:val="18"/>
                <w:szCs w:val="18"/>
              </w:rPr>
              <w:t>.</w:t>
            </w:r>
          </w:p>
        </w:tc>
      </w:tr>
      <w:tr w:rsidR="007C22AA" w:rsidRPr="00650174" w14:paraId="2ED60199" w14:textId="77777777" w:rsidTr="00392233">
        <w:trPr>
          <w:gridAfter w:val="1"/>
          <w:wAfter w:w="142" w:type="dxa"/>
          <w:trHeight w:val="112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F1D04" w14:textId="5E740C1D" w:rsidR="007C22AA" w:rsidRPr="00650174" w:rsidRDefault="007C22AA" w:rsidP="007C22AA">
            <w:pPr>
              <w:jc w:val="center"/>
              <w:rPr>
                <w:b/>
                <w:i/>
                <w:sz w:val="18"/>
                <w:szCs w:val="18"/>
              </w:rPr>
            </w:pPr>
            <w:r w:rsidRPr="00650174">
              <w:rPr>
                <w:b/>
                <w:i/>
                <w:sz w:val="18"/>
                <w:szCs w:val="18"/>
              </w:rPr>
              <w:t>ATTENDUS DE FIN DE CYCLE</w:t>
            </w:r>
          </w:p>
          <w:p w14:paraId="4508E969" w14:textId="77777777" w:rsidR="007C22AA" w:rsidRPr="00650174" w:rsidRDefault="007C22AA" w:rsidP="007C22AA">
            <w:pPr>
              <w:jc w:val="center"/>
              <w:rPr>
                <w:rFonts w:ascii="Avenir Book" w:hAnsi="Avenir Book"/>
                <w:sz w:val="18"/>
                <w:szCs w:val="18"/>
              </w:rPr>
            </w:pPr>
          </w:p>
          <w:p w14:paraId="39B07847" w14:textId="77777777" w:rsidR="00547FA8" w:rsidRPr="00392233" w:rsidRDefault="00547FA8" w:rsidP="00547FA8">
            <w:pPr>
              <w:jc w:val="center"/>
              <w:rPr>
                <w:rFonts w:ascii="Avenir Book" w:hAnsi="Avenir Book" w:cs="Avenir Book"/>
                <w:b/>
                <w:bCs/>
                <w:sz w:val="16"/>
                <w:szCs w:val="16"/>
              </w:rPr>
            </w:pPr>
            <w:r w:rsidRPr="00392233">
              <w:rPr>
                <w:rFonts w:ascii="Avenir Book" w:hAnsi="Avenir Book" w:cs="Avenir Book"/>
                <w:sz w:val="16"/>
                <w:szCs w:val="16"/>
              </w:rPr>
              <w:t xml:space="preserve">Apprécier des prestations en </w:t>
            </w:r>
            <w:r w:rsidRPr="00392233">
              <w:rPr>
                <w:rFonts w:ascii="Avenir Book" w:hAnsi="Avenir Book" w:cs="Avenir Book"/>
                <w:b/>
                <w:bCs/>
                <w:sz w:val="16"/>
                <w:szCs w:val="16"/>
              </w:rPr>
              <w:t>utilisant différents supports d’observation et d’analyse</w:t>
            </w:r>
          </w:p>
          <w:p w14:paraId="01EF3B83" w14:textId="77777777" w:rsidR="007C22AA" w:rsidRPr="00650174" w:rsidRDefault="007C22AA" w:rsidP="007C22AA">
            <w:pPr>
              <w:jc w:val="center"/>
              <w:rPr>
                <w:rFonts w:ascii="Avenir Book" w:hAnsi="Avenir Book"/>
                <w:sz w:val="18"/>
                <w:szCs w:val="18"/>
              </w:rPr>
            </w:pPr>
          </w:p>
          <w:p w14:paraId="51CAC650" w14:textId="21B85309" w:rsidR="007C22AA" w:rsidRPr="00650174" w:rsidRDefault="007C22AA" w:rsidP="007C22AA">
            <w:pPr>
              <w:jc w:val="center"/>
              <w:rPr>
                <w:rFonts w:ascii="Avenir Book" w:hAnsi="Avenir Book"/>
                <w:sz w:val="18"/>
                <w:szCs w:val="18"/>
              </w:rPr>
            </w:pPr>
          </w:p>
          <w:p w14:paraId="6B26CDF8" w14:textId="77777777" w:rsidR="007C22AA" w:rsidRPr="00650174" w:rsidRDefault="007C22AA" w:rsidP="007C22AA">
            <w:pPr>
              <w:jc w:val="center"/>
              <w:rPr>
                <w:rFonts w:ascii="Avenir Book" w:hAnsi="Avenir Book"/>
                <w:sz w:val="18"/>
                <w:szCs w:val="18"/>
              </w:rPr>
            </w:pPr>
          </w:p>
          <w:p w14:paraId="4AB88AF2" w14:textId="16A280DC" w:rsidR="007C22AA" w:rsidRPr="00650174" w:rsidRDefault="00AE253D" w:rsidP="007C22AA">
            <w:pPr>
              <w:jc w:val="center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D</w:t>
            </w:r>
            <w:r w:rsidR="007C22AA" w:rsidRPr="00650174">
              <w:rPr>
                <w:rFonts w:ascii="Avenir Book" w:hAnsi="Avenir Book"/>
                <w:sz w:val="18"/>
                <w:szCs w:val="18"/>
              </w:rPr>
              <w:t>2</w:t>
            </w:r>
            <w:r>
              <w:rPr>
                <w:rFonts w:ascii="Avenir Book" w:hAnsi="Avenir Book"/>
                <w:sz w:val="18"/>
                <w:szCs w:val="18"/>
              </w:rPr>
              <w:t xml:space="preserve"> - CG2</w:t>
            </w:r>
          </w:p>
          <w:p w14:paraId="24B73677" w14:textId="0FBF75DE" w:rsidR="007C22AA" w:rsidRPr="00650174" w:rsidRDefault="00547FA8" w:rsidP="007C22AA">
            <w:pPr>
              <w:jc w:val="center"/>
              <w:rPr>
                <w:rFonts w:ascii="Avenir Book" w:hAnsi="Avenir Book"/>
                <w:sz w:val="18"/>
                <w:szCs w:val="18"/>
              </w:rPr>
            </w:pPr>
            <w:r w:rsidRPr="00650174">
              <w:rPr>
                <w:rFonts w:ascii="Avenir Book" w:hAnsi="Avenir Book"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837E451" wp14:editId="15677998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16510</wp:posOffset>
                      </wp:positionV>
                      <wp:extent cx="338455" cy="116205"/>
                      <wp:effectExtent l="101600" t="127000" r="17145" b="188595"/>
                      <wp:wrapNone/>
                      <wp:docPr id="7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455" cy="11620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42470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63500" dist="29783" dir="3885598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 id="AutoShape 4" o:spid="_x0000_s1026" type="#_x0000_t69" style="position:absolute;margin-left:71.6pt;margin-top:1.3pt;width:26.65pt;height:9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H4tm78CAADyBQAADgAAAGRycy9lMm9Eb2MueG1srFRtb9MwEP6OxH+w/J2l6cuaRUunaWMIacC0&#10;gfjs2k5jcGxju03Hr+d8SUvGJKQh8iHy+c7P3T33cn6xbzXZSR+UNRXNTyaUSMOtUGZT0S+fb94U&#10;lITIjGDaGlnRRxnoxer1q/POlXJqG6uF9ARATCg7V9EmRldmWeCNbFk4sU4aUNbWtyyC6DeZ8KwD&#10;9FZn08nkNOusF85bLkOA2+teSVeIX9eSx091HWQkuqIQW8S/x/86/bPVOSs3nrlG8SEM9g9RtEwZ&#10;cHqEumaRka1Xz6Baxb0Nto4n3LaZrWvFJeYA2eSTP7J5aJiTmAuQE9yRpvD/YPnH3Z0nSlR0SYlh&#10;LZTochsteibzRE/nQglWD+7OpwSDu7X8eyDGXjXMbOSl97ZrJBMQVJ7ssycPkhDgKVl3H6wAdAbo&#10;yNS+9m0CBA7IHgvyeCyI3EfC4XI2K+aLBSUcVHl+Op0s0AMrD4+dD/GdtC1Jh4pqWcd7tWkiRoVu&#10;2O42RKyMGPJj4ltOSd1qKPSOabKYwDc0wshmOraZT+dLtMlYOSDC6eAdebFaiRulNQqpfeWV9gQc&#10;QM6cSxNzjEdvWyCiv8+T58E13EOn9vcHTzgFCQZYBebHHrQhHfBTAATCPlEe3/3d/TJl3if+Qu+t&#10;ijC1WrUVLUY5pDZ4awTOVGRK92cIXZvEisR5HMphtwDx0IiOrPXW3zPowNMZBESJUKmU07NlMUsC&#10;DOusKBaLM9gkTG9gy/DoKfE2flWxwUZNffMC2kcFf5Y3lFe7hvXEHQ0T+4eSYi2O0aM0Sgy7PzV8&#10;PzhrKx6h+SFY7HBYlHBorP9JSQdLp6Lhx5Z5SYl+b2CAzvL5PG0pFOaL5RQEP9asxxpmOEBVNAIx&#10;eLyK/WbbOp+GIA1kosXYNNK1iofp7KMaRhUWCyYxLMG0ucYyWv1e1atfAAAA//8DAFBLAwQUAAYA&#10;CAAAACEAWib/etwAAAAIAQAADwAAAGRycy9kb3ducmV2LnhtbEyPy07DMBBF90j8gzVI3VGnKUQ0&#10;xKlopUqwQaJ0w24aD3HAjyh2m/D3TFewPLpXd85U68lZcaYhdsErWMwzEOSboDvfKji8724fQMSE&#10;XqMNnhT8UIR1fX1VYanD6N/ovE+t4BEfS1RgUupLKWNjyGGch548Z59hcJgYh1bqAUced1bmWVZI&#10;h53nCwZ72hpqvvcnp+Bj+3LYTHbcLdJzbvDrdWM1TkrNbqanRxCJpvRXhos+q0PNTsdw8joKy3y3&#10;zLmqIC9AXPJVcQ/iyJytQNaV/P9A/QsAAP//AwBQSwECLQAUAAYACAAAACEA5JnDwPsAAADhAQAA&#10;EwAAAAAAAAAAAAAAAAAAAAAAW0NvbnRlbnRfVHlwZXNdLnhtbFBLAQItABQABgAIAAAAIQAjsmrh&#10;1wAAAJQBAAALAAAAAAAAAAAAAAAAACwBAABfcmVscy8ucmVsc1BLAQItABQABgAIAAAAIQAcfi2b&#10;vwIAAPIFAAAOAAAAAAAAAAAAAAAAACwCAABkcnMvZTJvRG9jLnhtbFBLAQItABQABgAIAAAAIQBa&#10;Jv963AAAAAgBAAAPAAAAAAAAAAAAAAAAABcFAABkcnMvZG93bnJldi54bWxQSwUGAAAAAAQABADz&#10;AAAAIAYAAAAA&#10;" adj="3150" fillcolor="#4f81bd [3204]" strokecolor="#365f91 [2404]" strokeweight="3pt">
                      <v:shadow on="t" color="#243f60 [1604]" opacity=".5" offset="1pt"/>
                    </v:shape>
                  </w:pict>
                </mc:Fallback>
              </mc:AlternateContent>
            </w:r>
          </w:p>
          <w:p w14:paraId="23B130D3" w14:textId="517BD022" w:rsidR="007C22AA" w:rsidRPr="00650174" w:rsidRDefault="007C22AA" w:rsidP="007C22AA">
            <w:pPr>
              <w:jc w:val="center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EA8D5" w14:textId="77777777" w:rsidR="007C22AA" w:rsidRDefault="007C22AA" w:rsidP="00216DAD">
            <w:pPr>
              <w:jc w:val="center"/>
              <w:rPr>
                <w:b/>
                <w:i/>
                <w:sz w:val="18"/>
                <w:szCs w:val="18"/>
              </w:rPr>
            </w:pPr>
            <w:r w:rsidRPr="00650174">
              <w:rPr>
                <w:b/>
                <w:i/>
                <w:sz w:val="18"/>
                <w:szCs w:val="18"/>
              </w:rPr>
              <w:t>RÔLE(S)</w:t>
            </w:r>
          </w:p>
          <w:p w14:paraId="3FCC46C2" w14:textId="77777777" w:rsidR="00AE253D" w:rsidRDefault="00AE253D" w:rsidP="00216DAD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1AC34A22" w14:textId="77777777" w:rsidR="00AE253D" w:rsidRDefault="00AE253D" w:rsidP="00216DAD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3EBB93E5" w14:textId="77777777" w:rsidR="00392233" w:rsidRDefault="00392233" w:rsidP="00216DAD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3D258D03" w14:textId="77777777" w:rsidR="00392233" w:rsidRDefault="00392233" w:rsidP="00216DAD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649F773E" w14:textId="77777777" w:rsidR="00392233" w:rsidRPr="00650174" w:rsidRDefault="00392233" w:rsidP="00216DAD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2BB38591" w14:textId="50D26094" w:rsidR="007C22AA" w:rsidRPr="00650174" w:rsidRDefault="007C22AA" w:rsidP="00216DAD">
            <w:pPr>
              <w:jc w:val="center"/>
              <w:rPr>
                <w:rFonts w:ascii="Avenir Book" w:hAnsi="Avenir Book"/>
                <w:b/>
                <w:sz w:val="18"/>
                <w:szCs w:val="18"/>
              </w:rPr>
            </w:pPr>
            <w:r w:rsidRPr="00650174">
              <w:rPr>
                <w:rFonts w:ascii="Avenir Book" w:hAnsi="Avenir Book"/>
                <w:b/>
                <w:sz w:val="18"/>
                <w:szCs w:val="18"/>
              </w:rPr>
              <w:t xml:space="preserve">JUGE / </w:t>
            </w:r>
            <w:r w:rsidRPr="00AE253D">
              <w:rPr>
                <w:rFonts w:ascii="Avenir Book" w:hAnsi="Avenir Book"/>
                <w:b/>
                <w:sz w:val="14"/>
                <w:szCs w:val="14"/>
              </w:rPr>
              <w:t>OBSERVATEUR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3AB0AE8" w14:textId="71A9477D" w:rsidR="007C22AA" w:rsidRPr="00650174" w:rsidRDefault="00E56BA6" w:rsidP="00392233">
            <w:pPr>
              <w:jc w:val="both"/>
              <w:rPr>
                <w:rFonts w:cs="Avenir Book"/>
                <w:b/>
                <w:bCs/>
                <w:sz w:val="18"/>
                <w:szCs w:val="18"/>
              </w:rPr>
            </w:pPr>
            <w:r>
              <w:rPr>
                <w:rFonts w:cs="Avenir Book"/>
                <w:b/>
                <w:bCs/>
                <w:sz w:val="18"/>
                <w:szCs w:val="18"/>
              </w:rPr>
              <w:sym w:font="Wingdings" w:char="F0E8"/>
            </w:r>
            <w:r w:rsidR="007C22AA" w:rsidRPr="00650174">
              <w:rPr>
                <w:rFonts w:cs="Avenir Book"/>
                <w:b/>
                <w:bCs/>
                <w:sz w:val="18"/>
                <w:szCs w:val="18"/>
              </w:rPr>
              <w:t>S’approprier un vocabulaire varié, précis, pour argumenter un avis, s’exprimer sur des émotions, des sensations, des formes corporelles, des environnements matériels…</w:t>
            </w:r>
          </w:p>
          <w:p w14:paraId="63CE55C6" w14:textId="324B3C70" w:rsidR="007C22AA" w:rsidRPr="00E56BA6" w:rsidRDefault="007C22AA" w:rsidP="00392233">
            <w:pPr>
              <w:pStyle w:val="Paragraphedeliste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57" w:hanging="357"/>
              <w:rPr>
                <w:rFonts w:cs="Avenir Book"/>
                <w:sz w:val="18"/>
                <w:szCs w:val="18"/>
              </w:rPr>
            </w:pPr>
            <w:r w:rsidRPr="00E56BA6">
              <w:rPr>
                <w:rFonts w:cs="Avenir Book"/>
                <w:sz w:val="18"/>
                <w:szCs w:val="18"/>
              </w:rPr>
              <w:t>Apprécier la valeur des figures acrobatiques par rapport à leu</w:t>
            </w:r>
            <w:r w:rsidR="00392233">
              <w:rPr>
                <w:rFonts w:cs="Avenir Book"/>
                <w:sz w:val="18"/>
                <w:szCs w:val="18"/>
              </w:rPr>
              <w:t xml:space="preserve">r difficulté </w:t>
            </w:r>
            <w:r w:rsidRPr="00E56BA6">
              <w:rPr>
                <w:rFonts w:cs="Avenir Book"/>
                <w:sz w:val="18"/>
                <w:szCs w:val="18"/>
              </w:rPr>
              <w:t>pour les hiérarchiser dans un code commun.</w:t>
            </w:r>
          </w:p>
          <w:p w14:paraId="7DBD718E" w14:textId="59C9FD56" w:rsidR="007C22AA" w:rsidRPr="00E56BA6" w:rsidRDefault="007C22AA" w:rsidP="00392233">
            <w:pPr>
              <w:pStyle w:val="Paragraphedeliste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57" w:hanging="357"/>
              <w:rPr>
                <w:rFonts w:cs="Avenir Book"/>
                <w:sz w:val="18"/>
                <w:szCs w:val="18"/>
              </w:rPr>
            </w:pPr>
            <w:r w:rsidRPr="00E56BA6">
              <w:rPr>
                <w:rFonts w:cs="Avenir Book"/>
                <w:sz w:val="18"/>
                <w:szCs w:val="18"/>
              </w:rPr>
              <w:t>Reconnaître les éléments réalisés par rapport au code construit en commun.</w:t>
            </w:r>
          </w:p>
          <w:p w14:paraId="67BA529D" w14:textId="3508C447" w:rsidR="007C22AA" w:rsidRPr="00E56BA6" w:rsidRDefault="007C22AA" w:rsidP="00392233">
            <w:pPr>
              <w:pStyle w:val="Paragraphedeliste"/>
              <w:numPr>
                <w:ilvl w:val="0"/>
                <w:numId w:val="10"/>
              </w:numPr>
              <w:ind w:left="357" w:hanging="357"/>
              <w:rPr>
                <w:rFonts w:cs="Avenir Book"/>
                <w:b/>
                <w:bCs/>
                <w:sz w:val="18"/>
                <w:szCs w:val="18"/>
              </w:rPr>
            </w:pPr>
            <w:r w:rsidRPr="00E56BA6">
              <w:rPr>
                <w:rFonts w:cs="Avenir Book"/>
                <w:sz w:val="18"/>
                <w:szCs w:val="18"/>
              </w:rPr>
              <w:t>Repérer et apprécier les fautes d’exécution à partir d’indicateurs précis.</w:t>
            </w:r>
          </w:p>
          <w:p w14:paraId="72003EF4" w14:textId="17EEDBFD" w:rsidR="007C22AA" w:rsidRPr="00650174" w:rsidRDefault="00E56BA6" w:rsidP="00392233">
            <w:pPr>
              <w:jc w:val="both"/>
              <w:rPr>
                <w:rFonts w:cs="Avenir Book"/>
                <w:b/>
                <w:bCs/>
                <w:sz w:val="18"/>
                <w:szCs w:val="18"/>
              </w:rPr>
            </w:pPr>
            <w:r>
              <w:rPr>
                <w:rFonts w:cs="Avenir Book"/>
                <w:b/>
                <w:bCs/>
                <w:sz w:val="18"/>
                <w:szCs w:val="18"/>
              </w:rPr>
              <w:sym w:font="Wingdings" w:char="F0E8"/>
            </w:r>
            <w:r>
              <w:rPr>
                <w:rFonts w:cs="Avenir Book"/>
                <w:b/>
                <w:bCs/>
                <w:sz w:val="18"/>
                <w:szCs w:val="18"/>
              </w:rPr>
              <w:t>M</w:t>
            </w:r>
            <w:r w:rsidR="007C22AA" w:rsidRPr="00650174">
              <w:rPr>
                <w:rFonts w:cs="Avenir Book"/>
                <w:b/>
                <w:bCs/>
                <w:sz w:val="18"/>
                <w:szCs w:val="18"/>
              </w:rPr>
              <w:t>ettre en relation des images avec d’autres outils de repérage pour construire un avis sur une prestation.</w:t>
            </w:r>
          </w:p>
          <w:p w14:paraId="0E7C0264" w14:textId="3E0876B8" w:rsidR="007C22AA" w:rsidRPr="00392233" w:rsidRDefault="00E56BA6" w:rsidP="00392233">
            <w:pPr>
              <w:pStyle w:val="Paragraphedeliste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57" w:hanging="357"/>
              <w:rPr>
                <w:rFonts w:cs="Avenir Book"/>
                <w:sz w:val="18"/>
                <w:szCs w:val="18"/>
              </w:rPr>
            </w:pPr>
            <w:r w:rsidRPr="00392233">
              <w:rPr>
                <w:rFonts w:cs="Avenir Book"/>
                <w:bCs/>
                <w:sz w:val="18"/>
                <w:szCs w:val="18"/>
              </w:rPr>
              <w:t>L</w:t>
            </w:r>
            <w:r w:rsidR="007C22AA" w:rsidRPr="00392233">
              <w:rPr>
                <w:rFonts w:cs="Avenir Book"/>
                <w:sz w:val="18"/>
                <w:szCs w:val="18"/>
              </w:rPr>
              <w:t>es critères d’appréciation collectifs et</w:t>
            </w:r>
          </w:p>
          <w:p w14:paraId="7C36C80E" w14:textId="1CFE3E16" w:rsidR="007C22AA" w:rsidRPr="00392233" w:rsidRDefault="007C22AA" w:rsidP="00392233">
            <w:pPr>
              <w:pStyle w:val="Paragraphedeliste"/>
              <w:autoSpaceDE w:val="0"/>
              <w:autoSpaceDN w:val="0"/>
              <w:adjustRightInd w:val="0"/>
              <w:ind w:left="357"/>
              <w:rPr>
                <w:rFonts w:cs="Avenir Book"/>
                <w:sz w:val="18"/>
                <w:szCs w:val="18"/>
              </w:rPr>
            </w:pPr>
            <w:r w:rsidRPr="00392233">
              <w:rPr>
                <w:rFonts w:cs="Avenir Book"/>
                <w:sz w:val="18"/>
                <w:szCs w:val="18"/>
              </w:rPr>
              <w:t>individuels : difficulté, composition,</w:t>
            </w:r>
            <w:r w:rsidR="00392233" w:rsidRPr="00392233">
              <w:rPr>
                <w:rFonts w:cs="Avenir Book"/>
                <w:sz w:val="18"/>
                <w:szCs w:val="18"/>
              </w:rPr>
              <w:t xml:space="preserve"> </w:t>
            </w:r>
            <w:r w:rsidRPr="00392233">
              <w:rPr>
                <w:rFonts w:cs="Avenir Book"/>
                <w:sz w:val="18"/>
                <w:szCs w:val="18"/>
              </w:rPr>
              <w:t>exécution.</w:t>
            </w:r>
          </w:p>
          <w:p w14:paraId="5CE6D1C9" w14:textId="6B702C81" w:rsidR="007C22AA" w:rsidRPr="00392233" w:rsidRDefault="007C22AA" w:rsidP="00392233">
            <w:pPr>
              <w:pStyle w:val="Paragraphedeliste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57" w:hanging="357"/>
              <w:rPr>
                <w:rFonts w:cs="Avenir Book"/>
                <w:sz w:val="18"/>
                <w:szCs w:val="18"/>
              </w:rPr>
            </w:pPr>
            <w:r w:rsidRPr="00392233">
              <w:rPr>
                <w:rFonts w:cs="Avenir Book"/>
                <w:sz w:val="18"/>
                <w:szCs w:val="18"/>
              </w:rPr>
              <w:t>Rester attentif et concentré durant tout</w:t>
            </w:r>
            <w:r w:rsidR="00392233">
              <w:rPr>
                <w:rFonts w:cs="Avenir Book"/>
                <w:sz w:val="18"/>
                <w:szCs w:val="18"/>
              </w:rPr>
              <w:t xml:space="preserve"> </w:t>
            </w:r>
            <w:r w:rsidRPr="00392233">
              <w:rPr>
                <w:rFonts w:cs="Avenir Book"/>
                <w:sz w:val="18"/>
                <w:szCs w:val="18"/>
              </w:rPr>
              <w:t>l’enchaînement de son camarade.</w:t>
            </w:r>
          </w:p>
          <w:p w14:paraId="7865E753" w14:textId="670E83AD" w:rsidR="007C22AA" w:rsidRPr="00392233" w:rsidRDefault="007C22AA" w:rsidP="00392233">
            <w:pPr>
              <w:pStyle w:val="Paragraphedeliste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57" w:hanging="357"/>
              <w:rPr>
                <w:rFonts w:cs="Avenir Book"/>
                <w:sz w:val="18"/>
                <w:szCs w:val="18"/>
              </w:rPr>
            </w:pPr>
            <w:r w:rsidRPr="00392233">
              <w:rPr>
                <w:rFonts w:cs="Avenir Book"/>
                <w:sz w:val="18"/>
                <w:szCs w:val="18"/>
              </w:rPr>
              <w:t>Etre objectif et impartial sur ses</w:t>
            </w:r>
            <w:r w:rsidR="00392233" w:rsidRPr="00392233">
              <w:rPr>
                <w:rFonts w:cs="Avenir Book"/>
                <w:sz w:val="18"/>
                <w:szCs w:val="18"/>
              </w:rPr>
              <w:t xml:space="preserve"> </w:t>
            </w:r>
            <w:r w:rsidRPr="00392233">
              <w:rPr>
                <w:rFonts w:cs="Avenir Book"/>
                <w:sz w:val="18"/>
                <w:szCs w:val="18"/>
              </w:rPr>
              <w:t>jugements.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</w:tcBorders>
          </w:tcPr>
          <w:p w14:paraId="40661EEA" w14:textId="6C370DB2" w:rsidR="007C22AA" w:rsidRPr="00916CAE" w:rsidRDefault="007C22AA" w:rsidP="00916CAE">
            <w:pPr>
              <w:pStyle w:val="Paragraphedeliste"/>
              <w:numPr>
                <w:ilvl w:val="0"/>
                <w:numId w:val="12"/>
              </w:numPr>
              <w:ind w:left="357" w:hanging="357"/>
              <w:rPr>
                <w:rFonts w:cs="Avenir Book"/>
                <w:sz w:val="18"/>
                <w:szCs w:val="18"/>
              </w:rPr>
            </w:pPr>
            <w:r w:rsidRPr="00916CAE">
              <w:rPr>
                <w:rFonts w:cs="Avenir Book"/>
                <w:sz w:val="18"/>
                <w:szCs w:val="18"/>
              </w:rPr>
              <w:t>Utilisation d’une fiche récapitulative de l’enchaînement qui renseigne l’entée, les figures choisies et leurs difficultés, les liaisons gymniques et/ou chorégraphiques, la fin…</w:t>
            </w:r>
          </w:p>
          <w:p w14:paraId="6A0289D2" w14:textId="0F253F06" w:rsidR="00916CAE" w:rsidRPr="00916CAE" w:rsidRDefault="007C22AA" w:rsidP="00916CAE">
            <w:pPr>
              <w:pStyle w:val="Paragraphedeliste"/>
              <w:numPr>
                <w:ilvl w:val="0"/>
                <w:numId w:val="12"/>
              </w:numPr>
              <w:ind w:left="357" w:hanging="357"/>
              <w:rPr>
                <w:rFonts w:cs="Avenir Book"/>
                <w:sz w:val="18"/>
                <w:szCs w:val="18"/>
              </w:rPr>
            </w:pPr>
            <w:r w:rsidRPr="00916CAE">
              <w:rPr>
                <w:rFonts w:cs="Avenir Book"/>
                <w:sz w:val="18"/>
                <w:szCs w:val="18"/>
              </w:rPr>
              <w:t xml:space="preserve">Faire des groupes d’observation tout au long de la séquence qui alternent en fonction de critères précis : </w:t>
            </w:r>
          </w:p>
          <w:p w14:paraId="5990BF10" w14:textId="77777777" w:rsidR="00916CAE" w:rsidRDefault="00916CAE" w:rsidP="002C52DE">
            <w:pPr>
              <w:rPr>
                <w:rFonts w:cs="Avenir Book"/>
                <w:sz w:val="18"/>
                <w:szCs w:val="18"/>
              </w:rPr>
            </w:pPr>
          </w:p>
          <w:p w14:paraId="3E900A44" w14:textId="512A637B" w:rsidR="00916CAE" w:rsidRPr="00916CAE" w:rsidRDefault="00916CAE" w:rsidP="00916CAE">
            <w:pPr>
              <w:pStyle w:val="Paragraphedeliste"/>
              <w:numPr>
                <w:ilvl w:val="0"/>
                <w:numId w:val="13"/>
              </w:numPr>
              <w:ind w:left="527" w:hanging="357"/>
              <w:rPr>
                <w:rFonts w:cs="Avenir Book"/>
                <w:sz w:val="18"/>
                <w:szCs w:val="18"/>
              </w:rPr>
            </w:pPr>
            <w:r w:rsidRPr="00916CAE">
              <w:rPr>
                <w:rFonts w:cs="Avenir Book"/>
                <w:sz w:val="18"/>
                <w:szCs w:val="18"/>
              </w:rPr>
              <w:t>S</w:t>
            </w:r>
            <w:r w:rsidR="007C22AA" w:rsidRPr="00916CAE">
              <w:rPr>
                <w:rFonts w:cs="Avenir Book"/>
                <w:sz w:val="18"/>
                <w:szCs w:val="18"/>
              </w:rPr>
              <w:t>écurité</w:t>
            </w:r>
            <w:r>
              <w:rPr>
                <w:rFonts w:cs="Avenir Book"/>
                <w:sz w:val="18"/>
                <w:szCs w:val="18"/>
              </w:rPr>
              <w:t>,</w:t>
            </w:r>
          </w:p>
          <w:p w14:paraId="3B95882E" w14:textId="623739E7" w:rsidR="00916CAE" w:rsidRPr="00916CAE" w:rsidRDefault="00916CAE" w:rsidP="00916CAE">
            <w:pPr>
              <w:pStyle w:val="Paragraphedeliste"/>
              <w:numPr>
                <w:ilvl w:val="0"/>
                <w:numId w:val="13"/>
              </w:numPr>
              <w:ind w:left="527" w:hanging="357"/>
              <w:rPr>
                <w:rFonts w:cs="Avenir Book"/>
                <w:sz w:val="18"/>
                <w:szCs w:val="18"/>
              </w:rPr>
            </w:pPr>
            <w:r w:rsidRPr="00916CAE">
              <w:rPr>
                <w:rFonts w:cs="Avenir Book"/>
                <w:sz w:val="18"/>
                <w:szCs w:val="18"/>
              </w:rPr>
              <w:t>T</w:t>
            </w:r>
            <w:r w:rsidR="007C22AA" w:rsidRPr="00916CAE">
              <w:rPr>
                <w:rFonts w:cs="Avenir Book"/>
                <w:sz w:val="18"/>
                <w:szCs w:val="18"/>
              </w:rPr>
              <w:t>enue des figures</w:t>
            </w:r>
            <w:r>
              <w:rPr>
                <w:rFonts w:cs="Avenir Book"/>
                <w:sz w:val="18"/>
                <w:szCs w:val="18"/>
              </w:rPr>
              <w:t>,</w:t>
            </w:r>
          </w:p>
          <w:p w14:paraId="06E048A3" w14:textId="5CA4BC3D" w:rsidR="007C22AA" w:rsidRPr="00916CAE" w:rsidRDefault="00916CAE" w:rsidP="00916CAE">
            <w:pPr>
              <w:pStyle w:val="Paragraphedeliste"/>
              <w:numPr>
                <w:ilvl w:val="0"/>
                <w:numId w:val="13"/>
              </w:numPr>
              <w:ind w:left="527" w:hanging="357"/>
              <w:rPr>
                <w:rFonts w:cs="Avenir Book"/>
                <w:sz w:val="18"/>
                <w:szCs w:val="18"/>
              </w:rPr>
            </w:pPr>
            <w:r w:rsidRPr="00916CAE">
              <w:rPr>
                <w:rFonts w:cs="Avenir Book"/>
                <w:sz w:val="18"/>
                <w:szCs w:val="18"/>
              </w:rPr>
              <w:t>U</w:t>
            </w:r>
            <w:r>
              <w:rPr>
                <w:rFonts w:cs="Avenir Book"/>
                <w:sz w:val="18"/>
                <w:szCs w:val="18"/>
              </w:rPr>
              <w:t>tilisation de l’espace,</w:t>
            </w:r>
          </w:p>
          <w:p w14:paraId="37ED911F" w14:textId="36D645BB" w:rsidR="00916CAE" w:rsidRPr="00916CAE" w:rsidRDefault="00916CAE" w:rsidP="00916CAE">
            <w:pPr>
              <w:pStyle w:val="Paragraphedeliste"/>
              <w:numPr>
                <w:ilvl w:val="0"/>
                <w:numId w:val="13"/>
              </w:numPr>
              <w:ind w:left="527" w:hanging="357"/>
              <w:rPr>
                <w:rFonts w:cs="Avenir Book"/>
                <w:sz w:val="18"/>
                <w:szCs w:val="18"/>
              </w:rPr>
            </w:pPr>
            <w:r w:rsidRPr="00916CAE">
              <w:rPr>
                <w:rFonts w:cs="Avenir Book"/>
                <w:sz w:val="18"/>
                <w:szCs w:val="18"/>
              </w:rPr>
              <w:t>C</w:t>
            </w:r>
            <w:r w:rsidR="007C22AA" w:rsidRPr="00916CAE">
              <w:rPr>
                <w:rFonts w:cs="Avenir Book"/>
                <w:sz w:val="18"/>
                <w:szCs w:val="18"/>
              </w:rPr>
              <w:t>ritères de composition</w:t>
            </w:r>
            <w:r>
              <w:rPr>
                <w:rFonts w:cs="Avenir Book"/>
                <w:sz w:val="18"/>
                <w:szCs w:val="18"/>
              </w:rPr>
              <w:t>,</w:t>
            </w:r>
          </w:p>
          <w:p w14:paraId="0E361116" w14:textId="346A35ED" w:rsidR="00916CAE" w:rsidRPr="00916CAE" w:rsidRDefault="00916CAE" w:rsidP="00916CAE">
            <w:pPr>
              <w:pStyle w:val="Paragraphedeliste"/>
              <w:numPr>
                <w:ilvl w:val="0"/>
                <w:numId w:val="13"/>
              </w:numPr>
              <w:ind w:left="527" w:hanging="357"/>
              <w:rPr>
                <w:rFonts w:cs="Avenir Book"/>
                <w:sz w:val="18"/>
                <w:szCs w:val="18"/>
              </w:rPr>
            </w:pPr>
            <w:r w:rsidRPr="00916CAE">
              <w:rPr>
                <w:rFonts w:cs="Avenir Book"/>
                <w:sz w:val="18"/>
                <w:szCs w:val="18"/>
              </w:rPr>
              <w:t>E</w:t>
            </w:r>
            <w:r w:rsidR="007C22AA" w:rsidRPr="00916CAE">
              <w:rPr>
                <w:rFonts w:cs="Avenir Book"/>
                <w:sz w:val="18"/>
                <w:szCs w:val="18"/>
              </w:rPr>
              <w:t>xécution des éléments gymniques et des figures</w:t>
            </w:r>
            <w:r>
              <w:rPr>
                <w:rFonts w:cs="Avenir Book"/>
                <w:sz w:val="18"/>
                <w:szCs w:val="18"/>
              </w:rPr>
              <w:t>,</w:t>
            </w:r>
          </w:p>
          <w:p w14:paraId="66086D80" w14:textId="4109131B" w:rsidR="007C22AA" w:rsidRPr="00916CAE" w:rsidRDefault="00916CAE" w:rsidP="00916CAE">
            <w:pPr>
              <w:pStyle w:val="Paragraphedeliste"/>
              <w:numPr>
                <w:ilvl w:val="0"/>
                <w:numId w:val="13"/>
              </w:numPr>
              <w:ind w:left="527" w:hanging="357"/>
              <w:rPr>
                <w:rFonts w:cs="Avenir Book"/>
                <w:sz w:val="18"/>
                <w:szCs w:val="18"/>
              </w:rPr>
            </w:pPr>
            <w:r w:rsidRPr="00916CAE">
              <w:rPr>
                <w:rFonts w:cs="Avenir Book"/>
                <w:sz w:val="18"/>
                <w:szCs w:val="18"/>
              </w:rPr>
              <w:t>E</w:t>
            </w:r>
            <w:r w:rsidR="007C22AA" w:rsidRPr="00916CAE">
              <w:rPr>
                <w:rFonts w:cs="Avenir Book"/>
                <w:sz w:val="18"/>
                <w:szCs w:val="18"/>
              </w:rPr>
              <w:t>xistence de liaisons et leur fluidité</w:t>
            </w:r>
            <w:r>
              <w:rPr>
                <w:rFonts w:cs="Avenir Book"/>
                <w:sz w:val="18"/>
                <w:szCs w:val="18"/>
              </w:rPr>
              <w:t>.</w:t>
            </w:r>
          </w:p>
          <w:p w14:paraId="210143EB" w14:textId="77777777" w:rsidR="007C22AA" w:rsidRPr="00650174" w:rsidRDefault="007C22AA" w:rsidP="007C22AA">
            <w:pPr>
              <w:rPr>
                <w:sz w:val="18"/>
                <w:szCs w:val="18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</w:tcBorders>
          </w:tcPr>
          <w:p w14:paraId="487E9B7F" w14:textId="77777777" w:rsidR="007C22AA" w:rsidRPr="00650174" w:rsidRDefault="007C22AA" w:rsidP="007C22AA">
            <w:pPr>
              <w:rPr>
                <w:b/>
                <w:sz w:val="18"/>
                <w:szCs w:val="18"/>
              </w:rPr>
            </w:pPr>
            <w:r w:rsidRPr="00650174">
              <w:rPr>
                <w:b/>
                <w:sz w:val="18"/>
                <w:szCs w:val="18"/>
              </w:rPr>
              <w:t>Maîtrise insuffisante</w:t>
            </w:r>
          </w:p>
          <w:p w14:paraId="4E29A61A" w14:textId="122552EE" w:rsidR="007C22AA" w:rsidRPr="00650174" w:rsidRDefault="007C22AA" w:rsidP="00CA238D">
            <w:pPr>
              <w:rPr>
                <w:b/>
                <w:sz w:val="18"/>
                <w:szCs w:val="18"/>
              </w:rPr>
            </w:pPr>
            <w:r w:rsidRPr="00650174">
              <w:rPr>
                <w:rFonts w:cs="Arial"/>
                <w:sz w:val="18"/>
                <w:szCs w:val="18"/>
              </w:rPr>
              <w:t>L'observateur est peu attentif et éprouve des difficultés à identifier les figures du code commun et leurs valeurs</w:t>
            </w:r>
            <w:r w:rsidR="00916CAE">
              <w:rPr>
                <w:rFonts w:cs="Arial"/>
                <w:sz w:val="18"/>
                <w:szCs w:val="18"/>
              </w:rPr>
              <w:t>.</w:t>
            </w:r>
          </w:p>
        </w:tc>
      </w:tr>
      <w:tr w:rsidR="007C22AA" w:rsidRPr="00650174" w14:paraId="1F582504" w14:textId="77777777" w:rsidTr="00916CAE">
        <w:trPr>
          <w:gridAfter w:val="1"/>
          <w:wAfter w:w="142" w:type="dxa"/>
          <w:trHeight w:val="98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1E46BF" w14:textId="77777777" w:rsidR="007C22AA" w:rsidRPr="00650174" w:rsidRDefault="007C22AA" w:rsidP="007C22AA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14:paraId="388CD4F2" w14:textId="77777777" w:rsidR="007C22AA" w:rsidRPr="00650174" w:rsidRDefault="007C22AA" w:rsidP="007C22AA">
            <w:pPr>
              <w:ind w:left="113" w:right="11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</w:tcPr>
          <w:p w14:paraId="0DD20D4D" w14:textId="77777777" w:rsidR="007C22AA" w:rsidRPr="00650174" w:rsidRDefault="007C22AA" w:rsidP="007C22AA">
            <w:pPr>
              <w:jc w:val="both"/>
              <w:rPr>
                <w:rFonts w:cs="Avenir Book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Merge/>
          </w:tcPr>
          <w:p w14:paraId="4E54FE17" w14:textId="77777777" w:rsidR="007C22AA" w:rsidRPr="00650174" w:rsidRDefault="007C22AA" w:rsidP="002C52DE">
            <w:pPr>
              <w:rPr>
                <w:rFonts w:cs="Avenir Book"/>
                <w:sz w:val="18"/>
                <w:szCs w:val="18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</w:tcBorders>
          </w:tcPr>
          <w:p w14:paraId="38E4456D" w14:textId="77777777" w:rsidR="007C22AA" w:rsidRPr="00650174" w:rsidRDefault="007C22AA" w:rsidP="007C22AA">
            <w:pPr>
              <w:rPr>
                <w:b/>
                <w:sz w:val="18"/>
                <w:szCs w:val="18"/>
              </w:rPr>
            </w:pPr>
            <w:r w:rsidRPr="00650174">
              <w:rPr>
                <w:b/>
                <w:sz w:val="18"/>
                <w:szCs w:val="18"/>
              </w:rPr>
              <w:t>Maîtrise fragile</w:t>
            </w:r>
          </w:p>
          <w:p w14:paraId="571C2DAB" w14:textId="26817BAD" w:rsidR="007C22AA" w:rsidRPr="00650174" w:rsidRDefault="007C22AA" w:rsidP="007C22AA">
            <w:pPr>
              <w:jc w:val="both"/>
              <w:rPr>
                <w:sz w:val="18"/>
                <w:szCs w:val="18"/>
              </w:rPr>
            </w:pPr>
            <w:r w:rsidRPr="00650174">
              <w:rPr>
                <w:sz w:val="18"/>
                <w:szCs w:val="18"/>
              </w:rPr>
              <w:t>L’observateur sait reconnaître des critères</w:t>
            </w:r>
            <w:r w:rsidR="00916CAE">
              <w:rPr>
                <w:sz w:val="18"/>
                <w:szCs w:val="18"/>
              </w:rPr>
              <w:t xml:space="preserve"> simples</w:t>
            </w:r>
            <w:r w:rsidRPr="00650174">
              <w:rPr>
                <w:sz w:val="18"/>
                <w:szCs w:val="18"/>
              </w:rPr>
              <w:t xml:space="preserve"> de composition (espace, nombre de figures et valeurs, effets)</w:t>
            </w:r>
            <w:r w:rsidR="00916CAE">
              <w:rPr>
                <w:sz w:val="18"/>
                <w:szCs w:val="18"/>
              </w:rPr>
              <w:t>.</w:t>
            </w:r>
          </w:p>
          <w:p w14:paraId="2DA49E42" w14:textId="77777777" w:rsidR="007C22AA" w:rsidRPr="00650174" w:rsidRDefault="007C22AA" w:rsidP="007C22AA">
            <w:pPr>
              <w:rPr>
                <w:b/>
                <w:sz w:val="18"/>
                <w:szCs w:val="18"/>
              </w:rPr>
            </w:pPr>
          </w:p>
        </w:tc>
      </w:tr>
      <w:tr w:rsidR="007C22AA" w:rsidRPr="00650174" w14:paraId="31695A21" w14:textId="77777777" w:rsidTr="00392233">
        <w:trPr>
          <w:gridAfter w:val="1"/>
          <w:wAfter w:w="142" w:type="dxa"/>
          <w:trHeight w:val="99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0D888" w14:textId="77777777" w:rsidR="007C22AA" w:rsidRPr="00650174" w:rsidRDefault="007C22AA" w:rsidP="007C22AA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14:paraId="36CF9739" w14:textId="77777777" w:rsidR="007C22AA" w:rsidRPr="00650174" w:rsidRDefault="007C22AA" w:rsidP="007C22AA">
            <w:pPr>
              <w:ind w:left="113" w:right="11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</w:tcPr>
          <w:p w14:paraId="54E939ED" w14:textId="77777777" w:rsidR="007C22AA" w:rsidRPr="00650174" w:rsidRDefault="007C22AA" w:rsidP="007C22AA">
            <w:pPr>
              <w:jc w:val="both"/>
              <w:rPr>
                <w:rFonts w:cs="Avenir Book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Merge/>
          </w:tcPr>
          <w:p w14:paraId="1260193C" w14:textId="77777777" w:rsidR="007C22AA" w:rsidRPr="00650174" w:rsidRDefault="007C22AA" w:rsidP="002C52DE">
            <w:pPr>
              <w:rPr>
                <w:rFonts w:cs="Avenir Book"/>
                <w:sz w:val="18"/>
                <w:szCs w:val="18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</w:tcBorders>
          </w:tcPr>
          <w:p w14:paraId="75502C34" w14:textId="77777777" w:rsidR="007C22AA" w:rsidRPr="00650174" w:rsidRDefault="007C22AA" w:rsidP="007C22AA">
            <w:pPr>
              <w:rPr>
                <w:b/>
                <w:sz w:val="18"/>
                <w:szCs w:val="18"/>
              </w:rPr>
            </w:pPr>
            <w:r w:rsidRPr="00650174">
              <w:rPr>
                <w:b/>
                <w:sz w:val="18"/>
                <w:szCs w:val="18"/>
              </w:rPr>
              <w:t>Maîtrise satisfaisante</w:t>
            </w:r>
          </w:p>
          <w:p w14:paraId="0BB4C800" w14:textId="2F6B651B" w:rsidR="007C22AA" w:rsidRPr="00650174" w:rsidRDefault="007C22AA" w:rsidP="007C22AA">
            <w:pPr>
              <w:rPr>
                <w:b/>
                <w:sz w:val="18"/>
                <w:szCs w:val="18"/>
              </w:rPr>
            </w:pPr>
            <w:r w:rsidRPr="00650174">
              <w:rPr>
                <w:sz w:val="18"/>
                <w:szCs w:val="18"/>
              </w:rPr>
              <w:t>L’observateur est capable de repérer les différentes figures, les liaisons, les effets, les temps for</w:t>
            </w:r>
            <w:r w:rsidR="00916CAE">
              <w:rPr>
                <w:sz w:val="18"/>
                <w:szCs w:val="18"/>
              </w:rPr>
              <w:t>ts et faibles de l’enchainement.</w:t>
            </w:r>
          </w:p>
        </w:tc>
      </w:tr>
      <w:tr w:rsidR="007C22AA" w:rsidRPr="00650174" w14:paraId="305F7441" w14:textId="77777777" w:rsidTr="00392233">
        <w:trPr>
          <w:gridAfter w:val="1"/>
          <w:wAfter w:w="142" w:type="dxa"/>
          <w:trHeight w:val="98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36B52" w14:textId="77777777" w:rsidR="007C22AA" w:rsidRPr="00650174" w:rsidRDefault="007C22AA" w:rsidP="007C22AA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14:paraId="4B28FFA1" w14:textId="77777777" w:rsidR="007C22AA" w:rsidRPr="00650174" w:rsidRDefault="007C22AA" w:rsidP="007C22AA">
            <w:pPr>
              <w:ind w:left="113" w:right="11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</w:tcPr>
          <w:p w14:paraId="7EE3B154" w14:textId="77777777" w:rsidR="007C22AA" w:rsidRPr="00650174" w:rsidRDefault="007C22AA" w:rsidP="007C22AA">
            <w:pPr>
              <w:jc w:val="both"/>
              <w:rPr>
                <w:rFonts w:cs="Avenir Book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Merge/>
          </w:tcPr>
          <w:p w14:paraId="0016EEA9" w14:textId="77777777" w:rsidR="007C22AA" w:rsidRPr="00650174" w:rsidRDefault="007C22AA" w:rsidP="002C52DE">
            <w:pPr>
              <w:rPr>
                <w:rFonts w:cs="Avenir Book"/>
                <w:sz w:val="18"/>
                <w:szCs w:val="18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</w:tcBorders>
          </w:tcPr>
          <w:p w14:paraId="271AC1E2" w14:textId="77777777" w:rsidR="007C22AA" w:rsidRPr="00650174" w:rsidRDefault="007C22AA" w:rsidP="007C22AA">
            <w:pPr>
              <w:rPr>
                <w:b/>
                <w:sz w:val="18"/>
                <w:szCs w:val="18"/>
              </w:rPr>
            </w:pPr>
            <w:r w:rsidRPr="00650174">
              <w:rPr>
                <w:b/>
                <w:sz w:val="18"/>
                <w:szCs w:val="18"/>
              </w:rPr>
              <w:t xml:space="preserve">Très bonne maîtrise </w:t>
            </w:r>
          </w:p>
          <w:p w14:paraId="0ACE88B6" w14:textId="51C8745F" w:rsidR="007C22AA" w:rsidRPr="00AA2638" w:rsidRDefault="007C22AA" w:rsidP="00AA2638">
            <w:pPr>
              <w:jc w:val="both"/>
              <w:rPr>
                <w:rFonts w:cs="Avenir Book"/>
                <w:sz w:val="18"/>
                <w:szCs w:val="18"/>
              </w:rPr>
            </w:pPr>
            <w:r w:rsidRPr="00650174">
              <w:rPr>
                <w:rFonts w:cs="Avenir Book"/>
                <w:sz w:val="18"/>
                <w:szCs w:val="18"/>
              </w:rPr>
              <w:t>L’élève propose une observation argumentée à partir de critères relevés. Il apporte des points d’amélioration par une analyse pertinente</w:t>
            </w:r>
            <w:r w:rsidR="00916CAE">
              <w:rPr>
                <w:rFonts w:cs="Avenir Book"/>
                <w:sz w:val="18"/>
                <w:szCs w:val="18"/>
              </w:rPr>
              <w:t>.</w:t>
            </w:r>
          </w:p>
        </w:tc>
      </w:tr>
      <w:tr w:rsidR="00CA238D" w:rsidRPr="00650174" w14:paraId="1A6F3B05" w14:textId="77777777" w:rsidTr="00AA2638">
        <w:trPr>
          <w:gridAfter w:val="1"/>
          <w:wAfter w:w="142" w:type="dxa"/>
          <w:trHeight w:val="270"/>
        </w:trPr>
        <w:tc>
          <w:tcPr>
            <w:tcW w:w="16160" w:type="dxa"/>
            <w:gridSpan w:val="7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69608991" w14:textId="3D8EADFD" w:rsidR="007C22AA" w:rsidRPr="00650174" w:rsidRDefault="00CA238D" w:rsidP="007C22AA">
            <w:pPr>
              <w:jc w:val="center"/>
              <w:rPr>
                <w:rFonts w:ascii="Avenir Book" w:hAnsi="Avenir Book"/>
                <w:sz w:val="18"/>
                <w:szCs w:val="18"/>
              </w:rPr>
            </w:pPr>
            <w:r w:rsidRPr="00650174">
              <w:rPr>
                <w:rFonts w:ascii="Avenir Book" w:hAnsi="Avenir Book"/>
                <w:sz w:val="18"/>
                <w:szCs w:val="18"/>
              </w:rPr>
              <w:t>Situation d’évaluation/compétence attendue</w:t>
            </w:r>
          </w:p>
          <w:p w14:paraId="0459E1B5" w14:textId="77777777" w:rsidR="00AA2638" w:rsidRDefault="007C22AA" w:rsidP="007C22AA">
            <w:pPr>
              <w:pStyle w:val="Pa6"/>
              <w:spacing w:after="40"/>
              <w:rPr>
                <w:rFonts w:asciiTheme="minorHAnsi" w:hAnsiTheme="minorHAnsi" w:cs="Avenir Book"/>
                <w:color w:val="000000"/>
                <w:sz w:val="18"/>
                <w:szCs w:val="18"/>
              </w:rPr>
            </w:pPr>
            <w:r w:rsidRPr="00650174">
              <w:rPr>
                <w:rFonts w:asciiTheme="minorHAnsi" w:hAnsiTheme="minorHAnsi" w:cs="Avenir Book"/>
                <w:color w:val="000000"/>
                <w:sz w:val="18"/>
                <w:szCs w:val="18"/>
              </w:rPr>
              <w:t xml:space="preserve">S’impliquer dans un projet collectif pour construire, réaliser et présenter par groupe de 4 à 5, un enchaînement de pyramides maîtrisées permettant de rapporter le plus de points possible grâce à la variété des pyramides, leur niveau de difficulté, la fluidité de l’enchaînement, l’impact produit sur le spectateur. </w:t>
            </w:r>
          </w:p>
          <w:p w14:paraId="22E48CAB" w14:textId="06011F72" w:rsidR="007C22AA" w:rsidRPr="00650174" w:rsidRDefault="007C22AA" w:rsidP="007C22AA">
            <w:pPr>
              <w:pStyle w:val="Pa6"/>
              <w:spacing w:after="40"/>
              <w:rPr>
                <w:rFonts w:asciiTheme="minorHAnsi" w:hAnsiTheme="minorHAnsi" w:cs="Avenir Book"/>
                <w:color w:val="000000"/>
                <w:sz w:val="18"/>
                <w:szCs w:val="18"/>
              </w:rPr>
            </w:pPr>
            <w:r w:rsidRPr="00650174">
              <w:rPr>
                <w:rFonts w:asciiTheme="minorHAnsi" w:hAnsiTheme="minorHAnsi" w:cs="Avenir Book"/>
                <w:color w:val="000000"/>
                <w:sz w:val="18"/>
                <w:szCs w:val="18"/>
              </w:rPr>
              <w:t xml:space="preserve">Prendre un risque calculé qui respecte les règles de sécurité active et passive et intègre le renoncement ou l’aide des pareurs si nécessaire. </w:t>
            </w:r>
          </w:p>
          <w:p w14:paraId="04DFD807" w14:textId="34F53212" w:rsidR="00CA238D" w:rsidRPr="00650174" w:rsidRDefault="007C22AA" w:rsidP="007C22AA">
            <w:pPr>
              <w:rPr>
                <w:rFonts w:ascii="Avenir Book" w:hAnsi="Avenir Book"/>
                <w:sz w:val="18"/>
                <w:szCs w:val="18"/>
              </w:rPr>
            </w:pPr>
            <w:r w:rsidRPr="00650174">
              <w:rPr>
                <w:rFonts w:cs="Avenir Book"/>
                <w:color w:val="000000"/>
                <w:sz w:val="18"/>
                <w:szCs w:val="18"/>
              </w:rPr>
              <w:t xml:space="preserve">Apprécier objectivement une prestation à partir d’un code (critères de complexifications des figures donnés ou </w:t>
            </w:r>
            <w:proofErr w:type="spellStart"/>
            <w:r w:rsidRPr="00650174">
              <w:rPr>
                <w:rFonts w:cs="Avenir Book"/>
                <w:color w:val="000000"/>
                <w:sz w:val="18"/>
                <w:szCs w:val="18"/>
              </w:rPr>
              <w:t>co</w:t>
            </w:r>
            <w:proofErr w:type="spellEnd"/>
            <w:r w:rsidRPr="00650174">
              <w:rPr>
                <w:rFonts w:cs="Avenir Book"/>
                <w:color w:val="000000"/>
                <w:sz w:val="18"/>
                <w:szCs w:val="18"/>
              </w:rPr>
              <w:t>-construits) et faire évoluer son propre enchaînement en fonction des appréciations portées par les juges et/ou chorégraphes</w:t>
            </w:r>
          </w:p>
        </w:tc>
      </w:tr>
    </w:tbl>
    <w:p w14:paraId="665917B8" w14:textId="35DF4155" w:rsidR="00A522FA" w:rsidRPr="00650174" w:rsidRDefault="00A522FA" w:rsidP="00AA2638">
      <w:pPr>
        <w:rPr>
          <w:sz w:val="18"/>
          <w:szCs w:val="18"/>
        </w:rPr>
      </w:pPr>
    </w:p>
    <w:sectPr w:rsidR="00A522FA" w:rsidRPr="00650174" w:rsidSect="00E56BA6">
      <w:pgSz w:w="16838" w:h="11906" w:orient="landscape" w:code="9"/>
      <w:pgMar w:top="284" w:right="284" w:bottom="142" w:left="28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INPro-Regular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UI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E7B81"/>
    <w:multiLevelType w:val="hybridMultilevel"/>
    <w:tmpl w:val="9AB22D2E"/>
    <w:lvl w:ilvl="0" w:tplc="806294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B18E4"/>
    <w:multiLevelType w:val="hybridMultilevel"/>
    <w:tmpl w:val="3124AE6E"/>
    <w:lvl w:ilvl="0" w:tplc="806294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34450A"/>
    <w:multiLevelType w:val="hybridMultilevel"/>
    <w:tmpl w:val="7340BAE8"/>
    <w:lvl w:ilvl="0" w:tplc="806294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5C2261"/>
    <w:multiLevelType w:val="hybridMultilevel"/>
    <w:tmpl w:val="31CA87B6"/>
    <w:lvl w:ilvl="0" w:tplc="806294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5E47BF"/>
    <w:multiLevelType w:val="hybridMultilevel"/>
    <w:tmpl w:val="63123712"/>
    <w:lvl w:ilvl="0" w:tplc="806294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7D706F"/>
    <w:multiLevelType w:val="hybridMultilevel"/>
    <w:tmpl w:val="39386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A62CF2"/>
    <w:multiLevelType w:val="hybridMultilevel"/>
    <w:tmpl w:val="4E00CBD8"/>
    <w:lvl w:ilvl="0" w:tplc="806294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2676C1"/>
    <w:multiLevelType w:val="hybridMultilevel"/>
    <w:tmpl w:val="02EA1BE8"/>
    <w:lvl w:ilvl="0" w:tplc="806294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DD406B"/>
    <w:multiLevelType w:val="hybridMultilevel"/>
    <w:tmpl w:val="3968D0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284130"/>
    <w:multiLevelType w:val="hybridMultilevel"/>
    <w:tmpl w:val="29749F2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43275A"/>
    <w:multiLevelType w:val="hybridMultilevel"/>
    <w:tmpl w:val="C3B8E5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0795CF8"/>
    <w:multiLevelType w:val="hybridMultilevel"/>
    <w:tmpl w:val="32568AFE"/>
    <w:lvl w:ilvl="0" w:tplc="806294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F0D49"/>
    <w:multiLevelType w:val="hybridMultilevel"/>
    <w:tmpl w:val="92CE7AA8"/>
    <w:lvl w:ilvl="0" w:tplc="806294FC">
      <w:numFmt w:val="bullet"/>
      <w:lvlText w:val="-"/>
      <w:lvlJc w:val="left"/>
      <w:pPr>
        <w:ind w:left="761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11"/>
  </w:num>
  <w:num w:numId="5">
    <w:abstractNumId w:val="0"/>
  </w:num>
  <w:num w:numId="6">
    <w:abstractNumId w:val="3"/>
  </w:num>
  <w:num w:numId="7">
    <w:abstractNumId w:val="2"/>
  </w:num>
  <w:num w:numId="8">
    <w:abstractNumId w:val="1"/>
  </w:num>
  <w:num w:numId="9">
    <w:abstractNumId w:val="7"/>
  </w:num>
  <w:num w:numId="10">
    <w:abstractNumId w:val="4"/>
  </w:num>
  <w:num w:numId="11">
    <w:abstractNumId w:val="12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4A1"/>
    <w:rsid w:val="00046F65"/>
    <w:rsid w:val="000825B5"/>
    <w:rsid w:val="000A1495"/>
    <w:rsid w:val="000E24D2"/>
    <w:rsid w:val="000F7462"/>
    <w:rsid w:val="001458B9"/>
    <w:rsid w:val="00175264"/>
    <w:rsid w:val="0019062E"/>
    <w:rsid w:val="00216DAD"/>
    <w:rsid w:val="002272A7"/>
    <w:rsid w:val="00263E08"/>
    <w:rsid w:val="002736ED"/>
    <w:rsid w:val="002C52DE"/>
    <w:rsid w:val="00333B03"/>
    <w:rsid w:val="00352847"/>
    <w:rsid w:val="003769D2"/>
    <w:rsid w:val="00390253"/>
    <w:rsid w:val="00392233"/>
    <w:rsid w:val="00394881"/>
    <w:rsid w:val="003A3AAC"/>
    <w:rsid w:val="003A60EE"/>
    <w:rsid w:val="003F584C"/>
    <w:rsid w:val="00417741"/>
    <w:rsid w:val="00425AD7"/>
    <w:rsid w:val="0047228B"/>
    <w:rsid w:val="00472B83"/>
    <w:rsid w:val="00485403"/>
    <w:rsid w:val="00485538"/>
    <w:rsid w:val="00497427"/>
    <w:rsid w:val="00510338"/>
    <w:rsid w:val="00524D2D"/>
    <w:rsid w:val="00547FA8"/>
    <w:rsid w:val="00563E7B"/>
    <w:rsid w:val="005F063B"/>
    <w:rsid w:val="00632B5C"/>
    <w:rsid w:val="00650174"/>
    <w:rsid w:val="006B3899"/>
    <w:rsid w:val="006B540A"/>
    <w:rsid w:val="006B5CEC"/>
    <w:rsid w:val="006C5CDD"/>
    <w:rsid w:val="006D2D3D"/>
    <w:rsid w:val="00715725"/>
    <w:rsid w:val="00746BE5"/>
    <w:rsid w:val="00766B59"/>
    <w:rsid w:val="00783066"/>
    <w:rsid w:val="007C22AA"/>
    <w:rsid w:val="007D4E3A"/>
    <w:rsid w:val="0080079B"/>
    <w:rsid w:val="00801B35"/>
    <w:rsid w:val="00810BAF"/>
    <w:rsid w:val="00811742"/>
    <w:rsid w:val="008125C7"/>
    <w:rsid w:val="00816852"/>
    <w:rsid w:val="008228C8"/>
    <w:rsid w:val="00841BFE"/>
    <w:rsid w:val="008441C0"/>
    <w:rsid w:val="00856B54"/>
    <w:rsid w:val="00862575"/>
    <w:rsid w:val="008B68B9"/>
    <w:rsid w:val="008C596A"/>
    <w:rsid w:val="008C72BE"/>
    <w:rsid w:val="008F71DF"/>
    <w:rsid w:val="0091417E"/>
    <w:rsid w:val="00916CAE"/>
    <w:rsid w:val="009A3125"/>
    <w:rsid w:val="00A522FA"/>
    <w:rsid w:val="00A62359"/>
    <w:rsid w:val="00A63137"/>
    <w:rsid w:val="00A950EB"/>
    <w:rsid w:val="00A95285"/>
    <w:rsid w:val="00AA0E4B"/>
    <w:rsid w:val="00AA2638"/>
    <w:rsid w:val="00AD12BC"/>
    <w:rsid w:val="00AE253D"/>
    <w:rsid w:val="00AE4DFE"/>
    <w:rsid w:val="00AE737B"/>
    <w:rsid w:val="00AF3918"/>
    <w:rsid w:val="00B27091"/>
    <w:rsid w:val="00B35024"/>
    <w:rsid w:val="00C51F08"/>
    <w:rsid w:val="00C57C1B"/>
    <w:rsid w:val="00C743CA"/>
    <w:rsid w:val="00C83A81"/>
    <w:rsid w:val="00CA238D"/>
    <w:rsid w:val="00CC097B"/>
    <w:rsid w:val="00CC36E8"/>
    <w:rsid w:val="00CC63C5"/>
    <w:rsid w:val="00CC7686"/>
    <w:rsid w:val="00CE1A0F"/>
    <w:rsid w:val="00D0035F"/>
    <w:rsid w:val="00D02DA9"/>
    <w:rsid w:val="00D52DEC"/>
    <w:rsid w:val="00D704A1"/>
    <w:rsid w:val="00E13265"/>
    <w:rsid w:val="00E5057A"/>
    <w:rsid w:val="00E56BA6"/>
    <w:rsid w:val="00E6252B"/>
    <w:rsid w:val="00EA0DC2"/>
    <w:rsid w:val="00EC2242"/>
    <w:rsid w:val="00EC571D"/>
    <w:rsid w:val="00EE61AB"/>
    <w:rsid w:val="00F068B2"/>
    <w:rsid w:val="00F8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DF8E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6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70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63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313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83A81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99"/>
    <w:qFormat/>
    <w:rsid w:val="00CE1A0F"/>
    <w:pPr>
      <w:ind w:left="720"/>
      <w:contextualSpacing/>
    </w:pPr>
  </w:style>
  <w:style w:type="paragraph" w:customStyle="1" w:styleId="Pa6">
    <w:name w:val="Pa6"/>
    <w:basedOn w:val="Normal"/>
    <w:next w:val="Normal"/>
    <w:uiPriority w:val="99"/>
    <w:rsid w:val="007C22AA"/>
    <w:pPr>
      <w:autoSpaceDE w:val="0"/>
      <w:autoSpaceDN w:val="0"/>
      <w:adjustRightInd w:val="0"/>
      <w:spacing w:after="0" w:line="161" w:lineRule="atLeast"/>
    </w:pPr>
    <w:rPr>
      <w:rFonts w:ascii="DINPro-Regular" w:eastAsia="Calibri" w:hAnsi="DINPro-Regular" w:cs="DINPro-Regula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6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70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63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313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83A81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99"/>
    <w:qFormat/>
    <w:rsid w:val="00CE1A0F"/>
    <w:pPr>
      <w:ind w:left="720"/>
      <w:contextualSpacing/>
    </w:pPr>
  </w:style>
  <w:style w:type="paragraph" w:customStyle="1" w:styleId="Pa6">
    <w:name w:val="Pa6"/>
    <w:basedOn w:val="Normal"/>
    <w:next w:val="Normal"/>
    <w:uiPriority w:val="99"/>
    <w:rsid w:val="007C22AA"/>
    <w:pPr>
      <w:autoSpaceDE w:val="0"/>
      <w:autoSpaceDN w:val="0"/>
      <w:adjustRightInd w:val="0"/>
      <w:spacing w:after="0" w:line="161" w:lineRule="atLeast"/>
    </w:pPr>
    <w:rPr>
      <w:rFonts w:ascii="DINPro-Regular" w:eastAsia="Calibri" w:hAnsi="DINPro-Regular" w:cs="DINPro-Regula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2EE290-4663-4D0B-8E6B-B89108DE9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1862</Words>
  <Characters>10244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christelle</cp:lastModifiedBy>
  <cp:revision>23</cp:revision>
  <cp:lastPrinted>2017-01-04T14:40:00Z</cp:lastPrinted>
  <dcterms:created xsi:type="dcterms:W3CDTF">2017-07-03T10:30:00Z</dcterms:created>
  <dcterms:modified xsi:type="dcterms:W3CDTF">2017-10-01T13:32:00Z</dcterms:modified>
</cp:coreProperties>
</file>