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rPr>
      </w:pPr>
      <w:r>
        <w:rPr>
          <w:rFonts w:ascii="Comic Sans MS" w:hAnsi="Comic Sans MS"/>
          <w:b/>
          <w:color w:val="002060"/>
          <w:sz w:val="32"/>
          <w:szCs w:val="32"/>
        </w:rPr>
        <w:t>CYCLE TERMINAL B1/B2</w:t>
      </w:r>
      <w:r>
        <w:rPr>
          <w:rFonts w:ascii="Comic Sans MS" w:hAnsi="Comic Sans MS"/>
          <w:b/>
          <w:color w:val="002060"/>
        </w:rPr>
        <w:t xml:space="preserve">     </w:t>
      </w:r>
    </w:p>
    <w:p>
      <w:pPr>
        <w:pStyle w:val="Normal"/>
        <w:rPr>
          <w:rFonts w:ascii="Comic Sans MS" w:hAnsi="Comic Sans MS"/>
        </w:rPr>
      </w:pPr>
      <w:r>
        <w:rPr>
          <w:rFonts w:ascii="Comic Sans MS" w:hAnsi="Comic Sans MS"/>
        </w:rPr>
      </w:r>
    </w:p>
    <w:p>
      <w:pPr>
        <w:pStyle w:val="Normal"/>
        <w:rPr>
          <w:rFonts w:ascii="Comic Sans MS" w:hAnsi="Comic Sans MS"/>
          <w:b/>
          <w:shd w:fill="CC99FF" w:val="clear"/>
        </w:rPr>
      </w:pPr>
      <w:r>
        <w:rPr>
          <w:rFonts w:ascii="Comic Sans MS" w:hAnsi="Comic Sans MS"/>
          <w:b/>
          <w:shd w:fill="CC99FF" w:val="clear"/>
        </w:rPr>
        <w:t>Parler en continu</w:t>
      </w:r>
    </w:p>
    <w:p>
      <w:pPr>
        <w:pStyle w:val="Normal"/>
        <w:rPr>
          <w:rFonts w:ascii="Comic Sans MS" w:hAnsi="Comic Sans MS"/>
          <w:shd w:fill="CC99FF" w:val="clear"/>
        </w:rPr>
      </w:pPr>
      <w:r>
        <w:rPr>
          <w:rFonts w:ascii="Comic Sans MS" w:hAnsi="Comic Sans MS"/>
          <w:shd w:fill="CC99FF" w:val="clear"/>
        </w:rPr>
      </w:r>
    </w:p>
    <w:p>
      <w:pPr>
        <w:pStyle w:val="Normal"/>
        <w:rPr>
          <w:rFonts w:ascii="Comic Sans MS" w:hAnsi="Comic Sans MS"/>
        </w:rPr>
      </w:pPr>
      <w:r>
        <w:rPr>
          <w:rFonts w:ascii="Comic Sans MS" w:hAnsi="Comic Sans MS"/>
          <w:b/>
          <w:bCs/>
          <w:u w:val="single"/>
        </w:rPr>
        <w:t>Notion </w:t>
      </w:r>
      <w:r>
        <w:rPr>
          <w:rFonts w:ascii="Comic Sans MS" w:hAnsi="Comic Sans MS"/>
        </w:rPr>
        <w:t>: Mythes et héros</w:t>
      </w:r>
    </w:p>
    <w:p>
      <w:pPr>
        <w:pStyle w:val="Normal"/>
        <w:rPr>
          <w:rFonts w:ascii="Comic Sans MS" w:hAnsi="Comic Sans MS"/>
        </w:rPr>
      </w:pPr>
      <w:r>
        <w:rPr>
          <w:rFonts w:ascii="Comic Sans MS" w:hAnsi="Comic Sans MS"/>
        </w:rPr>
      </w:r>
    </w:p>
    <w:p>
      <w:pPr>
        <w:pStyle w:val="Normal"/>
        <w:rPr>
          <w:rFonts w:ascii="Comic Sans MS" w:hAnsi="Comic Sans MS"/>
          <w:i/>
        </w:rPr>
      </w:pPr>
      <w:r>
        <w:rPr>
          <w:rFonts w:ascii="Comic Sans MS" w:hAnsi="Comic Sans MS"/>
          <w:b/>
          <w:bCs/>
          <w:u w:val="single"/>
        </w:rPr>
        <w:t>Tâche </w:t>
      </w:r>
      <w:r>
        <w:rPr>
          <w:rFonts w:ascii="Comic Sans MS" w:hAnsi="Comic Sans MS"/>
        </w:rPr>
        <w:t xml:space="preserve">: Concours </w:t>
      </w:r>
      <w:r>
        <w:rPr>
          <w:rFonts w:ascii="Comic Sans MS" w:hAnsi="Comic Sans MS"/>
          <w:i/>
        </w:rPr>
        <w:t>Mein</w:t>
      </w:r>
      <w:r>
        <w:rPr>
          <w:rFonts w:ascii="Comic Sans MS" w:hAnsi="Comic Sans MS"/>
        </w:rPr>
        <w:t xml:space="preserve"> </w:t>
      </w:r>
      <w:r>
        <w:rPr>
          <w:rFonts w:ascii="Comic Sans MS" w:hAnsi="Comic Sans MS"/>
          <w:i/>
        </w:rPr>
        <w:t xml:space="preserve">Deutschlandbild. </w:t>
      </w:r>
    </w:p>
    <w:p>
      <w:pPr>
        <w:pStyle w:val="Normal"/>
        <w:rPr>
          <w:rFonts w:ascii="Comic Sans MS" w:hAnsi="Comic Sans MS"/>
        </w:rPr>
      </w:pPr>
      <w:r>
        <w:rPr>
          <w:rFonts w:ascii="Comic Sans MS" w:hAnsi="Comic Sans MS"/>
        </w:rPr>
      </w:r>
    </w:p>
    <w:p>
      <w:pPr>
        <w:pStyle w:val="Normal"/>
        <w:jc w:val="both"/>
        <w:rPr>
          <w:rFonts w:ascii="Comic Sans MS" w:hAnsi="Comic Sans MS"/>
        </w:rPr>
      </w:pPr>
      <w:r>
        <w:rPr>
          <w:rFonts w:ascii="Comic Sans MS" w:hAnsi="Comic Sans MS"/>
        </w:rPr>
        <w:t>Les élèves doivent réaliser un collage pour exposer leur vision de l’Allemagne à travers les mythes et les héros. Il s’agira de le présenter à la classe dans le but d’élire le meilleur collage afin de participer à un concours destiné à des apprenants de la langue.</w:t>
      </w:r>
    </w:p>
    <w:p>
      <w:pPr>
        <w:pStyle w:val="Normal"/>
        <w:jc w:val="both"/>
        <w:rPr>
          <w:rFonts w:ascii="Comic Sans MS" w:hAnsi="Comic Sans MS"/>
        </w:rPr>
      </w:pPr>
      <w:r>
        <w:rPr>
          <w:rFonts w:ascii="Comic Sans MS" w:hAnsi="Comic Sans MS"/>
        </w:rPr>
      </w:r>
    </w:p>
    <w:p>
      <w:pPr>
        <w:pStyle w:val="ListParagraph"/>
        <w:numPr>
          <w:ilvl w:val="0"/>
          <w:numId w:val="2"/>
        </w:numPr>
        <w:rPr>
          <w:rFonts w:ascii="Comic Sans MS" w:hAnsi="Comic Sans MS"/>
        </w:rPr>
      </w:pPr>
      <w:r>
        <w:rPr>
          <w:rFonts w:ascii="Comic Sans MS" w:hAnsi="Comic Sans MS"/>
        </w:rPr>
        <w:t>Travail en binômes pour le collage et sa présentation ;</w:t>
      </w:r>
    </w:p>
    <w:p>
      <w:pPr>
        <w:pStyle w:val="ListParagraph"/>
        <w:numPr>
          <w:ilvl w:val="0"/>
          <w:numId w:val="2"/>
        </w:numPr>
        <w:jc w:val="both"/>
        <w:rPr>
          <w:rFonts w:ascii="Comic Sans MS" w:hAnsi="Comic Sans MS"/>
        </w:rPr>
      </w:pPr>
      <w:r>
        <w:rPr>
          <w:rFonts w:ascii="Comic Sans MS" w:hAnsi="Comic Sans MS"/>
        </w:rPr>
        <w:t xml:space="preserve">Présentation du collage aux autres élèves en autonomie </w:t>
      </w:r>
      <w:r>
        <w:rPr>
          <w:rFonts w:ascii="Comic Sans MS" w:hAnsi="Comic Sans MS"/>
          <w:i/>
          <w:iCs/>
        </w:rPr>
        <w:t>(sous la supervision de l’enseignant</w:t>
      </w:r>
      <w:r>
        <w:rPr>
          <w:rFonts w:ascii="Comic Sans MS" w:hAnsi="Comic Sans MS"/>
        </w:rPr>
        <w:t>). Ceux-ci prennent des notes ;</w:t>
      </w:r>
    </w:p>
    <w:p>
      <w:pPr>
        <w:pStyle w:val="ListParagraph"/>
        <w:numPr>
          <w:ilvl w:val="0"/>
          <w:numId w:val="2"/>
        </w:numPr>
        <w:jc w:val="both"/>
        <w:rPr>
          <w:rFonts w:ascii="Comic Sans MS" w:hAnsi="Comic Sans MS"/>
        </w:rPr>
      </w:pPr>
      <w:r>
        <w:rPr>
          <w:rFonts w:ascii="Comic Sans MS" w:hAnsi="Comic Sans MS"/>
        </w:rPr>
        <w:t>A partir des notes prises, les élèves rendent compte de leur choix de vote en s’enregistrant à la maison (</w:t>
      </w:r>
      <w:r>
        <w:rPr>
          <w:rFonts w:ascii="Comic Sans MS" w:hAnsi="Comic Sans MS"/>
          <w:i/>
          <w:iCs/>
        </w:rPr>
        <w:t>lecteur MP3, smartphone, ordinateur…</w:t>
      </w:r>
      <w:r>
        <w:rPr>
          <w:rFonts w:ascii="Comic Sans MS" w:hAnsi="Comic Sans MS"/>
        </w:rPr>
        <w:t>)</w:t>
      </w:r>
    </w:p>
    <w:p>
      <w:pPr>
        <w:pStyle w:val="ListParagraph"/>
        <w:rPr>
          <w:rFonts w:ascii="Comic Sans MS" w:hAnsi="Comic Sans MS"/>
          <w:b/>
        </w:rPr>
      </w:pPr>
      <w:r>
        <w:rPr>
          <w:rFonts w:ascii="Comic Sans MS" w:hAnsi="Comic Sans MS"/>
          <w:b/>
        </w:rPr>
      </w:r>
    </w:p>
    <w:p>
      <w:pPr>
        <w:pStyle w:val="Normal"/>
        <w:rPr>
          <w:rFonts w:ascii="Comic Sans MS" w:hAnsi="Comic Sans MS"/>
          <w:b/>
          <w:shd w:fill="CC99FF" w:val="clear"/>
        </w:rPr>
      </w:pPr>
      <w:r>
        <w:rPr>
          <w:rFonts w:ascii="Comic Sans MS" w:hAnsi="Comic Sans MS"/>
          <w:b/>
          <w:shd w:fill="CC99FF" w:val="clear"/>
        </w:rPr>
        <w:t>Écrire</w:t>
      </w:r>
    </w:p>
    <w:p>
      <w:pPr>
        <w:pStyle w:val="Normal"/>
        <w:rPr>
          <w:rFonts w:ascii="Comic Sans MS" w:hAnsi="Comic Sans MS"/>
          <w:shd w:fill="CC99FF" w:val="clear"/>
        </w:rPr>
      </w:pPr>
      <w:r>
        <w:rPr>
          <w:rFonts w:ascii="Comic Sans MS" w:hAnsi="Comic Sans MS"/>
          <w:shd w:fill="CC99FF" w:val="clear"/>
        </w:rPr>
      </w:r>
    </w:p>
    <w:p>
      <w:pPr>
        <w:pStyle w:val="Normal"/>
        <w:rPr>
          <w:rFonts w:ascii="Comic Sans MS" w:hAnsi="Comic Sans MS"/>
        </w:rPr>
      </w:pPr>
      <w:r>
        <w:rPr>
          <w:rFonts w:ascii="Comic Sans MS" w:hAnsi="Comic Sans MS"/>
          <w:b/>
          <w:bCs/>
          <w:u w:val="single"/>
        </w:rPr>
        <w:t>Notion </w:t>
      </w:r>
      <w:r>
        <w:rPr>
          <w:rFonts w:ascii="Comic Sans MS" w:hAnsi="Comic Sans MS"/>
        </w:rPr>
        <w:t>: Mythes et héros.</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b/>
          <w:bCs/>
          <w:u w:val="single"/>
        </w:rPr>
        <w:t>Tâche </w:t>
      </w:r>
      <w:r>
        <w:rPr>
          <w:rFonts w:ascii="Comic Sans MS" w:hAnsi="Comic Sans MS"/>
        </w:rPr>
        <w:t xml:space="preserve">: Créer un </w:t>
      </w:r>
      <w:r>
        <w:rPr>
          <w:rFonts w:ascii="Comic Sans MS" w:hAnsi="Comic Sans MS"/>
          <w:i/>
        </w:rPr>
        <w:t>Capitan España</w:t>
      </w:r>
      <w:r>
        <w:rPr>
          <w:rFonts w:ascii="Comic Sans MS" w:hAnsi="Comic Sans MS"/>
        </w:rPr>
        <w:t xml:space="preserve"> pour concurrencer </w:t>
      </w:r>
      <w:r>
        <w:rPr>
          <w:rFonts w:ascii="Comic Sans MS" w:hAnsi="Comic Sans MS"/>
          <w:i/>
        </w:rPr>
        <w:t>Captain America</w:t>
      </w:r>
      <w:r>
        <w:rPr>
          <w:rFonts w:ascii="Comic Sans MS" w:hAnsi="Comic Sans MS"/>
        </w:rPr>
        <w:t xml:space="preserv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En groupes de 3 :</w:t>
      </w:r>
    </w:p>
    <w:p>
      <w:pPr>
        <w:pStyle w:val="ListParagraph"/>
        <w:numPr>
          <w:ilvl w:val="0"/>
          <w:numId w:val="1"/>
        </w:numPr>
        <w:rPr>
          <w:rFonts w:ascii="Comic Sans MS" w:hAnsi="Comic Sans MS"/>
        </w:rPr>
      </w:pPr>
      <w:r>
        <w:rPr>
          <w:rFonts w:ascii="Comic Sans MS" w:hAnsi="Comic Sans MS"/>
        </w:rPr>
        <w:t xml:space="preserve">Imaginer ses caractéristiques, ses pouvoirs, son costume ; </w:t>
      </w:r>
    </w:p>
    <w:p>
      <w:pPr>
        <w:pStyle w:val="ListParagraph"/>
        <w:numPr>
          <w:ilvl w:val="0"/>
          <w:numId w:val="1"/>
        </w:numPr>
        <w:jc w:val="both"/>
        <w:rPr>
          <w:rFonts w:ascii="Comic Sans MS" w:hAnsi="Comic Sans MS"/>
        </w:rPr>
      </w:pPr>
      <w:r>
        <w:rPr>
          <w:rFonts w:ascii="Comic Sans MS" w:hAnsi="Comic Sans MS"/>
        </w:rPr>
        <w:t>Imaginer son histoire : chaque élève du groupe se voit attribuer une période de la vie du super héros (</w:t>
      </w:r>
      <w:r>
        <w:rPr>
          <w:rFonts w:ascii="Comic Sans MS" w:hAnsi="Comic Sans MS"/>
          <w:i/>
          <w:iCs/>
        </w:rPr>
        <w:t>enfance, adolescence et âge adulte)</w:t>
      </w:r>
      <w:r>
        <w:rPr>
          <w:rFonts w:ascii="Comic Sans MS" w:hAnsi="Comic Sans MS"/>
        </w:rPr>
        <w:t>. Mise en commun par groupe et ajustement de l’histoire, ce qui permet de privilégier l’inter correction ;</w:t>
      </w:r>
    </w:p>
    <w:p>
      <w:pPr>
        <w:pStyle w:val="ListParagraph"/>
        <w:numPr>
          <w:ilvl w:val="0"/>
          <w:numId w:val="1"/>
        </w:numPr>
        <w:spacing w:before="0" w:after="160"/>
        <w:contextualSpacing/>
        <w:rPr>
          <w:rFonts w:ascii="Comic Sans MS" w:hAnsi="Comic Sans MS"/>
        </w:rPr>
      </w:pPr>
      <w:r>
        <w:rPr>
          <w:rFonts w:ascii="Comic Sans MS" w:hAnsi="Comic Sans MS"/>
        </w:rPr>
        <w:t>Le groupe dessine le C</w:t>
      </w:r>
      <w:r>
        <w:rPr>
          <w:rFonts w:ascii="Comic Sans MS" w:hAnsi="Comic Sans MS"/>
          <w:i/>
        </w:rPr>
        <w:t>apitan</w:t>
      </w:r>
      <w:r>
        <w:rPr>
          <w:rFonts w:ascii="Comic Sans MS" w:hAnsi="Comic Sans MS"/>
        </w:rPr>
        <w:t>.</w:t>
      </w:r>
    </w:p>
    <w:sectPr>
      <w:footerReference w:type="default" r:id="rId2"/>
      <w:type w:val="nextPage"/>
      <w:pgSz w:w="11906" w:h="16838"/>
      <w:pgMar w:left="1134" w:right="1134" w:header="0" w:top="488" w:footer="1125" w:bottom="163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 xml:space="preserve">GFA - </w:t>
    </w:r>
    <w:r>
      <w:rPr>
        <w:rFonts w:ascii="Comic Sans MS" w:hAnsi="Comic Sans MS"/>
        <w:b/>
        <w:color w:val="666666"/>
        <w:sz w:val="16"/>
        <w:szCs w:val="16"/>
      </w:rPr>
      <w:t>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