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spacing w:line="288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Lyc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e Kirschleger de Munster</w:t>
      </w:r>
    </w:p>
    <w:p>
      <w:pPr>
        <w:pStyle w:val="Corps A"/>
        <w:spacing w:line="288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Janvier 2022</w:t>
      </w:r>
    </w:p>
    <w:p>
      <w:pPr>
        <w:pStyle w:val="Corps A"/>
        <w:spacing w:line="288" w:lineRule="auto"/>
        <w:jc w:val="center"/>
        <w:rPr>
          <w:b w:val="1"/>
          <w:bCs w:val="1"/>
        </w:rPr>
      </w:pPr>
    </w:p>
    <w:p>
      <w:pPr>
        <w:pStyle w:val="Corps A"/>
        <w:spacing w:line="288" w:lineRule="auto"/>
        <w:rPr>
          <w:b w:val="1"/>
          <w:bCs w:val="1"/>
        </w:rPr>
      </w:pPr>
    </w:p>
    <w:p>
      <w:pPr>
        <w:pStyle w:val="Corps A"/>
        <w:spacing w:line="288" w:lineRule="auto"/>
      </w:pPr>
      <w:r>
        <w:rPr>
          <w:b w:val="1"/>
          <w:bCs w:val="1"/>
          <w:rtl w:val="0"/>
          <w:lang w:val="fr-FR"/>
        </w:rPr>
        <w:t>Objectif final :</w:t>
      </w:r>
      <w:r>
        <w:rPr>
          <w:rtl w:val="0"/>
          <w:lang w:val="fr-FR"/>
        </w:rPr>
        <w:t xml:space="preserve"> </w:t>
        <w:tab/>
        <w:tab/>
        <w:t xml:space="preserve">adresser un courrier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Monsieur </w:t>
      </w:r>
      <w:r>
        <w:rPr>
          <w:rtl w:val="0"/>
          <w:lang w:val="fr-FR"/>
        </w:rPr>
        <w:t>Barack Obama afin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inviter </w:t>
      </w:r>
      <w:r>
        <w:rPr>
          <w:rtl w:val="0"/>
          <w:lang w:val="fr-FR"/>
        </w:rPr>
        <w:t xml:space="preserve">à </w:t>
      </w:r>
      <w:r>
        <w:rPr>
          <w:lang w:val="fr-FR"/>
        </w:rPr>
        <w:tab/>
        <w:tab/>
        <w:tab/>
        <w:tab/>
        <w:tab/>
        <w:tab/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inauguration du Mus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Albert Schweitzer de Gunsbach le 14 mai </w:t>
      </w:r>
      <w:r>
        <w:rPr>
          <w:lang w:val="fr-FR"/>
        </w:rPr>
        <w:tab/>
        <w:tab/>
        <w:tab/>
        <w:tab/>
        <w:tab/>
      </w:r>
      <w:r>
        <w:rPr>
          <w:rtl w:val="0"/>
          <w:lang w:val="fr-FR"/>
        </w:rPr>
        <w:t>2022.</w:t>
      </w:r>
    </w:p>
    <w:p>
      <w:pPr>
        <w:pStyle w:val="Corps A"/>
        <w:spacing w:line="288" w:lineRule="auto"/>
      </w:pPr>
    </w:p>
    <w:p>
      <w:pPr>
        <w:pStyle w:val="Corps A"/>
        <w:spacing w:line="288" w:lineRule="auto"/>
      </w:pPr>
    </w:p>
    <w:p>
      <w:pPr>
        <w:pStyle w:val="Corps A"/>
        <w:spacing w:line="288" w:lineRule="auto"/>
      </w:pPr>
    </w:p>
    <w:p>
      <w:pPr>
        <w:pStyle w:val="Corps A"/>
        <w:spacing w:line="288" w:lineRule="auto"/>
      </w:pPr>
      <w:r>
        <w:rPr>
          <w:b w:val="1"/>
          <w:bCs w:val="1"/>
          <w:rtl w:val="0"/>
          <w:lang w:val="fr-FR"/>
        </w:rPr>
        <w:t>T</w:t>
      </w:r>
      <w:r>
        <w:rPr>
          <w:b w:val="1"/>
          <w:bCs w:val="1"/>
          <w:rtl w:val="0"/>
          <w:lang w:val="fr-FR"/>
        </w:rPr>
        <w:t>â</w:t>
      </w:r>
      <w:r>
        <w:rPr>
          <w:b w:val="1"/>
          <w:bCs w:val="1"/>
          <w:rtl w:val="0"/>
          <w:lang w:val="fr-FR"/>
        </w:rPr>
        <w:t>ches interm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diaires :</w:t>
        <w:tab/>
        <w:t xml:space="preserve"> </w:t>
      </w:r>
      <w:r>
        <w:rPr>
          <w:rtl w:val="0"/>
          <w:lang w:val="fr-FR"/>
        </w:rPr>
        <w:t>- analyser les parcours de Barack Obama et Albert Schweitzer</w:t>
      </w:r>
      <w:r>
        <w:rPr>
          <w:rtl w:val="0"/>
          <w:lang w:val="fr-FR"/>
        </w:rPr>
        <w:t>.</w:t>
      </w:r>
      <w:r>
        <w:rPr>
          <w:rtl w:val="0"/>
          <w:lang w:val="fr-FR"/>
        </w:rPr>
        <w:t xml:space="preserve"> </w:t>
        <w:tab/>
        <w:tab/>
        <w:tab/>
        <w:tab/>
        <w:tab/>
      </w:r>
      <w:r>
        <w:tab/>
      </w:r>
      <w:r>
        <w:rPr>
          <w:rtl w:val="0"/>
          <w:lang w:val="fr-FR"/>
        </w:rPr>
        <w:t>S</w:t>
      </w:r>
      <w:r>
        <w:rPr>
          <w:rtl w:val="0"/>
          <w:lang w:val="fr-FR"/>
        </w:rPr>
        <w:t xml:space="preserve">ouligner les convergences dans leurs </w:t>
      </w:r>
      <w:r>
        <w:rPr>
          <w:rtl w:val="0"/>
          <w:lang w:val="fr-FR"/>
        </w:rPr>
        <w:t>intentions</w:t>
      </w:r>
      <w:r>
        <w:rPr>
          <w:rtl w:val="0"/>
          <w:lang w:val="fr-FR"/>
        </w:rPr>
        <w:t xml:space="preserve">, actions et </w:t>
        <w:tab/>
        <w:tab/>
        <w:tab/>
        <w:tab/>
        <w:tab/>
      </w:r>
      <w:r>
        <w:tab/>
      </w:r>
      <w:r>
        <w:rPr>
          <w:rtl w:val="0"/>
          <w:lang w:val="fr-FR"/>
        </w:rPr>
        <w:t xml:space="preserve">croyances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cologiques et humanitaires.</w:t>
      </w:r>
    </w:p>
    <w:p>
      <w:pPr>
        <w:pStyle w:val="Corps A"/>
        <w:spacing w:line="288" w:lineRule="auto"/>
      </w:pPr>
      <w:r>
        <w:rPr>
          <w:rtl w:val="0"/>
        </w:rPr>
        <w:tab/>
        <w:tab/>
        <w:tab/>
        <w:tab/>
        <w:t>- analyser certains discours de Barack Obama (discours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ception </w:t>
        <w:tab/>
        <w:tab/>
        <w:tab/>
        <w:tab/>
        <w:t xml:space="preserve">du Prix Nobel de la Paix </w:t>
      </w:r>
      <w:r>
        <w:rPr>
          <w:rtl w:val="0"/>
          <w:lang w:val="fr-FR"/>
        </w:rPr>
        <w:t xml:space="preserve">en 2009 </w:t>
      </w:r>
      <w:r>
        <w:rPr>
          <w:rtl w:val="0"/>
          <w:lang w:val="fr-FR"/>
        </w:rPr>
        <w:t>o</w:t>
      </w:r>
      <w:r>
        <w:rPr>
          <w:rtl w:val="0"/>
          <w:lang w:val="fr-FR"/>
        </w:rPr>
        <w:t xml:space="preserve">ù </w:t>
      </w:r>
      <w:r>
        <w:rPr>
          <w:rtl w:val="0"/>
          <w:lang w:val="fr-FR"/>
        </w:rPr>
        <w:t>il cite Albert Schweitzer)</w:t>
      </w:r>
    </w:p>
    <w:p>
      <w:pPr>
        <w:pStyle w:val="Corps A"/>
        <w:spacing w:line="288" w:lineRule="auto"/>
      </w:pPr>
      <w:r>
        <w:rPr>
          <w:rtl w:val="0"/>
        </w:rPr>
        <w:tab/>
        <w:tab/>
        <w:tab/>
        <w:tab/>
        <w:t xml:space="preserve">-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crire </w:t>
      </w:r>
      <w:r>
        <w:rPr>
          <w:rtl w:val="0"/>
          <w:lang w:val="fr-FR"/>
        </w:rPr>
        <w:t xml:space="preserve">pour </w:t>
      </w:r>
      <w:r>
        <w:rPr>
          <w:rtl w:val="0"/>
          <w:lang w:val="fr-FR"/>
        </w:rPr>
        <w:t>convaincr</w:t>
      </w:r>
      <w:r>
        <w:rPr>
          <w:rtl w:val="0"/>
          <w:lang w:val="fr-FR"/>
        </w:rPr>
        <w:t>e,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ployer un argumentaire</w:t>
      </w:r>
      <w:r>
        <w:rPr>
          <w:rtl w:val="0"/>
          <w:lang w:val="fr-FR"/>
        </w:rPr>
        <w:t>.</w:t>
      </w:r>
    </w:p>
    <w:p>
      <w:pPr>
        <w:pStyle w:val="Corps A"/>
        <w:spacing w:line="288" w:lineRule="auto"/>
      </w:pPr>
    </w:p>
    <w:p>
      <w:pPr>
        <w:pStyle w:val="Corps A"/>
        <w:spacing w:line="288" w:lineRule="auto"/>
      </w:pPr>
    </w:p>
    <w:p>
      <w:pPr>
        <w:pStyle w:val="Corps A"/>
        <w:spacing w:line="288" w:lineRule="auto"/>
      </w:pPr>
      <w:r>
        <w:rPr>
          <w:b w:val="1"/>
          <w:bCs w:val="1"/>
          <w:rtl w:val="0"/>
          <w:lang w:val="fr-FR"/>
        </w:rPr>
        <w:t xml:space="preserve">Intention : </w:t>
        <w:tab/>
        <w:tab/>
        <w:tab/>
      </w:r>
      <w:r>
        <w:rPr>
          <w:rtl w:val="0"/>
          <w:lang w:val="fr-FR"/>
        </w:rPr>
        <w:t xml:space="preserve">Mercredi 12 janvier 2022, nous allons remettre une lettre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Jenny </w:t>
        <w:tab/>
        <w:tab/>
        <w:tab/>
        <w:tab/>
        <w:tab/>
      </w:r>
      <w:r>
        <w:tab/>
      </w:r>
      <w:r>
        <w:rPr>
          <w:rtl w:val="0"/>
          <w:lang w:val="fr-FR"/>
        </w:rPr>
        <w:t>Litzelmann,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sidente du Mus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Albert Schweitzer de Gunsbach. La </w:t>
        <w:tab/>
        <w:tab/>
        <w:tab/>
        <w:tab/>
        <w:t>presse locale sera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galement. Ce courrier sera envoy</w:t>
      </w:r>
      <w:r>
        <w:rPr>
          <w:rtl w:val="0"/>
          <w:lang w:val="fr-FR"/>
        </w:rPr>
        <w:t xml:space="preserve">é à </w:t>
      </w:r>
      <w:r>
        <w:tab/>
        <w:tab/>
        <w:tab/>
        <w:tab/>
        <w:tab/>
      </w:r>
      <w:r>
        <w:rPr>
          <w:rtl w:val="0"/>
          <w:lang w:val="fr-FR"/>
        </w:rPr>
        <w:t>Barack Obama, admirateur de cet alsacien 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bre et Prix Nobel de </w:t>
        <w:tab/>
        <w:tab/>
        <w:tab/>
        <w:tab/>
      </w:r>
      <w:r>
        <w:tab/>
      </w:r>
      <w:r>
        <w:rPr>
          <w:rtl w:val="0"/>
          <w:lang w:val="fr-FR"/>
        </w:rPr>
        <w:t>la paix 1952.</w:t>
      </w:r>
    </w:p>
    <w:p>
      <w:pPr>
        <w:pStyle w:val="Corps A"/>
        <w:spacing w:line="288" w:lineRule="auto"/>
      </w:pPr>
    </w:p>
    <w:p>
      <w:pPr>
        <w:pStyle w:val="Corps A"/>
        <w:spacing w:line="288" w:lineRule="auto"/>
        <w:rPr>
          <w:b w:val="1"/>
          <w:bCs w:val="1"/>
        </w:rPr>
      </w:pPr>
    </w:p>
    <w:p>
      <w:pPr>
        <w:pStyle w:val="Corps A"/>
        <w:spacing w:line="288" w:lineRule="auto"/>
      </w:pPr>
      <w:r>
        <w:rPr>
          <w:b w:val="1"/>
          <w:bCs w:val="1"/>
          <w:rtl w:val="0"/>
          <w:lang w:val="fr-FR"/>
        </w:rPr>
        <w:t>Public cibl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fr-FR"/>
        </w:rPr>
        <w:t xml:space="preserve">: </w:t>
        <w:tab/>
        <w:tab/>
        <w:tab/>
      </w:r>
      <w:r>
        <w:rPr>
          <w:rtl w:val="0"/>
          <w:lang w:val="fr-FR"/>
        </w:rPr>
        <w:t xml:space="preserve">Classe de </w:t>
      </w:r>
      <w:r>
        <w:rPr>
          <w:rtl w:val="0"/>
          <w:lang w:val="fr-FR"/>
        </w:rPr>
        <w:t>« </w:t>
      </w:r>
      <w:r>
        <w:rPr>
          <w:rtl w:val="0"/>
          <w:lang w:val="fr-FR"/>
        </w:rPr>
        <w:t>Sp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cialit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Anglais</w:t>
      </w:r>
      <w:r>
        <w:rPr>
          <w:rtl w:val="0"/>
          <w:lang w:val="fr-FR"/>
        </w:rPr>
        <w:t> »</w:t>
      </w:r>
      <w:r>
        <w:rPr>
          <w:rtl w:val="0"/>
          <w:lang w:val="fr-FR"/>
        </w:rPr>
        <w:t xml:space="preserve">, 30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ves de classe de Premi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re.</w:t>
      </w:r>
    </w:p>
    <w:p>
      <w:pPr>
        <w:pStyle w:val="Corps A"/>
        <w:spacing w:line="288" w:lineRule="auto"/>
      </w:pPr>
    </w:p>
    <w:p>
      <w:pPr>
        <w:pStyle w:val="Corps A"/>
        <w:spacing w:line="288" w:lineRule="auto"/>
      </w:pPr>
    </w:p>
    <w:p>
      <w:pPr>
        <w:pStyle w:val="Corps A"/>
        <w:spacing w:line="288" w:lineRule="auto"/>
      </w:pPr>
    </w:p>
    <w:p>
      <w:pPr>
        <w:pStyle w:val="Corps A"/>
        <w:spacing w:line="288" w:lineRule="auto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Un mot sur le projet :</w:t>
      </w:r>
    </w:p>
    <w:p>
      <w:pPr>
        <w:pStyle w:val="Corps A"/>
        <w:spacing w:line="288" w:lineRule="auto"/>
        <w:jc w:val="both"/>
        <w:rPr>
          <w:b w:val="1"/>
          <w:bCs w:val="1"/>
        </w:rPr>
      </w:pPr>
    </w:p>
    <w:p>
      <w:pPr>
        <w:pStyle w:val="Corps A"/>
        <w:spacing w:line="288" w:lineRule="auto"/>
        <w:jc w:val="both"/>
      </w:pPr>
      <w:r>
        <w:rPr>
          <w:rtl w:val="0"/>
          <w:lang w:val="fr-FR"/>
        </w:rPr>
        <w:t>« </w:t>
      </w:r>
      <w:r>
        <w:rPr>
          <w:rtl w:val="0"/>
          <w:lang w:val="fr-FR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unir symboliquement ces deux grandes figures,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ancien et le moderne, dans notre belle vall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Munster est une 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ambitieuse qui nous a donn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occasion de travailler en classe sur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argumentation et la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daction de lettres.</w:t>
      </w:r>
    </w:p>
    <w:p>
      <w:pPr>
        <w:pStyle w:val="Corps A"/>
        <w:spacing w:line="288" w:lineRule="auto"/>
        <w:jc w:val="both"/>
      </w:pPr>
      <w:r>
        <w:rPr>
          <w:rtl w:val="0"/>
          <w:lang w:val="fr-FR"/>
        </w:rPr>
        <w:t>Unis par une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occupation constante pour le respect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environnement et la valeur </w:t>
      </w:r>
      <w:r>
        <w:rPr>
          <w:rtl w:val="0"/>
          <w:lang w:val="fr-FR"/>
        </w:rPr>
        <w:t xml:space="preserve">cardinale </w:t>
      </w:r>
      <w:r>
        <w:rPr>
          <w:rtl w:val="0"/>
          <w:lang w:val="fr-FR"/>
        </w:rPr>
        <w:t>du respect de la vie, ces deux personnalit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incarnent puissamment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humanisme au 20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 si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cle pour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un, au 21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 si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cle pour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autre.</w:t>
      </w:r>
    </w:p>
    <w:p>
      <w:pPr>
        <w:pStyle w:val="Corps A"/>
        <w:spacing w:line="288" w:lineRule="auto"/>
        <w:jc w:val="both"/>
      </w:pPr>
      <w:r>
        <w:rPr>
          <w:rtl w:val="0"/>
          <w:lang w:val="fr-FR"/>
        </w:rPr>
        <w:t>Inviter Barack Obama dans la Vall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Munster pour 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brer </w:t>
      </w:r>
      <w:r>
        <w:rPr>
          <w:rtl w:val="0"/>
          <w:lang w:val="fr-FR"/>
        </w:rPr>
        <w:t xml:space="preserve">Albert </w:t>
      </w:r>
      <w:r>
        <w:rPr>
          <w:rtl w:val="0"/>
          <w:lang w:val="fr-FR"/>
        </w:rPr>
        <w:t>Schweitzer dont il admire la pens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c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est aussi illustrer son fameux slogan de campagne </w:t>
      </w:r>
      <w:r>
        <w:rPr>
          <w:rtl w:val="0"/>
          <w:lang w:val="fr-FR"/>
        </w:rPr>
        <w:t>« </w:t>
      </w:r>
      <w:r>
        <w:rPr>
          <w:rtl w:val="0"/>
          <w:lang w:val="fr-FR"/>
        </w:rPr>
        <w:t>Yes, we can</w:t>
      </w:r>
      <w:r>
        <w:rPr>
          <w:rtl w:val="0"/>
          <w:lang w:val="fr-FR"/>
        </w:rPr>
        <w:t> »</w:t>
      </w:r>
      <w:r>
        <w:rPr>
          <w:rtl w:val="0"/>
          <w:lang w:val="fr-FR"/>
        </w:rPr>
        <w:t>. C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est montrer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nos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ves que par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intention et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action, les 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ves se doivent d</w:t>
      </w:r>
      <w:r>
        <w:rPr>
          <w:rtl w:val="0"/>
          <w:lang w:val="fr-FR"/>
        </w:rPr>
        <w:t>’ê</w:t>
      </w:r>
      <w:r>
        <w:rPr>
          <w:rtl w:val="0"/>
          <w:lang w:val="fr-FR"/>
        </w:rPr>
        <w:t>tre exprim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et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rialis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s.</w:t>
      </w:r>
    </w:p>
    <w:p>
      <w:pPr>
        <w:pStyle w:val="Corps A"/>
        <w:spacing w:line="288" w:lineRule="auto"/>
        <w:jc w:val="both"/>
        <w:rPr>
          <w:lang w:val="fr-FR"/>
        </w:rPr>
      </w:pPr>
      <w:r>
        <w:rPr>
          <w:rtl w:val="0"/>
          <w:lang w:val="fr-FR"/>
        </w:rPr>
        <w:t>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sent, laissons ce courrier trouver son chemin et</w:t>
      </w:r>
      <w:r>
        <w:rPr>
          <w:rtl w:val="0"/>
          <w:lang w:val="fr-FR"/>
        </w:rPr>
        <w:t xml:space="preserve">… </w:t>
      </w:r>
      <w:r>
        <w:rPr>
          <w:rtl w:val="0"/>
          <w:lang w:val="fr-FR"/>
        </w:rPr>
        <w:t>laissons-nous 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ver</w:t>
      </w:r>
      <w:r>
        <w:rPr>
          <w:rtl w:val="0"/>
          <w:lang w:val="fr-FR"/>
        </w:rPr>
        <w:t> »</w:t>
      </w:r>
      <w:r>
        <w:rPr>
          <w:rtl w:val="0"/>
          <w:lang w:val="fr-FR"/>
        </w:rPr>
        <w:t>.</w:t>
        <w:tab/>
      </w:r>
    </w:p>
    <w:p>
      <w:pPr>
        <w:pStyle w:val="Corps A"/>
        <w:spacing w:line="288" w:lineRule="auto"/>
        <w:jc w:val="both"/>
      </w:pPr>
    </w:p>
    <w:p>
      <w:pPr>
        <w:pStyle w:val="Corps A"/>
        <w:spacing w:line="288" w:lineRule="auto"/>
        <w:jc w:val="both"/>
      </w:pPr>
      <w:r>
        <w:tab/>
        <w:tab/>
        <w:tab/>
        <w:tab/>
        <w:tab/>
      </w:r>
    </w:p>
    <w:p>
      <w:pPr>
        <w:pStyle w:val="Corps A"/>
        <w:spacing w:line="288" w:lineRule="auto"/>
        <w:jc w:val="both"/>
      </w:pPr>
      <w:r>
        <w:rPr>
          <w:rtl w:val="0"/>
        </w:rPr>
        <w:tab/>
        <w:tab/>
        <w:tab/>
        <w:tab/>
        <w:tab/>
        <w:t>Olivier Braun &amp; J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my Guillet (Enseignants encadrants)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