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5E3C2" w14:textId="6B566676" w:rsidR="00B64361" w:rsidRPr="00B64361" w:rsidRDefault="00000000" w:rsidP="00B61EA1">
      <w:pPr>
        <w:spacing w:after="0" w:line="240" w:lineRule="auto"/>
        <w:jc w:val="center"/>
        <w:rPr>
          <w:rFonts w:asciiTheme="majorHAnsi" w:hAnsiTheme="majorHAnsi" w:cstheme="majorHAnsi"/>
          <w:b/>
          <w:bCs/>
        </w:rPr>
      </w:pPr>
      <w:r w:rsidRPr="00B64361">
        <w:rPr>
          <w:rFonts w:asciiTheme="majorHAnsi" w:hAnsiTheme="majorHAnsi" w:cstheme="majorHAnsi"/>
          <w:b/>
          <w:bCs/>
          <w:sz w:val="28"/>
          <w:szCs w:val="28"/>
        </w:rPr>
        <w:t>Programmes des classes préparant au baccalauréat professionnel</w:t>
      </w:r>
      <w:r w:rsidR="00B64361">
        <w:rPr>
          <w:rFonts w:asciiTheme="majorHAnsi" w:hAnsiTheme="majorHAnsi" w:cstheme="majorHAnsi"/>
          <w:b/>
          <w:bCs/>
          <w:sz w:val="28"/>
          <w:szCs w:val="28"/>
        </w:rPr>
        <w:br/>
      </w:r>
      <w:r w:rsidR="00B64361" w:rsidRPr="00B64361">
        <w:rPr>
          <w:rFonts w:asciiTheme="majorHAnsi" w:hAnsiTheme="majorHAnsi" w:cstheme="majorHAnsi"/>
          <w:b/>
          <w:bCs/>
        </w:rPr>
        <w:t>Extrait du BO n° 32 du 17 septembre 1987</w:t>
      </w:r>
    </w:p>
    <w:p w14:paraId="7D4E5ACB" w14:textId="258ECD35" w:rsidR="00AE4378" w:rsidRPr="0042467D" w:rsidRDefault="00B61EA1" w:rsidP="00B61EA1">
      <w:pPr>
        <w:spacing w:after="0" w:line="240" w:lineRule="auto"/>
        <w:rPr>
          <w:rFonts w:asciiTheme="majorHAnsi" w:hAnsiTheme="majorHAnsi" w:cstheme="majorHAnsi"/>
        </w:rPr>
      </w:pPr>
      <w:r>
        <w:rPr>
          <w:noProof/>
        </w:rPr>
        <w:drawing>
          <wp:anchor distT="0" distB="0" distL="114300" distR="114300" simplePos="0" relativeHeight="251659776" behindDoc="0" locked="0" layoutInCell="1" allowOverlap="1" wp14:anchorId="53915C7F" wp14:editId="159E68C7">
            <wp:simplePos x="0" y="0"/>
            <wp:positionH relativeFrom="column">
              <wp:posOffset>0</wp:posOffset>
            </wp:positionH>
            <wp:positionV relativeFrom="paragraph">
              <wp:posOffset>90170</wp:posOffset>
            </wp:positionV>
            <wp:extent cx="373380" cy="471805"/>
            <wp:effectExtent l="0" t="0" r="7620" b="444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3380" cy="4718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AEA4FB" w14:textId="6396A6ED" w:rsidR="00B64361" w:rsidRPr="00B64361" w:rsidRDefault="00B64361" w:rsidP="00B61EA1">
      <w:pPr>
        <w:spacing w:after="0" w:line="240" w:lineRule="auto"/>
        <w:rPr>
          <w:rFonts w:asciiTheme="majorHAnsi" w:hAnsiTheme="majorHAnsi" w:cstheme="majorHAnsi"/>
          <w:b/>
          <w:bCs/>
        </w:rPr>
      </w:pPr>
      <w:r w:rsidRPr="00B64361">
        <w:rPr>
          <w:rFonts w:asciiTheme="majorHAnsi" w:hAnsiTheme="majorHAnsi" w:cstheme="majorHAnsi"/>
          <w:b/>
          <w:bCs/>
          <w:i/>
          <w:iCs/>
        </w:rPr>
        <w:t>Aidé de l’intelligence artificielle</w:t>
      </w:r>
      <w:r w:rsidRPr="00B64361">
        <w:rPr>
          <w:rFonts w:asciiTheme="majorHAnsi" w:hAnsiTheme="majorHAnsi" w:cstheme="majorHAnsi"/>
          <w:b/>
          <w:bCs/>
        </w:rPr>
        <w:t xml:space="preserve"> : la transcription en </w:t>
      </w:r>
      <w:r w:rsidRPr="00B64361">
        <w:rPr>
          <w:rFonts w:asciiTheme="majorHAnsi" w:hAnsiTheme="majorHAnsi" w:cstheme="majorHAnsi"/>
          <w:b/>
          <w:bCs/>
          <w:i/>
          <w:iCs/>
        </w:rPr>
        <w:t>Word</w:t>
      </w:r>
      <w:r w:rsidRPr="00B64361">
        <w:rPr>
          <w:rFonts w:asciiTheme="majorHAnsi" w:hAnsiTheme="majorHAnsi" w:cstheme="majorHAnsi"/>
          <w:b/>
          <w:bCs/>
        </w:rPr>
        <w:t xml:space="preserve"> du document original ayant mobilisé une IA, il est possible que ce </w:t>
      </w:r>
      <w:r>
        <w:rPr>
          <w:rFonts w:asciiTheme="majorHAnsi" w:hAnsiTheme="majorHAnsi" w:cstheme="majorHAnsi"/>
          <w:b/>
          <w:bCs/>
        </w:rPr>
        <w:t>texte</w:t>
      </w:r>
      <w:r w:rsidRPr="00B64361">
        <w:rPr>
          <w:rFonts w:asciiTheme="majorHAnsi" w:hAnsiTheme="majorHAnsi" w:cstheme="majorHAnsi"/>
          <w:b/>
          <w:bCs/>
        </w:rPr>
        <w:t xml:space="preserve"> contienne une</w:t>
      </w:r>
      <w:r>
        <w:rPr>
          <w:rFonts w:asciiTheme="majorHAnsi" w:hAnsiTheme="majorHAnsi" w:cstheme="majorHAnsi"/>
          <w:b/>
          <w:bCs/>
        </w:rPr>
        <w:t xml:space="preserve"> ou plusieurs</w:t>
      </w:r>
      <w:r w:rsidRPr="00B64361">
        <w:rPr>
          <w:rFonts w:asciiTheme="majorHAnsi" w:hAnsiTheme="majorHAnsi" w:cstheme="majorHAnsi"/>
          <w:b/>
          <w:bCs/>
        </w:rPr>
        <w:t xml:space="preserve"> approximation</w:t>
      </w:r>
      <w:r>
        <w:rPr>
          <w:rFonts w:asciiTheme="majorHAnsi" w:hAnsiTheme="majorHAnsi" w:cstheme="majorHAnsi"/>
          <w:b/>
          <w:bCs/>
        </w:rPr>
        <w:t>s.</w:t>
      </w:r>
    </w:p>
    <w:p w14:paraId="48B05456" w14:textId="77777777" w:rsidR="00B64361" w:rsidRDefault="00B64361" w:rsidP="00B61EA1">
      <w:pPr>
        <w:spacing w:after="0" w:line="240" w:lineRule="auto"/>
        <w:rPr>
          <w:rFonts w:asciiTheme="majorHAnsi" w:hAnsiTheme="majorHAnsi" w:cstheme="majorHAnsi"/>
        </w:rPr>
      </w:pPr>
    </w:p>
    <w:p w14:paraId="2CCC154E" w14:textId="2A9C81E4" w:rsidR="005255C8" w:rsidRDefault="00000000" w:rsidP="00B61EA1">
      <w:pPr>
        <w:spacing w:after="0" w:line="240" w:lineRule="auto"/>
        <w:rPr>
          <w:rFonts w:asciiTheme="majorHAnsi" w:hAnsiTheme="majorHAnsi" w:cstheme="majorHAnsi"/>
          <w:b/>
          <w:bCs/>
        </w:rPr>
      </w:pPr>
      <w:r w:rsidRPr="0042467D">
        <w:rPr>
          <w:rFonts w:asciiTheme="majorHAnsi" w:hAnsiTheme="majorHAnsi" w:cstheme="majorHAnsi"/>
        </w:rPr>
        <w:t>NOR</w:t>
      </w:r>
      <w:r w:rsidR="0042467D" w:rsidRPr="0042467D">
        <w:rPr>
          <w:rFonts w:asciiTheme="majorHAnsi" w:hAnsiTheme="majorHAnsi" w:cstheme="majorHAnsi"/>
        </w:rPr>
        <w:t> :</w:t>
      </w:r>
      <w:r w:rsidRPr="0042467D">
        <w:rPr>
          <w:rFonts w:asciiTheme="majorHAnsi" w:hAnsiTheme="majorHAnsi" w:cstheme="majorHAnsi"/>
        </w:rPr>
        <w:t xml:space="preserve"> MENL8700496A</w:t>
      </w:r>
      <w:r w:rsidRPr="0042467D">
        <w:rPr>
          <w:rFonts w:asciiTheme="majorHAnsi" w:hAnsiTheme="majorHAnsi" w:cstheme="majorHAnsi"/>
        </w:rPr>
        <w:br/>
        <w:t>R.L.R.</w:t>
      </w:r>
      <w:r w:rsidR="0042467D" w:rsidRPr="0042467D">
        <w:rPr>
          <w:rFonts w:asciiTheme="majorHAnsi" w:hAnsiTheme="majorHAnsi" w:cstheme="majorHAnsi"/>
        </w:rPr>
        <w:t> :</w:t>
      </w:r>
      <w:r w:rsidRPr="0042467D">
        <w:rPr>
          <w:rFonts w:asciiTheme="majorHAnsi" w:hAnsiTheme="majorHAnsi" w:cstheme="majorHAnsi"/>
        </w:rPr>
        <w:t xml:space="preserve"> 543-1</w:t>
      </w:r>
      <w:r w:rsidRPr="0042467D">
        <w:rPr>
          <w:rFonts w:asciiTheme="majorHAnsi" w:hAnsiTheme="majorHAnsi" w:cstheme="majorHAnsi"/>
        </w:rPr>
        <w:br/>
        <w:t xml:space="preserve"> Arrêté du 17 août 1987</w:t>
      </w:r>
      <w:r w:rsidRPr="0042467D">
        <w:rPr>
          <w:rFonts w:asciiTheme="majorHAnsi" w:hAnsiTheme="majorHAnsi" w:cstheme="majorHAnsi"/>
        </w:rPr>
        <w:br/>
      </w:r>
      <w:r w:rsidRPr="0042467D">
        <w:rPr>
          <w:rFonts w:asciiTheme="majorHAnsi" w:hAnsiTheme="majorHAnsi" w:cstheme="majorHAnsi"/>
        </w:rPr>
        <w:br/>
        <w:t>(Education nationale</w:t>
      </w:r>
      <w:r w:rsidR="0042467D" w:rsidRPr="0042467D">
        <w:rPr>
          <w:rFonts w:asciiTheme="majorHAnsi" w:hAnsiTheme="majorHAnsi" w:cstheme="majorHAnsi"/>
        </w:rPr>
        <w:t> :</w:t>
      </w:r>
      <w:r w:rsidRPr="0042467D">
        <w:rPr>
          <w:rFonts w:asciiTheme="majorHAnsi" w:hAnsiTheme="majorHAnsi" w:cstheme="majorHAnsi"/>
        </w:rPr>
        <w:t xml:space="preserve"> bureau DLC 4)</w:t>
      </w:r>
      <w:r w:rsidRPr="0042467D">
        <w:rPr>
          <w:rFonts w:asciiTheme="majorHAnsi" w:hAnsiTheme="majorHAnsi" w:cstheme="majorHAnsi"/>
        </w:rPr>
        <w:br/>
        <w:t>Vu code de l'enseignement technique</w:t>
      </w:r>
      <w:r w:rsidR="002A28F1">
        <w:rPr>
          <w:rFonts w:asciiTheme="majorHAnsi" w:hAnsiTheme="majorHAnsi" w:cstheme="majorHAnsi"/>
        </w:rPr>
        <w:t> ;</w:t>
      </w:r>
      <w:r w:rsidRPr="0042467D">
        <w:rPr>
          <w:rFonts w:asciiTheme="majorHAnsi" w:hAnsiTheme="majorHAnsi" w:cstheme="majorHAnsi"/>
        </w:rPr>
        <w:t xml:space="preserve"> code du travail et not. </w:t>
      </w:r>
      <w:proofErr w:type="gramStart"/>
      <w:r w:rsidRPr="0042467D">
        <w:rPr>
          <w:rFonts w:asciiTheme="majorHAnsi" w:hAnsiTheme="majorHAnsi" w:cstheme="majorHAnsi"/>
        </w:rPr>
        <w:t>livre</w:t>
      </w:r>
      <w:proofErr w:type="gramEnd"/>
      <w:r w:rsidRPr="0042467D">
        <w:rPr>
          <w:rFonts w:asciiTheme="majorHAnsi" w:hAnsiTheme="majorHAnsi" w:cstheme="majorHAnsi"/>
        </w:rPr>
        <w:t xml:space="preserve"> IX</w:t>
      </w:r>
      <w:r w:rsidR="002A28F1">
        <w:rPr>
          <w:rFonts w:asciiTheme="majorHAnsi" w:hAnsiTheme="majorHAnsi" w:cstheme="majorHAnsi"/>
        </w:rPr>
        <w:t> ;</w:t>
      </w:r>
      <w:r w:rsidRPr="0042467D">
        <w:rPr>
          <w:rFonts w:asciiTheme="majorHAnsi" w:hAnsiTheme="majorHAnsi" w:cstheme="majorHAnsi"/>
        </w:rPr>
        <w:t xml:space="preserve"> L. n 51-46 du 11-1-1951 mod.</w:t>
      </w:r>
      <w:r w:rsidR="002A28F1">
        <w:rPr>
          <w:rFonts w:asciiTheme="majorHAnsi" w:hAnsiTheme="majorHAnsi" w:cstheme="majorHAnsi"/>
        </w:rPr>
        <w:t> ;</w:t>
      </w:r>
      <w:r w:rsidRPr="0042467D">
        <w:rPr>
          <w:rFonts w:asciiTheme="majorHAnsi" w:hAnsiTheme="majorHAnsi" w:cstheme="majorHAnsi"/>
        </w:rPr>
        <w:t xml:space="preserve"> L. n 71-577 du 16-7-1971</w:t>
      </w:r>
      <w:r w:rsidR="002A28F1">
        <w:rPr>
          <w:rFonts w:asciiTheme="majorHAnsi" w:hAnsiTheme="majorHAnsi" w:cstheme="majorHAnsi"/>
        </w:rPr>
        <w:t> ;</w:t>
      </w:r>
      <w:r w:rsidRPr="0042467D">
        <w:rPr>
          <w:rFonts w:asciiTheme="majorHAnsi" w:hAnsiTheme="majorHAnsi" w:cstheme="majorHAnsi"/>
        </w:rPr>
        <w:t xml:space="preserve"> L. n 75-620 du 11-71975</w:t>
      </w:r>
      <w:r w:rsidR="002A28F1">
        <w:rPr>
          <w:rFonts w:asciiTheme="majorHAnsi" w:hAnsiTheme="majorHAnsi" w:cstheme="majorHAnsi"/>
        </w:rPr>
        <w:t> ;</w:t>
      </w:r>
      <w:r w:rsidRPr="0042467D">
        <w:rPr>
          <w:rFonts w:asciiTheme="majorHAnsi" w:hAnsiTheme="majorHAnsi" w:cstheme="majorHAnsi"/>
        </w:rPr>
        <w:t xml:space="preserve"> L. n 83-663 du 22-7-1983 </w:t>
      </w:r>
      <w:proofErr w:type="spellStart"/>
      <w:r w:rsidRPr="0042467D">
        <w:rPr>
          <w:rFonts w:asciiTheme="majorHAnsi" w:hAnsiTheme="majorHAnsi" w:cstheme="majorHAnsi"/>
        </w:rPr>
        <w:t>compl</w:t>
      </w:r>
      <w:proofErr w:type="spellEnd"/>
      <w:r w:rsidRPr="0042467D">
        <w:rPr>
          <w:rFonts w:asciiTheme="majorHAnsi" w:hAnsiTheme="majorHAnsi" w:cstheme="majorHAnsi"/>
        </w:rPr>
        <w:t xml:space="preserve">. L. n 83-8 du 7-1-1983, mod. et </w:t>
      </w:r>
      <w:proofErr w:type="spellStart"/>
      <w:r w:rsidRPr="0042467D">
        <w:rPr>
          <w:rFonts w:asciiTheme="majorHAnsi" w:hAnsiTheme="majorHAnsi" w:cstheme="majorHAnsi"/>
        </w:rPr>
        <w:t>compl</w:t>
      </w:r>
      <w:proofErr w:type="spellEnd"/>
      <w:r w:rsidRPr="0042467D">
        <w:rPr>
          <w:rFonts w:asciiTheme="majorHAnsi" w:hAnsiTheme="majorHAnsi" w:cstheme="majorHAnsi"/>
        </w:rPr>
        <w:t>. par L. n 85-97 du 25-1-1985</w:t>
      </w:r>
      <w:r w:rsidR="002A28F1">
        <w:rPr>
          <w:rFonts w:asciiTheme="majorHAnsi" w:hAnsiTheme="majorHAnsi" w:cstheme="majorHAnsi"/>
        </w:rPr>
        <w:t> ;</w:t>
      </w:r>
      <w:r w:rsidRPr="0042467D">
        <w:rPr>
          <w:rFonts w:asciiTheme="majorHAnsi" w:hAnsiTheme="majorHAnsi" w:cstheme="majorHAnsi"/>
        </w:rPr>
        <w:t xml:space="preserve"> L. n 84-52 du 26-1-1984</w:t>
      </w:r>
      <w:r w:rsidR="002A28F1">
        <w:rPr>
          <w:rFonts w:asciiTheme="majorHAnsi" w:hAnsiTheme="majorHAnsi" w:cstheme="majorHAnsi"/>
        </w:rPr>
        <w:t> ;</w:t>
      </w:r>
      <w:r w:rsidRPr="0042467D">
        <w:rPr>
          <w:rFonts w:asciiTheme="majorHAnsi" w:hAnsiTheme="majorHAnsi" w:cstheme="majorHAnsi"/>
        </w:rPr>
        <w:t xml:space="preserve"> L. de programme n 85-1371 du 23-12-1985</w:t>
      </w:r>
      <w:r w:rsidR="002A28F1">
        <w:rPr>
          <w:rFonts w:asciiTheme="majorHAnsi" w:hAnsiTheme="majorHAnsi" w:cstheme="majorHAnsi"/>
        </w:rPr>
        <w:t> ;</w:t>
      </w:r>
      <w:r w:rsidRPr="0042467D">
        <w:rPr>
          <w:rFonts w:asciiTheme="majorHAnsi" w:hAnsiTheme="majorHAnsi" w:cstheme="majorHAnsi"/>
        </w:rPr>
        <w:t xml:space="preserve"> D. n 72-279 du 12-4-1972</w:t>
      </w:r>
      <w:r w:rsidR="002A28F1">
        <w:rPr>
          <w:rFonts w:asciiTheme="majorHAnsi" w:hAnsiTheme="majorHAnsi" w:cstheme="majorHAnsi"/>
        </w:rPr>
        <w:t> ;</w:t>
      </w:r>
      <w:r w:rsidRPr="0042467D">
        <w:rPr>
          <w:rFonts w:asciiTheme="majorHAnsi" w:hAnsiTheme="majorHAnsi" w:cstheme="majorHAnsi"/>
        </w:rPr>
        <w:t xml:space="preserve"> D. n 72-607 du 4-7-1972 mod.</w:t>
      </w:r>
      <w:r w:rsidR="002A28F1">
        <w:rPr>
          <w:rFonts w:asciiTheme="majorHAnsi" w:hAnsiTheme="majorHAnsi" w:cstheme="majorHAnsi"/>
        </w:rPr>
        <w:t> ;</w:t>
      </w:r>
      <w:r w:rsidRPr="0042467D">
        <w:rPr>
          <w:rFonts w:asciiTheme="majorHAnsi" w:hAnsiTheme="majorHAnsi" w:cstheme="majorHAnsi"/>
        </w:rPr>
        <w:t xml:space="preserve"> D. n 761304 du 28-12-1976 mod.</w:t>
      </w:r>
      <w:r w:rsidR="002A28F1">
        <w:rPr>
          <w:rFonts w:asciiTheme="majorHAnsi" w:hAnsiTheme="majorHAnsi" w:cstheme="majorHAnsi"/>
        </w:rPr>
        <w:t> ;</w:t>
      </w:r>
      <w:r w:rsidRPr="0042467D">
        <w:rPr>
          <w:rFonts w:asciiTheme="majorHAnsi" w:hAnsiTheme="majorHAnsi" w:cstheme="majorHAnsi"/>
        </w:rPr>
        <w:t xml:space="preserve"> D. n 84-573 du 5-7-1984 mod.</w:t>
      </w:r>
      <w:r w:rsidR="002A28F1">
        <w:rPr>
          <w:rFonts w:asciiTheme="majorHAnsi" w:hAnsiTheme="majorHAnsi" w:cstheme="majorHAnsi"/>
        </w:rPr>
        <w:t> ;</w:t>
      </w:r>
      <w:r w:rsidRPr="0042467D">
        <w:rPr>
          <w:rFonts w:asciiTheme="majorHAnsi" w:hAnsiTheme="majorHAnsi" w:cstheme="majorHAnsi"/>
        </w:rPr>
        <w:t xml:space="preserve"> D. n 85-924 du 30-8-1985 rot. art. 2 et 16</w:t>
      </w:r>
      <w:r w:rsidR="002A28F1">
        <w:rPr>
          <w:rFonts w:asciiTheme="majorHAnsi" w:hAnsiTheme="majorHAnsi" w:cstheme="majorHAnsi"/>
        </w:rPr>
        <w:t> ;</w:t>
      </w:r>
      <w:r w:rsidRPr="0042467D">
        <w:rPr>
          <w:rFonts w:asciiTheme="majorHAnsi" w:hAnsiTheme="majorHAnsi" w:cstheme="majorHAnsi"/>
        </w:rPr>
        <w:t xml:space="preserve"> D. n 85-1267 du 27-11-1985</w:t>
      </w:r>
      <w:r w:rsidR="002A28F1">
        <w:rPr>
          <w:rFonts w:asciiTheme="majorHAnsi" w:hAnsiTheme="majorHAnsi" w:cstheme="majorHAnsi"/>
        </w:rPr>
        <w:t> ;</w:t>
      </w:r>
      <w:r w:rsidRPr="0042467D">
        <w:rPr>
          <w:rFonts w:asciiTheme="majorHAnsi" w:hAnsiTheme="majorHAnsi" w:cstheme="majorHAnsi"/>
        </w:rPr>
        <w:t xml:space="preserve"> D. n 86-1524 du 31-12-1985</w:t>
      </w:r>
      <w:r w:rsidR="002A28F1">
        <w:rPr>
          <w:rFonts w:asciiTheme="majorHAnsi" w:hAnsiTheme="majorHAnsi" w:cstheme="majorHAnsi"/>
        </w:rPr>
        <w:t> ;</w:t>
      </w:r>
      <w:r w:rsidRPr="0042467D">
        <w:rPr>
          <w:rFonts w:asciiTheme="majorHAnsi" w:hAnsiTheme="majorHAnsi" w:cstheme="majorHAnsi"/>
        </w:rPr>
        <w:t xml:space="preserve"> D. n 86-379 du 11-3-1986 mod.</w:t>
      </w:r>
      <w:r w:rsidR="002A28F1">
        <w:rPr>
          <w:rFonts w:asciiTheme="majorHAnsi" w:hAnsiTheme="majorHAnsi" w:cstheme="majorHAnsi"/>
        </w:rPr>
        <w:t> ;</w:t>
      </w:r>
      <w:r w:rsidRPr="0042467D">
        <w:rPr>
          <w:rFonts w:asciiTheme="majorHAnsi" w:hAnsiTheme="majorHAnsi" w:cstheme="majorHAnsi"/>
        </w:rPr>
        <w:t xml:space="preserve"> avis de la commission professionnelle consultative compétente</w:t>
      </w:r>
      <w:r w:rsidR="002A28F1">
        <w:rPr>
          <w:rFonts w:asciiTheme="majorHAnsi" w:hAnsiTheme="majorHAnsi" w:cstheme="majorHAnsi"/>
        </w:rPr>
        <w:t> ;</w:t>
      </w:r>
      <w:r w:rsidRPr="0042467D">
        <w:rPr>
          <w:rFonts w:asciiTheme="majorHAnsi" w:hAnsiTheme="majorHAnsi" w:cstheme="majorHAnsi"/>
        </w:rPr>
        <w:t xml:space="preserve"> avis du conseil de l'enseignement général et technique du 18-6-1987</w:t>
      </w:r>
      <w:r w:rsidR="002A28F1">
        <w:rPr>
          <w:rFonts w:asciiTheme="majorHAnsi" w:hAnsiTheme="majorHAnsi" w:cstheme="majorHAnsi"/>
        </w:rPr>
        <w:t> ;</w:t>
      </w:r>
      <w:r w:rsidRPr="0042467D">
        <w:rPr>
          <w:rFonts w:asciiTheme="majorHAnsi" w:hAnsiTheme="majorHAnsi" w:cstheme="majorHAnsi"/>
        </w:rPr>
        <w:t xml:space="preserve"> avis du Conseil national de l'enseignement supérieur et de la recherche du 22-6-1987</w:t>
      </w:r>
      <w:r w:rsidR="002A28F1">
        <w:rPr>
          <w:rFonts w:asciiTheme="majorHAnsi" w:hAnsiTheme="majorHAnsi" w:cstheme="majorHAnsi"/>
        </w:rPr>
        <w:t> ;</w:t>
      </w:r>
      <w:r w:rsidRPr="0042467D">
        <w:rPr>
          <w:rFonts w:asciiTheme="majorHAnsi" w:hAnsiTheme="majorHAnsi" w:cstheme="majorHAnsi"/>
        </w:rPr>
        <w:t xml:space="preserve"> sur proposition du directeur des Lycées et collèges.</w:t>
      </w:r>
      <w:r w:rsidRPr="0042467D">
        <w:rPr>
          <w:rFonts w:asciiTheme="majorHAnsi" w:hAnsiTheme="majorHAnsi" w:cstheme="majorHAnsi"/>
        </w:rPr>
        <w:br/>
      </w:r>
      <w:r w:rsidRPr="0042467D">
        <w:rPr>
          <w:rFonts w:asciiTheme="majorHAnsi" w:hAnsiTheme="majorHAnsi" w:cstheme="majorHAnsi"/>
        </w:rPr>
        <w:br/>
        <w:t>Article premier. - Les objectifs et programmes de français, connaissance du monde contemporain, éducation artistique - arts appliqués des classes préparant au baccalauréat professionnel figurent respectivement en annexe I, II et III du présent arrêté (1).</w:t>
      </w:r>
      <w:r w:rsidRPr="0042467D">
        <w:rPr>
          <w:rFonts w:asciiTheme="majorHAnsi" w:hAnsiTheme="majorHAnsi" w:cstheme="majorHAnsi"/>
        </w:rPr>
        <w:br/>
      </w:r>
      <w:r w:rsidRPr="0042467D">
        <w:rPr>
          <w:rFonts w:asciiTheme="majorHAnsi" w:hAnsiTheme="majorHAnsi" w:cstheme="majorHAnsi"/>
        </w:rPr>
        <w:br/>
        <w:t>Art. 2. - Les objectifs de l'enseignement de mathématiques des classes préparant au baccalauréat professionnel sont fixés à l'annexe IV du présent arrêté. La programme de cet enseignement est défini par l'arrêté portant création de la section de baccalauréat professionnel. L'emporte le tronc commun et certains des modules figurant en annexe IV du présent arrêté.</w:t>
      </w:r>
      <w:r w:rsidRPr="0042467D">
        <w:rPr>
          <w:rFonts w:asciiTheme="majorHAnsi" w:hAnsiTheme="majorHAnsi" w:cstheme="majorHAnsi"/>
        </w:rPr>
        <w:br/>
        <w:t>(1) Le présent arrêté et ses annexes feront l'objet d'une publication au CNOP, 29, rue d'Ulm, 75230 Paris cedex 05.</w:t>
      </w:r>
      <w:r w:rsidRPr="0042467D">
        <w:rPr>
          <w:rFonts w:asciiTheme="majorHAnsi" w:hAnsiTheme="majorHAnsi" w:cstheme="majorHAnsi"/>
        </w:rPr>
        <w:br/>
      </w:r>
      <w:r w:rsidRPr="0042467D">
        <w:rPr>
          <w:rFonts w:asciiTheme="majorHAnsi" w:hAnsiTheme="majorHAnsi" w:cstheme="majorHAnsi"/>
        </w:rPr>
        <w:br/>
        <w:t>Art. 3. - La programme de gestion des classes préparant aux sections du baccalauréat professionnel du secteur industriel figure en annexe V du présent arrêté.</w:t>
      </w:r>
      <w:r w:rsidRPr="0042467D">
        <w:rPr>
          <w:rFonts w:asciiTheme="majorHAnsi" w:hAnsiTheme="majorHAnsi" w:cstheme="majorHAnsi"/>
        </w:rPr>
        <w:br/>
      </w:r>
      <w:r w:rsidRPr="0042467D">
        <w:rPr>
          <w:rFonts w:asciiTheme="majorHAnsi" w:hAnsiTheme="majorHAnsi" w:cstheme="majorHAnsi"/>
        </w:rPr>
        <w:br/>
        <w:t>Art. 4. - Les objectifs et contenus de l'éducation physique et sportive des classes préparant au baccalauréat professionnel sont définis par l'arrêté du 14 mars 1986 relatif notamment aux programmes d'éducation physique et sportive des classes de première et de deuxième année du cycle d'études conduisant au baccalauréat professionnel.</w:t>
      </w:r>
      <w:r w:rsidRPr="0042467D">
        <w:rPr>
          <w:rFonts w:asciiTheme="majorHAnsi" w:hAnsiTheme="majorHAnsi" w:cstheme="majorHAnsi"/>
        </w:rPr>
        <w:br/>
      </w:r>
      <w:r w:rsidRPr="0042467D">
        <w:rPr>
          <w:rFonts w:asciiTheme="majorHAnsi" w:hAnsiTheme="majorHAnsi" w:cstheme="majorHAnsi"/>
        </w:rPr>
        <w:br/>
        <w:t>Art. 5. - Toutes dispositions contraires au présent arrêté sont abrogées.</w:t>
      </w:r>
      <w:r w:rsidRPr="0042467D">
        <w:rPr>
          <w:rFonts w:asciiTheme="majorHAnsi" w:hAnsiTheme="majorHAnsi" w:cstheme="majorHAnsi"/>
        </w:rPr>
        <w:br/>
      </w:r>
      <w:r w:rsidRPr="0042467D">
        <w:rPr>
          <w:rFonts w:asciiTheme="majorHAnsi" w:hAnsiTheme="majorHAnsi" w:cstheme="majorHAnsi"/>
        </w:rPr>
        <w:br/>
        <w:t>Art. 6. - Le directeur des Lycées et collèges est chargé de l'exécution du présent arrêté qui sera publié au Journal officiel de la République française et entrera en vigueur dès sa publication.</w:t>
      </w:r>
      <w:r w:rsidRPr="0042467D">
        <w:rPr>
          <w:rFonts w:asciiTheme="majorHAnsi" w:hAnsiTheme="majorHAnsi" w:cstheme="majorHAnsi"/>
        </w:rPr>
        <w:br/>
      </w:r>
      <w:r w:rsidRPr="0042467D">
        <w:rPr>
          <w:rFonts w:asciiTheme="majorHAnsi" w:hAnsiTheme="majorHAnsi" w:cstheme="majorHAnsi"/>
        </w:rPr>
        <w:br/>
        <w:t xml:space="preserve">Pour le ministre et par </w:t>
      </w:r>
      <w:r w:rsidR="008A50D3" w:rsidRPr="0042467D">
        <w:rPr>
          <w:rFonts w:asciiTheme="majorHAnsi" w:hAnsiTheme="majorHAnsi" w:cstheme="majorHAnsi"/>
        </w:rPr>
        <w:t>délégation</w:t>
      </w:r>
      <w:r w:rsidR="0042467D" w:rsidRPr="0042467D">
        <w:rPr>
          <w:rFonts w:asciiTheme="majorHAnsi" w:hAnsiTheme="majorHAnsi" w:cstheme="majorHAnsi"/>
        </w:rPr>
        <w:t> :</w:t>
      </w:r>
      <w:r w:rsidRPr="0042467D">
        <w:rPr>
          <w:rFonts w:asciiTheme="majorHAnsi" w:hAnsiTheme="majorHAnsi" w:cstheme="majorHAnsi"/>
        </w:rPr>
        <w:br/>
        <w:t>Le directeur des Lycées et collèges,</w:t>
      </w:r>
      <w:r w:rsidRPr="0042467D">
        <w:rPr>
          <w:rFonts w:asciiTheme="majorHAnsi" w:hAnsiTheme="majorHAnsi" w:cstheme="majorHAnsi"/>
        </w:rPr>
        <w:br/>
        <w:t>M. LUCIUS</w:t>
      </w:r>
      <w:r w:rsidRPr="0042467D">
        <w:rPr>
          <w:rFonts w:asciiTheme="majorHAnsi" w:hAnsiTheme="majorHAnsi" w:cstheme="majorHAnsi"/>
        </w:rPr>
        <w:br/>
        <w:t>(J.O. du 22 août 1987)</w:t>
      </w:r>
      <w:r w:rsidR="005255C8">
        <w:rPr>
          <w:rFonts w:asciiTheme="majorHAnsi" w:hAnsiTheme="majorHAnsi" w:cstheme="majorHAnsi"/>
          <w:b/>
          <w:bCs/>
        </w:rPr>
        <w:br w:type="page"/>
      </w:r>
    </w:p>
    <w:p w14:paraId="26FA4EA0" w14:textId="42A0C5AB" w:rsidR="00AE4378" w:rsidRPr="0042467D" w:rsidRDefault="00000000" w:rsidP="00B61EA1">
      <w:pPr>
        <w:spacing w:after="0" w:line="240" w:lineRule="auto"/>
        <w:rPr>
          <w:rFonts w:asciiTheme="majorHAnsi" w:hAnsiTheme="majorHAnsi" w:cstheme="majorHAnsi"/>
          <w:b/>
          <w:bCs/>
        </w:rPr>
      </w:pPr>
      <w:r w:rsidRPr="0042467D">
        <w:rPr>
          <w:rFonts w:asciiTheme="majorHAnsi" w:hAnsiTheme="majorHAnsi" w:cstheme="majorHAnsi"/>
          <w:b/>
          <w:bCs/>
        </w:rPr>
        <w:lastRenderedPageBreak/>
        <w:t>ANNEXE I</w:t>
      </w:r>
    </w:p>
    <w:p w14:paraId="72D7C1ED" w14:textId="32196791" w:rsidR="002A28F1" w:rsidRPr="002A28F1" w:rsidRDefault="00000000" w:rsidP="00B61EA1">
      <w:pPr>
        <w:spacing w:after="0" w:line="240" w:lineRule="auto"/>
        <w:rPr>
          <w:rFonts w:asciiTheme="majorHAnsi" w:hAnsiTheme="majorHAnsi" w:cstheme="majorHAnsi"/>
          <w:b/>
          <w:bCs/>
        </w:rPr>
      </w:pPr>
      <w:r w:rsidRPr="0042467D">
        <w:rPr>
          <w:rFonts w:asciiTheme="majorHAnsi" w:hAnsiTheme="majorHAnsi" w:cstheme="majorHAnsi"/>
          <w:b/>
          <w:bCs/>
        </w:rPr>
        <w:t xml:space="preserve"> Enseignement du français</w:t>
      </w:r>
      <w:r w:rsidRPr="0042467D">
        <w:rPr>
          <w:rFonts w:asciiTheme="majorHAnsi" w:hAnsiTheme="majorHAnsi" w:cstheme="majorHAnsi"/>
          <w:b/>
          <w:bCs/>
        </w:rPr>
        <w:br/>
      </w:r>
      <w:r w:rsidRPr="0042467D">
        <w:rPr>
          <w:rFonts w:asciiTheme="majorHAnsi" w:hAnsiTheme="majorHAnsi" w:cstheme="majorHAnsi"/>
        </w:rPr>
        <w:br/>
      </w:r>
      <w:r w:rsidRPr="008A50D3">
        <w:rPr>
          <w:rFonts w:asciiTheme="majorHAnsi" w:hAnsiTheme="majorHAnsi" w:cstheme="majorHAnsi"/>
          <w:b/>
          <w:bCs/>
        </w:rPr>
        <w:t xml:space="preserve"> I. Objectifs</w:t>
      </w:r>
      <w:r w:rsidRPr="008A50D3">
        <w:rPr>
          <w:rFonts w:asciiTheme="majorHAnsi" w:hAnsiTheme="majorHAnsi" w:cstheme="majorHAnsi"/>
          <w:b/>
          <w:bCs/>
        </w:rPr>
        <w:br/>
      </w:r>
      <w:r w:rsidRPr="0042467D">
        <w:rPr>
          <w:rFonts w:asciiTheme="majorHAnsi" w:hAnsiTheme="majorHAnsi" w:cstheme="majorHAnsi"/>
        </w:rPr>
        <w:br/>
        <w:t>L'apprentissage du français a pour objectifs</w:t>
      </w:r>
      <w:r w:rsidR="0042467D" w:rsidRPr="0042467D">
        <w:rPr>
          <w:rFonts w:asciiTheme="majorHAnsi" w:hAnsiTheme="majorHAnsi" w:cstheme="majorHAnsi"/>
        </w:rPr>
        <w:t> :</w:t>
      </w:r>
      <w:r w:rsidRPr="0042467D">
        <w:rPr>
          <w:rFonts w:asciiTheme="majorHAnsi" w:hAnsiTheme="majorHAnsi" w:cstheme="majorHAnsi"/>
        </w:rPr>
        <w:br/>
      </w:r>
      <w:r w:rsidRPr="0042467D">
        <w:rPr>
          <w:rFonts w:asciiTheme="majorHAnsi" w:hAnsiTheme="majorHAnsi" w:cstheme="majorHAnsi"/>
        </w:rPr>
        <w:br/>
        <w:t>- le développement des capacités de communication et d'expression,</w:t>
      </w:r>
      <w:r w:rsidRPr="0042467D">
        <w:rPr>
          <w:rFonts w:asciiTheme="majorHAnsi" w:hAnsiTheme="majorHAnsi" w:cstheme="majorHAnsi"/>
        </w:rPr>
        <w:br/>
        <w:t>- l'acquisition de techniques et de méthodes,</w:t>
      </w:r>
      <w:r w:rsidRPr="0042467D">
        <w:rPr>
          <w:rFonts w:asciiTheme="majorHAnsi" w:hAnsiTheme="majorHAnsi" w:cstheme="majorHAnsi"/>
        </w:rPr>
        <w:br/>
        <w:t>- l'appropriation d'une culture active et ouverte.</w:t>
      </w:r>
      <w:r w:rsidRPr="0042467D">
        <w:rPr>
          <w:rFonts w:asciiTheme="majorHAnsi" w:hAnsiTheme="majorHAnsi" w:cstheme="majorHAnsi"/>
        </w:rPr>
        <w:br/>
      </w:r>
      <w:r w:rsidRPr="0042467D">
        <w:rPr>
          <w:rFonts w:asciiTheme="majorHAnsi" w:hAnsiTheme="majorHAnsi" w:cstheme="majorHAnsi"/>
        </w:rPr>
        <w:br/>
        <w:t>Cependant son enseignement ne saurait se limiter à procurer des recettes et des savoir-faire. En effet, amener les élèves à prendre conscience de ce qu'ils font, c'est les rendre plus sûrement capables d'agir avec discernement, d'organiser leur travail et, dans l'avenir, de renouveler, quand ils en auront besoin, leur information et leur documentation. Considérer, par la pratique, par l'observation et par la réflexion, leur connaissance de la langue, c'est les mettre en mesure d'interpréter plus exactement les messages qu'ils lisent ou qu'ils écoutent et de s'exprimer eux-mêmes avec plus d'aisance, de correction et de précision. Les inviter à lire des œuvres littéraires, c'est étendre indéfiniment le champ de leur curiosité, de leur réflexion et de leur imagination. Ces œuvres, créations de langage, donnent à étudier la langue dans toute la diversité de ses emplois. Produites dans des sociétés, des époques, des civilisations déterminées, elles traduisent une exige-</w:t>
      </w:r>
      <w:r w:rsidRPr="0042467D">
        <w:rPr>
          <w:rFonts w:asciiTheme="majorHAnsi" w:hAnsiTheme="majorHAnsi" w:cstheme="majorHAnsi"/>
        </w:rPr>
        <w:br/>
        <w:t>ce commune d'universalité. En y découvrant comment les hommes, au cours de l'histoire, se sont posé les questions qu'ils se posent eux-mêmes, les adolescents d'aujourd'hui peuvent apprendre à mieux concevoir leurs propres interrogations et mieux comprendre leur propre époque.</w:t>
      </w:r>
      <w:r w:rsidRPr="0042467D">
        <w:rPr>
          <w:rFonts w:asciiTheme="majorHAnsi" w:hAnsiTheme="majorHAnsi" w:cstheme="majorHAnsi"/>
        </w:rPr>
        <w:br/>
      </w:r>
      <w:r w:rsidRPr="0042467D">
        <w:rPr>
          <w:rFonts w:asciiTheme="majorHAnsi" w:hAnsiTheme="majorHAnsi" w:cstheme="majorHAnsi"/>
        </w:rPr>
        <w:br/>
      </w:r>
      <w:r w:rsidRPr="008A50D3">
        <w:rPr>
          <w:rFonts w:asciiTheme="majorHAnsi" w:hAnsiTheme="majorHAnsi" w:cstheme="majorHAnsi"/>
          <w:b/>
          <w:bCs/>
        </w:rPr>
        <w:t xml:space="preserve"> II. Méthodes et pratiques</w:t>
      </w:r>
      <w:r w:rsidRPr="008A50D3">
        <w:rPr>
          <w:rFonts w:asciiTheme="majorHAnsi" w:hAnsiTheme="majorHAnsi" w:cstheme="majorHAnsi"/>
          <w:b/>
          <w:bCs/>
        </w:rPr>
        <w:br/>
      </w:r>
      <w:r w:rsidRPr="0042467D">
        <w:rPr>
          <w:rFonts w:asciiTheme="majorHAnsi" w:hAnsiTheme="majorHAnsi" w:cstheme="majorHAnsi"/>
        </w:rPr>
        <w:br/>
        <w:t>Le professeur évaluera les connaissances et les compétences de ses élèves. Il prendra en considération leurs préoccupations, leurs besoins, leurs motivations. Il ne manquera pas d'expliquer ses projets et les raisons de ses choix.</w:t>
      </w:r>
      <w:r w:rsidRPr="0042467D">
        <w:rPr>
          <w:rFonts w:asciiTheme="majorHAnsi" w:hAnsiTheme="majorHAnsi" w:cstheme="majorHAnsi"/>
        </w:rPr>
        <w:br/>
      </w:r>
      <w:r w:rsidRPr="0042467D">
        <w:rPr>
          <w:rFonts w:asciiTheme="majorHAnsi" w:hAnsiTheme="majorHAnsi" w:cstheme="majorHAnsi"/>
        </w:rPr>
        <w:br/>
        <w:t>Il proposera des exercices spécifiques, répondant à des objectifs limités, et des travaux plus amples ou de plus longue haleine, qui imposent de combiner des connaissances et des techniques diverses. Il veillera à associer lecture et expression, oral et écrit, pratique et réflexion.</w:t>
      </w:r>
      <w:r w:rsidRPr="0042467D">
        <w:rPr>
          <w:rFonts w:asciiTheme="majorHAnsi" w:hAnsiTheme="majorHAnsi" w:cstheme="majorHAnsi"/>
        </w:rPr>
        <w:br/>
      </w:r>
      <w:r w:rsidRPr="0042467D">
        <w:rPr>
          <w:rFonts w:asciiTheme="majorHAnsi" w:hAnsiTheme="majorHAnsi" w:cstheme="majorHAnsi"/>
        </w:rPr>
        <w:br/>
      </w:r>
      <w:r w:rsidRPr="008A50D3">
        <w:rPr>
          <w:rFonts w:asciiTheme="majorHAnsi" w:hAnsiTheme="majorHAnsi" w:cstheme="majorHAnsi"/>
          <w:b/>
          <w:bCs/>
        </w:rPr>
        <w:t xml:space="preserve"> 1. Etude de la langue</w:t>
      </w:r>
      <w:r w:rsidRPr="008A50D3">
        <w:rPr>
          <w:rFonts w:asciiTheme="majorHAnsi" w:hAnsiTheme="majorHAnsi" w:cstheme="majorHAnsi"/>
          <w:b/>
          <w:bCs/>
        </w:rPr>
        <w:br/>
      </w:r>
      <w:r w:rsidRPr="0042467D">
        <w:rPr>
          <w:rFonts w:asciiTheme="majorHAnsi" w:hAnsiTheme="majorHAnsi" w:cstheme="majorHAnsi"/>
        </w:rPr>
        <w:br/>
        <w:t>a) On soulignera l'importance, dans la communication, de la correction grammaticale, de la propriété du vocabulaire, de l'articulation, de l'intonation, de l'orthographe, de la ponctuation</w:t>
      </w:r>
      <w:r w:rsidR="002A28F1">
        <w:rPr>
          <w:rFonts w:asciiTheme="majorHAnsi" w:hAnsiTheme="majorHAnsi" w:cstheme="majorHAnsi"/>
        </w:rPr>
        <w:t> ;</w:t>
      </w:r>
      <w:r w:rsidRPr="0042467D">
        <w:rPr>
          <w:rFonts w:asciiTheme="majorHAnsi" w:hAnsiTheme="majorHAnsi" w:cstheme="majorHAnsi"/>
        </w:rPr>
        <w:br/>
        <w:t>b) On entraînera aux exercices de maniement de phrase (transformation, substitution, déplacement, réduction, expansion, etc.) qui mettent en évidence les groupes fonctionnels et les conditions, les règles ou les limites d'emploi des structures</w:t>
      </w:r>
      <w:r w:rsidR="002A28F1">
        <w:rPr>
          <w:rFonts w:asciiTheme="majorHAnsi" w:hAnsiTheme="majorHAnsi" w:cstheme="majorHAnsi"/>
        </w:rPr>
        <w:t> ;</w:t>
      </w:r>
      <w:r w:rsidRPr="0042467D">
        <w:rPr>
          <w:rFonts w:asciiTheme="majorHAnsi" w:hAnsiTheme="majorHAnsi" w:cstheme="majorHAnsi"/>
        </w:rPr>
        <w:br/>
        <w:t>c) On étudiera, à l'occasion des exercices d'expression ou de la lecture des textes et des documents</w:t>
      </w:r>
      <w:r w:rsidR="0042467D" w:rsidRPr="0042467D">
        <w:rPr>
          <w:rFonts w:asciiTheme="majorHAnsi" w:hAnsiTheme="majorHAnsi" w:cstheme="majorHAnsi"/>
        </w:rPr>
        <w:t> :</w:t>
      </w:r>
      <w:r w:rsidRPr="0042467D">
        <w:rPr>
          <w:rFonts w:asciiTheme="majorHAnsi" w:hAnsiTheme="majorHAnsi" w:cstheme="majorHAnsi"/>
        </w:rPr>
        <w:br/>
      </w:r>
      <w:r w:rsidRPr="0042467D">
        <w:rPr>
          <w:rFonts w:asciiTheme="majorHAnsi" w:hAnsiTheme="majorHAnsi" w:cstheme="majorHAnsi"/>
        </w:rPr>
        <w:br/>
        <w:t>- les différences entre l'oral et l'écrit,</w:t>
      </w:r>
      <w:r w:rsidRPr="0042467D">
        <w:rPr>
          <w:rFonts w:asciiTheme="majorHAnsi" w:hAnsiTheme="majorHAnsi" w:cstheme="majorHAnsi"/>
        </w:rPr>
        <w:br/>
        <w:t>- les registres de langue, les normes, les notions d'intelligibilité, de grammaticalité et d'acceptabilité,</w:t>
      </w:r>
      <w:r w:rsidRPr="0042467D">
        <w:rPr>
          <w:rFonts w:asciiTheme="majorHAnsi" w:hAnsiTheme="majorHAnsi" w:cstheme="majorHAnsi"/>
        </w:rPr>
        <w:br/>
        <w:t>- l'énonciation et ses marques dans l'énoncé,</w:t>
      </w:r>
      <w:r w:rsidRPr="0042467D">
        <w:rPr>
          <w:rFonts w:asciiTheme="majorHAnsi" w:hAnsiTheme="majorHAnsi" w:cstheme="majorHAnsi"/>
        </w:rPr>
        <w:br/>
        <w:t>- les actes de parole et les types de phrase,</w:t>
      </w:r>
      <w:r w:rsidRPr="0042467D">
        <w:rPr>
          <w:rFonts w:asciiTheme="majorHAnsi" w:hAnsiTheme="majorHAnsi" w:cstheme="majorHAnsi"/>
        </w:rPr>
        <w:br/>
        <w:t>- le système des références spatiales et temporelles,</w:t>
      </w:r>
      <w:r w:rsidRPr="0042467D">
        <w:rPr>
          <w:rFonts w:asciiTheme="majorHAnsi" w:hAnsiTheme="majorHAnsi" w:cstheme="majorHAnsi"/>
        </w:rPr>
        <w:br/>
      </w:r>
      <w:r w:rsidRPr="0042467D">
        <w:rPr>
          <w:rFonts w:asciiTheme="majorHAnsi" w:hAnsiTheme="majorHAnsi" w:cstheme="majorHAnsi"/>
        </w:rPr>
        <w:lastRenderedPageBreak/>
        <w:t>- l'emploi des temps verbaux, les temps du récit, les temps du discours,</w:t>
      </w:r>
      <w:r w:rsidRPr="0042467D">
        <w:rPr>
          <w:rFonts w:asciiTheme="majorHAnsi" w:hAnsiTheme="majorHAnsi" w:cstheme="majorHAnsi"/>
        </w:rPr>
        <w:br/>
        <w:t>- les pronoms, les mots de reprise, les substituts,</w:t>
      </w:r>
      <w:r w:rsidRPr="0042467D">
        <w:rPr>
          <w:rFonts w:asciiTheme="majorHAnsi" w:hAnsiTheme="majorHAnsi" w:cstheme="majorHAnsi"/>
        </w:rPr>
        <w:br/>
        <w:t>- les modes de citation, style direct, style indirect, style indirect libre,</w:t>
      </w:r>
      <w:r w:rsidRPr="0042467D">
        <w:rPr>
          <w:rFonts w:asciiTheme="majorHAnsi" w:hAnsiTheme="majorHAnsi" w:cstheme="majorHAnsi"/>
        </w:rPr>
        <w:br/>
        <w:t>- les connotations,</w:t>
      </w:r>
      <w:r w:rsidRPr="0042467D">
        <w:rPr>
          <w:rFonts w:asciiTheme="majorHAnsi" w:hAnsiTheme="majorHAnsi" w:cstheme="majorHAnsi"/>
        </w:rPr>
        <w:br/>
        <w:t>- l'implicite, les présupposés, les sous-entendus,</w:t>
      </w:r>
      <w:r w:rsidRPr="0042467D">
        <w:rPr>
          <w:rFonts w:asciiTheme="majorHAnsi" w:hAnsiTheme="majorHAnsi" w:cstheme="majorHAnsi"/>
        </w:rPr>
        <w:br/>
        <w:t>- la cohérence du discours, l'agencement des phrases, l'articulation des thèmes et des propos,</w:t>
      </w:r>
      <w:r w:rsidRPr="0042467D">
        <w:rPr>
          <w:rFonts w:asciiTheme="majorHAnsi" w:hAnsiTheme="majorHAnsi" w:cstheme="majorHAnsi"/>
        </w:rPr>
        <w:br/>
        <w:t>- les articulations logiques, les transitions,</w:t>
      </w:r>
      <w:r w:rsidRPr="0042467D">
        <w:rPr>
          <w:rFonts w:asciiTheme="majorHAnsi" w:hAnsiTheme="majorHAnsi" w:cstheme="majorHAnsi"/>
        </w:rPr>
        <w:br/>
        <w:t>- l'expression de la cause, de la conséquence, du but, de la concession et de l'opposition</w:t>
      </w:r>
      <w:r w:rsidR="002A28F1">
        <w:rPr>
          <w:rFonts w:asciiTheme="majorHAnsi" w:hAnsiTheme="majorHAnsi" w:cstheme="majorHAnsi"/>
        </w:rPr>
        <w:t> ;</w:t>
      </w:r>
      <w:r w:rsidRPr="0042467D">
        <w:rPr>
          <w:rFonts w:asciiTheme="majorHAnsi" w:hAnsiTheme="majorHAnsi" w:cstheme="majorHAnsi"/>
        </w:rPr>
        <w:br/>
      </w:r>
      <w:r w:rsidRPr="0042467D">
        <w:rPr>
          <w:rFonts w:asciiTheme="majorHAnsi" w:hAnsiTheme="majorHAnsi" w:cstheme="majorHAnsi"/>
        </w:rPr>
        <w:br/>
        <w:t>d) On enrichira le vocabulaire par divers moyens</w:t>
      </w:r>
      <w:r w:rsidR="0042467D" w:rsidRPr="0042467D">
        <w:rPr>
          <w:rFonts w:asciiTheme="majorHAnsi" w:hAnsiTheme="majorHAnsi" w:cstheme="majorHAnsi"/>
        </w:rPr>
        <w:t> :</w:t>
      </w:r>
      <w:r w:rsidRPr="0042467D">
        <w:rPr>
          <w:rFonts w:asciiTheme="majorHAnsi" w:hAnsiTheme="majorHAnsi" w:cstheme="majorHAnsi"/>
        </w:rPr>
        <w:br/>
        <w:t>- exercices sur la polysémie, sur la synonymie, sur l'</w:t>
      </w:r>
      <w:proofErr w:type="spellStart"/>
      <w:r w:rsidRPr="0042467D">
        <w:rPr>
          <w:rFonts w:asciiTheme="majorHAnsi" w:hAnsiTheme="majorHAnsi" w:cstheme="majorHAnsi"/>
        </w:rPr>
        <w:t>anonymie</w:t>
      </w:r>
      <w:proofErr w:type="spellEnd"/>
      <w:r w:rsidRPr="0042467D">
        <w:rPr>
          <w:rFonts w:asciiTheme="majorHAnsi" w:hAnsiTheme="majorHAnsi" w:cstheme="majorHAnsi"/>
        </w:rPr>
        <w:t>, sur des champs lexicaux, sur des familles de mots,</w:t>
      </w:r>
      <w:r w:rsidRPr="0042467D">
        <w:rPr>
          <w:rFonts w:asciiTheme="majorHAnsi" w:hAnsiTheme="majorHAnsi" w:cstheme="majorHAnsi"/>
        </w:rPr>
        <w:br/>
        <w:t>- définition et explication de mots, exercices de réemploi,</w:t>
      </w:r>
      <w:r w:rsidRPr="0042467D">
        <w:rPr>
          <w:rFonts w:asciiTheme="majorHAnsi" w:hAnsiTheme="majorHAnsi" w:cstheme="majorHAnsi"/>
        </w:rPr>
        <w:br/>
        <w:t>- utilisation du dictionnaire,</w:t>
      </w:r>
      <w:r w:rsidRPr="0042467D">
        <w:rPr>
          <w:rFonts w:asciiTheme="majorHAnsi" w:hAnsiTheme="majorHAnsi" w:cstheme="majorHAnsi"/>
        </w:rPr>
        <w:br/>
        <w:t>- constitution de répertoires.</w:t>
      </w:r>
      <w:r w:rsidRPr="0042467D">
        <w:rPr>
          <w:rFonts w:asciiTheme="majorHAnsi" w:hAnsiTheme="majorHAnsi" w:cstheme="majorHAnsi"/>
        </w:rPr>
        <w:br/>
      </w:r>
      <w:r w:rsidRPr="0042467D">
        <w:rPr>
          <w:rFonts w:asciiTheme="majorHAnsi" w:hAnsiTheme="majorHAnsi" w:cstheme="majorHAnsi"/>
        </w:rPr>
        <w:br/>
      </w:r>
      <w:r w:rsidRPr="002A28F1">
        <w:rPr>
          <w:rFonts w:asciiTheme="majorHAnsi" w:hAnsiTheme="majorHAnsi" w:cstheme="majorHAnsi"/>
          <w:b/>
          <w:bCs/>
        </w:rPr>
        <w:t>2. Entraînement à l'expression et à la communication orales</w:t>
      </w:r>
    </w:p>
    <w:p w14:paraId="18E93843" w14:textId="07690ADB" w:rsidR="002A28F1" w:rsidRDefault="00000000" w:rsidP="00B61EA1">
      <w:pPr>
        <w:spacing w:after="0" w:line="240" w:lineRule="auto"/>
        <w:rPr>
          <w:rFonts w:asciiTheme="majorHAnsi" w:hAnsiTheme="majorHAnsi" w:cstheme="majorHAnsi"/>
          <w:b/>
          <w:bCs/>
        </w:rPr>
      </w:pPr>
      <w:r w:rsidRPr="0042467D">
        <w:rPr>
          <w:rFonts w:asciiTheme="majorHAnsi" w:hAnsiTheme="majorHAnsi" w:cstheme="majorHAnsi"/>
        </w:rPr>
        <w:t>a) On apprendra aux élèves</w:t>
      </w:r>
      <w:r w:rsidR="0042467D" w:rsidRPr="0042467D">
        <w:rPr>
          <w:rFonts w:asciiTheme="majorHAnsi" w:hAnsiTheme="majorHAnsi" w:cstheme="majorHAnsi"/>
        </w:rPr>
        <w:t> :</w:t>
      </w:r>
      <w:r w:rsidRPr="0042467D">
        <w:rPr>
          <w:rFonts w:asciiTheme="majorHAnsi" w:hAnsiTheme="majorHAnsi" w:cstheme="majorHAnsi"/>
        </w:rPr>
        <w:br/>
      </w:r>
      <w:r w:rsidRPr="0042467D">
        <w:rPr>
          <w:rFonts w:asciiTheme="majorHAnsi" w:hAnsiTheme="majorHAnsi" w:cstheme="majorHAnsi"/>
        </w:rPr>
        <w:br/>
        <w:t>- à respecter les contraintes propres à la communication orale (attention et disponibilité lorsque l'on écoute, portée de la voix, clarté du ton, exactitude de l'expression lorsque l'on parle),</w:t>
      </w:r>
      <w:r w:rsidRPr="0042467D">
        <w:rPr>
          <w:rFonts w:asciiTheme="majorHAnsi" w:hAnsiTheme="majorHAnsi" w:cstheme="majorHAnsi"/>
        </w:rPr>
        <w:br/>
        <w:t>- à tenir compte de la situation, de la personnalité, du discours de l'interlocuteur</w:t>
      </w:r>
      <w:r w:rsidR="002A28F1">
        <w:rPr>
          <w:rFonts w:asciiTheme="majorHAnsi" w:hAnsiTheme="majorHAnsi" w:cstheme="majorHAnsi"/>
        </w:rPr>
        <w:t> ;</w:t>
      </w:r>
      <w:r w:rsidRPr="0042467D">
        <w:rPr>
          <w:rFonts w:asciiTheme="majorHAnsi" w:hAnsiTheme="majorHAnsi" w:cstheme="majorHAnsi"/>
        </w:rPr>
        <w:br/>
      </w:r>
      <w:r w:rsidRPr="0042467D">
        <w:rPr>
          <w:rFonts w:asciiTheme="majorHAnsi" w:hAnsiTheme="majorHAnsi" w:cstheme="majorHAnsi"/>
        </w:rPr>
        <w:br/>
        <w:t>b) On entraînera à divers exercices</w:t>
      </w:r>
      <w:r w:rsidR="0042467D" w:rsidRPr="0042467D">
        <w:rPr>
          <w:rFonts w:asciiTheme="majorHAnsi" w:hAnsiTheme="majorHAnsi" w:cstheme="majorHAnsi"/>
        </w:rPr>
        <w:t> :</w:t>
      </w:r>
      <w:r w:rsidRPr="0042467D">
        <w:rPr>
          <w:rFonts w:asciiTheme="majorHAnsi" w:hAnsiTheme="majorHAnsi" w:cstheme="majorHAnsi"/>
        </w:rPr>
        <w:br/>
        <w:t>- diction, récitation,</w:t>
      </w:r>
      <w:r w:rsidRPr="0042467D">
        <w:rPr>
          <w:rFonts w:asciiTheme="majorHAnsi" w:hAnsiTheme="majorHAnsi" w:cstheme="majorHAnsi"/>
        </w:rPr>
        <w:br/>
        <w:t>- prise de parole improvisée (répondre, questionner, affirmer une opinion, formuler une objection, etc.) ou préparée (transmettre une information, restituer un message, etc.),</w:t>
      </w:r>
      <w:r w:rsidRPr="0042467D">
        <w:rPr>
          <w:rFonts w:asciiTheme="majorHAnsi" w:hAnsiTheme="majorHAnsi" w:cstheme="majorHAnsi"/>
        </w:rPr>
        <w:br/>
        <w:t>- face à face, table ronde, entretiens,</w:t>
      </w:r>
      <w:r w:rsidRPr="0042467D">
        <w:rPr>
          <w:rFonts w:asciiTheme="majorHAnsi" w:hAnsiTheme="majorHAnsi" w:cstheme="majorHAnsi"/>
        </w:rPr>
        <w:br/>
        <w:t>- comptes rendus d'une lecture, d'un film, d'un entretien, d'une visite technique, etc.,</w:t>
      </w:r>
      <w:r w:rsidRPr="0042467D">
        <w:rPr>
          <w:rFonts w:asciiTheme="majorHAnsi" w:hAnsiTheme="majorHAnsi" w:cstheme="majorHAnsi"/>
        </w:rPr>
        <w:br/>
        <w:t>- exposés, présentation d'une enquête, d'un dossier, d'un livre, d'une expérience, etc.,</w:t>
      </w:r>
      <w:r w:rsidRPr="0042467D">
        <w:rPr>
          <w:rFonts w:asciiTheme="majorHAnsi" w:hAnsiTheme="majorHAnsi" w:cstheme="majorHAnsi"/>
        </w:rPr>
        <w:br/>
        <w:t>- discussions, débats.</w:t>
      </w:r>
      <w:r w:rsidRPr="0042467D">
        <w:rPr>
          <w:rFonts w:asciiTheme="majorHAnsi" w:hAnsiTheme="majorHAnsi" w:cstheme="majorHAnsi"/>
        </w:rPr>
        <w:br/>
      </w:r>
      <w:r w:rsidRPr="0042467D">
        <w:rPr>
          <w:rFonts w:asciiTheme="majorHAnsi" w:hAnsiTheme="majorHAnsi" w:cstheme="majorHAnsi"/>
        </w:rPr>
        <w:br/>
      </w:r>
      <w:r w:rsidRPr="002A28F1">
        <w:rPr>
          <w:rFonts w:asciiTheme="majorHAnsi" w:hAnsiTheme="majorHAnsi" w:cstheme="majorHAnsi"/>
          <w:b/>
          <w:bCs/>
        </w:rPr>
        <w:t>3. Entraînement à l'expression et à la communication écrites</w:t>
      </w:r>
    </w:p>
    <w:p w14:paraId="0638D52E" w14:textId="4662B280" w:rsidR="002A28F1" w:rsidRDefault="00000000" w:rsidP="00B61EA1">
      <w:pPr>
        <w:spacing w:after="0" w:line="240" w:lineRule="auto"/>
        <w:rPr>
          <w:rFonts w:asciiTheme="majorHAnsi" w:hAnsiTheme="majorHAnsi" w:cstheme="majorHAnsi"/>
        </w:rPr>
      </w:pPr>
      <w:r w:rsidRPr="0042467D">
        <w:rPr>
          <w:rFonts w:asciiTheme="majorHAnsi" w:hAnsiTheme="majorHAnsi" w:cstheme="majorHAnsi"/>
        </w:rPr>
        <w:t>a) On exercera les élèves</w:t>
      </w:r>
      <w:r w:rsidR="0042467D" w:rsidRPr="0042467D">
        <w:rPr>
          <w:rFonts w:asciiTheme="majorHAnsi" w:hAnsiTheme="majorHAnsi" w:cstheme="majorHAnsi"/>
        </w:rPr>
        <w:t> :</w:t>
      </w:r>
      <w:r w:rsidRPr="0042467D">
        <w:rPr>
          <w:rFonts w:asciiTheme="majorHAnsi" w:hAnsiTheme="majorHAnsi" w:cstheme="majorHAnsi"/>
        </w:rPr>
        <w:br/>
      </w:r>
      <w:r w:rsidRPr="0042467D">
        <w:rPr>
          <w:rFonts w:asciiTheme="majorHAnsi" w:hAnsiTheme="majorHAnsi" w:cstheme="majorHAnsi"/>
        </w:rPr>
        <w:br/>
        <w:t>- à prendre des notes (quand ils lisent, écoutent, se documentent), à les ordonner, à en faire des synthèses,</w:t>
      </w:r>
      <w:r w:rsidRPr="0042467D">
        <w:rPr>
          <w:rFonts w:asciiTheme="majorHAnsi" w:hAnsiTheme="majorHAnsi" w:cstheme="majorHAnsi"/>
        </w:rPr>
        <w:br/>
        <w:t>- à classer leur information,</w:t>
      </w:r>
      <w:r w:rsidRPr="0042467D">
        <w:rPr>
          <w:rFonts w:asciiTheme="majorHAnsi" w:hAnsiTheme="majorHAnsi" w:cstheme="majorHAnsi"/>
        </w:rPr>
        <w:br/>
        <w:t>- à chercher, pour ou contre une thèse, des preuves, des exemples, des arguments, des points de vue, etc.,</w:t>
      </w:r>
      <w:r w:rsidRPr="0042467D">
        <w:rPr>
          <w:rFonts w:asciiTheme="majorHAnsi" w:hAnsiTheme="majorHAnsi" w:cstheme="majorHAnsi"/>
        </w:rPr>
        <w:br/>
        <w:t>- à établir des fiches d'analyse ou de synthèse,</w:t>
      </w:r>
      <w:r w:rsidRPr="0042467D">
        <w:rPr>
          <w:rFonts w:asciiTheme="majorHAnsi" w:hAnsiTheme="majorHAnsi" w:cstheme="majorHAnsi"/>
        </w:rPr>
        <w:br/>
      </w:r>
      <w:r w:rsidRPr="0042467D">
        <w:rPr>
          <w:rFonts w:asciiTheme="majorHAnsi" w:hAnsiTheme="majorHAnsi" w:cstheme="majorHAnsi"/>
        </w:rPr>
        <w:br/>
        <w:t>- à construire une argumentation pour démontrer, convaincre ou persuader,</w:t>
      </w:r>
      <w:r w:rsidRPr="0042467D">
        <w:rPr>
          <w:rFonts w:asciiTheme="majorHAnsi" w:hAnsiTheme="majorHAnsi" w:cstheme="majorHAnsi"/>
        </w:rPr>
        <w:br/>
        <w:t>- à ordonner des éléments pour présenter une information, pour faire un exposé, etc.</w:t>
      </w:r>
      <w:r w:rsidRPr="0042467D">
        <w:rPr>
          <w:rFonts w:asciiTheme="majorHAnsi" w:hAnsiTheme="majorHAnsi" w:cstheme="majorHAnsi"/>
        </w:rPr>
        <w:br/>
      </w:r>
      <w:r w:rsidRPr="0042467D">
        <w:rPr>
          <w:rFonts w:asciiTheme="majorHAnsi" w:hAnsiTheme="majorHAnsi" w:cstheme="majorHAnsi"/>
        </w:rPr>
        <w:br/>
        <w:t>- b) On leur apprendra</w:t>
      </w:r>
      <w:r w:rsidR="0042467D" w:rsidRPr="0042467D">
        <w:rPr>
          <w:rFonts w:asciiTheme="majorHAnsi" w:hAnsiTheme="majorHAnsi" w:cstheme="majorHAnsi"/>
        </w:rPr>
        <w:t> :</w:t>
      </w:r>
      <w:r w:rsidRPr="0042467D">
        <w:rPr>
          <w:rFonts w:asciiTheme="majorHAnsi" w:hAnsiTheme="majorHAnsi" w:cstheme="majorHAnsi"/>
        </w:rPr>
        <w:br/>
        <w:t xml:space="preserve">  - à respecter les contraintes propres à la communication écrite (et notamment à éviter toute ambiguïté d'interprétation),</w:t>
      </w:r>
      <w:r w:rsidRPr="0042467D">
        <w:rPr>
          <w:rFonts w:asciiTheme="majorHAnsi" w:hAnsiTheme="majorHAnsi" w:cstheme="majorHAnsi"/>
        </w:rPr>
        <w:br/>
        <w:t>- c) à tenir compte, dans le langage et dans la forme, de la situation et de la personnalité du destinataire,</w:t>
      </w:r>
      <w:r w:rsidRPr="0042467D">
        <w:rPr>
          <w:rFonts w:asciiTheme="majorHAnsi" w:hAnsiTheme="majorHAnsi" w:cstheme="majorHAnsi"/>
        </w:rPr>
        <w:br/>
        <w:t xml:space="preserve">  - à nuancer leur pensée</w:t>
      </w:r>
      <w:r w:rsidR="002A28F1">
        <w:rPr>
          <w:rFonts w:asciiTheme="majorHAnsi" w:hAnsiTheme="majorHAnsi" w:cstheme="majorHAnsi"/>
        </w:rPr>
        <w:t> ;</w:t>
      </w:r>
      <w:r w:rsidRPr="0042467D">
        <w:rPr>
          <w:rFonts w:asciiTheme="majorHAnsi" w:hAnsiTheme="majorHAnsi" w:cstheme="majorHAnsi"/>
        </w:rPr>
        <w:br/>
        <w:t>- d) On les entraînera aux divers types de rédaction</w:t>
      </w:r>
      <w:r w:rsidR="0042467D" w:rsidRPr="0042467D">
        <w:rPr>
          <w:rFonts w:asciiTheme="majorHAnsi" w:hAnsiTheme="majorHAnsi" w:cstheme="majorHAnsi"/>
        </w:rPr>
        <w:t> :</w:t>
      </w:r>
      <w:r w:rsidRPr="0042467D">
        <w:rPr>
          <w:rFonts w:asciiTheme="majorHAnsi" w:hAnsiTheme="majorHAnsi" w:cstheme="majorHAnsi"/>
        </w:rPr>
        <w:br/>
      </w:r>
      <w:r w:rsidRPr="0042467D">
        <w:rPr>
          <w:rFonts w:asciiTheme="majorHAnsi" w:hAnsiTheme="majorHAnsi" w:cstheme="majorHAnsi"/>
        </w:rPr>
        <w:lastRenderedPageBreak/>
        <w:t xml:space="preserve">  - notes et fiches,</w:t>
      </w:r>
      <w:r w:rsidRPr="0042467D">
        <w:rPr>
          <w:rFonts w:asciiTheme="majorHAnsi" w:hAnsiTheme="majorHAnsi" w:cstheme="majorHAnsi"/>
        </w:rPr>
        <w:br/>
        <w:t xml:space="preserve">  - comptes rendus (d'une enquête, d'une lecture, d'une séance de travail, d'une visite technique, d'un exposé, d'un débat, etc.),</w:t>
      </w:r>
      <w:r w:rsidRPr="0042467D">
        <w:rPr>
          <w:rFonts w:asciiTheme="majorHAnsi" w:hAnsiTheme="majorHAnsi" w:cstheme="majorHAnsi"/>
        </w:rPr>
        <w:br/>
        <w:t xml:space="preserve">  - lettres,</w:t>
      </w:r>
      <w:r w:rsidRPr="0042467D">
        <w:rPr>
          <w:rFonts w:asciiTheme="majorHAnsi" w:hAnsiTheme="majorHAnsi" w:cstheme="majorHAnsi"/>
        </w:rPr>
        <w:br/>
        <w:t xml:space="preserve">  - articles,</w:t>
      </w:r>
      <w:r w:rsidRPr="0042467D">
        <w:rPr>
          <w:rFonts w:asciiTheme="majorHAnsi" w:hAnsiTheme="majorHAnsi" w:cstheme="majorHAnsi"/>
        </w:rPr>
        <w:br/>
        <w:t xml:space="preserve">  - rapports,</w:t>
      </w:r>
      <w:r w:rsidRPr="0042467D">
        <w:rPr>
          <w:rFonts w:asciiTheme="majorHAnsi" w:hAnsiTheme="majorHAnsi" w:cstheme="majorHAnsi"/>
        </w:rPr>
        <w:br/>
        <w:t xml:space="preserve">  - transpositions de textes (avec changement de registre ou d'énonciation ou de narrateur, etc.),</w:t>
      </w:r>
      <w:r w:rsidRPr="0042467D">
        <w:rPr>
          <w:rFonts w:asciiTheme="majorHAnsi" w:hAnsiTheme="majorHAnsi" w:cstheme="majorHAnsi"/>
        </w:rPr>
        <w:br/>
        <w:t xml:space="preserve">  - récits, descriptions, etc.,</w:t>
      </w:r>
      <w:r w:rsidRPr="0042467D">
        <w:rPr>
          <w:rFonts w:asciiTheme="majorHAnsi" w:hAnsiTheme="majorHAnsi" w:cstheme="majorHAnsi"/>
        </w:rPr>
        <w:br/>
        <w:t xml:space="preserve">  - analyses, commentaires, résumés, discussions, compositions françaises sur des sujets généraux, à partir d'une expérience, d'une lecture, etc.</w:t>
      </w:r>
      <w:r w:rsidRPr="0042467D">
        <w:rPr>
          <w:rFonts w:asciiTheme="majorHAnsi" w:hAnsiTheme="majorHAnsi" w:cstheme="majorHAnsi"/>
        </w:rPr>
        <w:br/>
      </w:r>
      <w:r w:rsidRPr="0042467D">
        <w:rPr>
          <w:rFonts w:asciiTheme="majorHAnsi" w:hAnsiTheme="majorHAnsi" w:cstheme="majorHAnsi"/>
        </w:rPr>
        <w:br/>
      </w:r>
      <w:r w:rsidRPr="002A28F1">
        <w:rPr>
          <w:rFonts w:asciiTheme="majorHAnsi" w:hAnsiTheme="majorHAnsi" w:cstheme="majorHAnsi"/>
          <w:b/>
          <w:bCs/>
        </w:rPr>
        <w:t>4. Étude des textes</w:t>
      </w:r>
      <w:r w:rsidRPr="002A28F1">
        <w:rPr>
          <w:rFonts w:asciiTheme="majorHAnsi" w:hAnsiTheme="majorHAnsi" w:cstheme="majorHAnsi"/>
          <w:b/>
          <w:bCs/>
        </w:rPr>
        <w:br/>
      </w:r>
      <w:r w:rsidRPr="0042467D">
        <w:rPr>
          <w:rFonts w:asciiTheme="majorHAnsi" w:hAnsiTheme="majorHAnsi" w:cstheme="majorHAnsi"/>
        </w:rPr>
        <w:br/>
        <w:t>a) On apprendra aux élèves</w:t>
      </w:r>
      <w:r w:rsidR="0042467D" w:rsidRPr="0042467D">
        <w:rPr>
          <w:rFonts w:asciiTheme="majorHAnsi" w:hAnsiTheme="majorHAnsi" w:cstheme="majorHAnsi"/>
        </w:rPr>
        <w:t> :</w:t>
      </w:r>
      <w:r w:rsidRPr="0042467D">
        <w:rPr>
          <w:rFonts w:asciiTheme="majorHAnsi" w:hAnsiTheme="majorHAnsi" w:cstheme="majorHAnsi"/>
        </w:rPr>
        <w:br/>
      </w:r>
      <w:r w:rsidRPr="0042467D">
        <w:rPr>
          <w:rFonts w:asciiTheme="majorHAnsi" w:hAnsiTheme="majorHAnsi" w:cstheme="majorHAnsi"/>
        </w:rPr>
        <w:br/>
        <w:t>- à adapter le rythme et le mode de lecture à la nature du texte (article de dictionnaire, journal, revue, rapport, notice, fiche technique, etc.), poème, etc.) et à l'objectif qu'ils visent (saisie globale du sens, recherche d'une information, repérage des transitions, relevé d'indices, analyse d'un détail, examen critique de l'argumentation, etc.),</w:t>
      </w:r>
      <w:r w:rsidRPr="0042467D">
        <w:rPr>
          <w:rFonts w:asciiTheme="majorHAnsi" w:hAnsiTheme="majorHAnsi" w:cstheme="majorHAnsi"/>
        </w:rPr>
        <w:br/>
        <w:t>- à situer les textes littéraires ou documentaires, oraux ou écrits) dans une époque, un courant d'idées ou d'opinions, etc.,</w:t>
      </w:r>
      <w:r w:rsidRPr="0042467D">
        <w:rPr>
          <w:rFonts w:asciiTheme="majorHAnsi" w:hAnsiTheme="majorHAnsi" w:cstheme="majorHAnsi"/>
        </w:rPr>
        <w:br/>
        <w:t>- à utiliser une typologie simple (genres littéraires, articles de presse, textes informatifs, didactiques, argumentatifs, polémiques, etc.),</w:t>
      </w:r>
      <w:r w:rsidRPr="0042467D">
        <w:rPr>
          <w:rFonts w:asciiTheme="majorHAnsi" w:hAnsiTheme="majorHAnsi" w:cstheme="majorHAnsi"/>
        </w:rPr>
        <w:br/>
        <w:t>- à repérer dans quelles conditions un texte (ou un énoncé) est produit, par qui, pour quel destinataire ou quel public, avec quelles intentions, etc.,</w:t>
      </w:r>
      <w:r w:rsidRPr="0042467D">
        <w:rPr>
          <w:rFonts w:asciiTheme="majorHAnsi" w:hAnsiTheme="majorHAnsi" w:cstheme="majorHAnsi"/>
        </w:rPr>
        <w:br/>
        <w:t>- à exploiter en procédant à des investigations rapides et méthodiques, les notions citées ci-dessus en II (1) c)</w:t>
      </w:r>
      <w:r w:rsidR="002A28F1">
        <w:rPr>
          <w:rFonts w:asciiTheme="majorHAnsi" w:hAnsiTheme="majorHAnsi" w:cstheme="majorHAnsi"/>
        </w:rPr>
        <w:t> ;</w:t>
      </w:r>
      <w:r w:rsidRPr="0042467D">
        <w:rPr>
          <w:rFonts w:asciiTheme="majorHAnsi" w:hAnsiTheme="majorHAnsi" w:cstheme="majorHAnsi"/>
        </w:rPr>
        <w:br/>
      </w:r>
      <w:r w:rsidRPr="0042467D">
        <w:rPr>
          <w:rFonts w:asciiTheme="majorHAnsi" w:hAnsiTheme="majorHAnsi" w:cstheme="majorHAnsi"/>
        </w:rPr>
        <w:br/>
        <w:t>- b) On leur fera étudier</w:t>
      </w:r>
      <w:r w:rsidR="0042467D" w:rsidRPr="0042467D">
        <w:rPr>
          <w:rFonts w:asciiTheme="majorHAnsi" w:hAnsiTheme="majorHAnsi" w:cstheme="majorHAnsi"/>
        </w:rPr>
        <w:t> :</w:t>
      </w:r>
      <w:r w:rsidRPr="0042467D">
        <w:rPr>
          <w:rFonts w:asciiTheme="majorHAnsi" w:hAnsiTheme="majorHAnsi" w:cstheme="majorHAnsi"/>
        </w:rPr>
        <w:br/>
        <w:t xml:space="preserve">  - des œuvres et des textes littéraires,</w:t>
      </w:r>
      <w:r w:rsidRPr="0042467D">
        <w:rPr>
          <w:rFonts w:asciiTheme="majorHAnsi" w:hAnsiTheme="majorHAnsi" w:cstheme="majorHAnsi"/>
        </w:rPr>
        <w:br/>
        <w:t xml:space="preserve">  - des textes non littéraires (articles de presse, textes argumentatifs, textes d'information, etc.),</w:t>
      </w:r>
      <w:r w:rsidRPr="0042467D">
        <w:rPr>
          <w:rFonts w:asciiTheme="majorHAnsi" w:hAnsiTheme="majorHAnsi" w:cstheme="majorHAnsi"/>
        </w:rPr>
        <w:br/>
        <w:t xml:space="preserve">  - des documents techniques,</w:t>
      </w:r>
      <w:r w:rsidRPr="0042467D">
        <w:rPr>
          <w:rFonts w:asciiTheme="majorHAnsi" w:hAnsiTheme="majorHAnsi" w:cstheme="majorHAnsi"/>
        </w:rPr>
        <w:br/>
        <w:t xml:space="preserve">  - des textes relevant d'autres langages (images, émissions de télévision, films, bandes dessinées, documents sonores, messages publicitaires, etc.).</w:t>
      </w:r>
      <w:r w:rsidRPr="0042467D">
        <w:rPr>
          <w:rFonts w:asciiTheme="majorHAnsi" w:hAnsiTheme="majorHAnsi" w:cstheme="majorHAnsi"/>
        </w:rPr>
        <w:br/>
      </w:r>
      <w:r w:rsidRPr="0042467D">
        <w:rPr>
          <w:rFonts w:asciiTheme="majorHAnsi" w:hAnsiTheme="majorHAnsi" w:cstheme="majorHAnsi"/>
        </w:rPr>
        <w:br/>
        <w:t>Les textes non littéraires doivent permettre d'initier méthodiquement les élèves à la variété, dans l'usage quotidien, des emplois de la langue et à l'analyse des types de discours ou de messages. On écartera les notions de normes, de registres et de régionalismes étant prises en compte par ailleurs, les textes écrits dans un langage obscur ou négligé.</w:t>
      </w:r>
      <w:r w:rsidRPr="0042467D">
        <w:rPr>
          <w:rFonts w:asciiTheme="majorHAnsi" w:hAnsiTheme="majorHAnsi" w:cstheme="majorHAnsi"/>
        </w:rPr>
        <w:br/>
      </w:r>
      <w:r w:rsidRPr="0042467D">
        <w:rPr>
          <w:rFonts w:asciiTheme="majorHAnsi" w:hAnsiTheme="majorHAnsi" w:cstheme="majorHAnsi"/>
        </w:rPr>
        <w:br/>
        <w:t>On accordera une place privilégiée au travail sur les textes littéraires. Ces textes seront empruntés à toutes les époques et aux différents genres de notre littérature. Ils pourront offrir l'occasion de découvrir des civilisations et les littératures étrangères, notamment celles des domaines francophones.</w:t>
      </w:r>
      <w:r w:rsidRPr="0042467D">
        <w:rPr>
          <w:rFonts w:asciiTheme="majorHAnsi" w:hAnsiTheme="majorHAnsi" w:cstheme="majorHAnsi"/>
        </w:rPr>
        <w:br/>
      </w:r>
      <w:r w:rsidRPr="0042467D">
        <w:rPr>
          <w:rFonts w:asciiTheme="majorHAnsi" w:hAnsiTheme="majorHAnsi" w:cstheme="majorHAnsi"/>
        </w:rPr>
        <w:br/>
        <w:t>On étudiera des œuvres intégrales et des textes groupés selon une cohérence thématique ou problématique (illustrant une école, un thème, un motif, une technique ou un genre littéraires, un mouvement d'idées, l'œuvre d'un auteur, etc.).</w:t>
      </w:r>
      <w:r w:rsidRPr="0042467D">
        <w:rPr>
          <w:rFonts w:asciiTheme="majorHAnsi" w:hAnsiTheme="majorHAnsi" w:cstheme="majorHAnsi"/>
        </w:rPr>
        <w:br/>
      </w:r>
      <w:r w:rsidRPr="0042467D">
        <w:rPr>
          <w:rFonts w:asciiTheme="majorHAnsi" w:hAnsiTheme="majorHAnsi" w:cstheme="majorHAnsi"/>
        </w:rPr>
        <w:br/>
        <w:t xml:space="preserve">Le professeur choisira librement entre ces activités en considérant les besoins, les capacités et les aspirations de </w:t>
      </w:r>
      <w:r w:rsidRPr="0042467D">
        <w:rPr>
          <w:rFonts w:asciiTheme="majorHAnsi" w:hAnsiTheme="majorHAnsi" w:cstheme="majorHAnsi"/>
        </w:rPr>
        <w:lastRenderedPageBreak/>
        <w:t>ses élèves. Il leur donnera toute leur signification et toute leur efficacité en les associant dans des séquences soigneusement organisées ou en les intégrant dans des projets plus complexes qu'il définira en collaboration avec ses collègues, chaque discipline apportant la spécificité de ses savoirs et de ses méthodes, et qui seront exécutés en classe, au centre de documentation, à l'atelier ou hors du lycée.</w:t>
      </w:r>
      <w:r w:rsidRPr="0042467D">
        <w:rPr>
          <w:rFonts w:asciiTheme="majorHAnsi" w:hAnsiTheme="majorHAnsi" w:cstheme="majorHAnsi"/>
        </w:rPr>
        <w:br/>
      </w:r>
      <w:r w:rsidRPr="0042467D">
        <w:rPr>
          <w:rFonts w:asciiTheme="majorHAnsi" w:hAnsiTheme="majorHAnsi" w:cstheme="majorHAnsi"/>
        </w:rPr>
        <w:br/>
      </w:r>
      <w:r w:rsidRPr="002A28F1">
        <w:rPr>
          <w:rFonts w:asciiTheme="majorHAnsi" w:hAnsiTheme="majorHAnsi" w:cstheme="majorHAnsi"/>
          <w:b/>
          <w:bCs/>
        </w:rPr>
        <w:t>III. La formation en entreprise</w:t>
      </w:r>
      <w:r w:rsidRPr="002A28F1">
        <w:rPr>
          <w:rFonts w:asciiTheme="majorHAnsi" w:hAnsiTheme="majorHAnsi" w:cstheme="majorHAnsi"/>
          <w:b/>
          <w:bCs/>
        </w:rPr>
        <w:br/>
      </w:r>
      <w:r w:rsidRPr="0042467D">
        <w:rPr>
          <w:rFonts w:asciiTheme="majorHAnsi" w:hAnsiTheme="majorHAnsi" w:cstheme="majorHAnsi"/>
        </w:rPr>
        <w:br/>
        <w:t>L'élève, pour aborder avec confiance et suivre avec profit le stage en entreprise, devra savoir</w:t>
      </w:r>
      <w:r w:rsidR="0042467D" w:rsidRPr="0042467D">
        <w:rPr>
          <w:rFonts w:asciiTheme="majorHAnsi" w:hAnsiTheme="majorHAnsi" w:cstheme="majorHAnsi"/>
        </w:rPr>
        <w:t> :</w:t>
      </w:r>
      <w:r w:rsidRPr="0042467D">
        <w:rPr>
          <w:rFonts w:asciiTheme="majorHAnsi" w:hAnsiTheme="majorHAnsi" w:cstheme="majorHAnsi"/>
        </w:rPr>
        <w:br/>
      </w:r>
      <w:r w:rsidRPr="0042467D">
        <w:rPr>
          <w:rFonts w:asciiTheme="majorHAnsi" w:hAnsiTheme="majorHAnsi" w:cstheme="majorHAnsi"/>
        </w:rPr>
        <w:br/>
        <w:t>- se présenter, dire ce qu'il a déjà fait et ce qu'il sait faire, exposer ses projets, etc.,</w:t>
      </w:r>
      <w:r w:rsidRPr="0042467D">
        <w:rPr>
          <w:rFonts w:asciiTheme="majorHAnsi" w:hAnsiTheme="majorHAnsi" w:cstheme="majorHAnsi"/>
        </w:rPr>
        <w:br/>
        <w:t>- demander des informations ou des explications,</w:t>
      </w:r>
      <w:r w:rsidRPr="0042467D">
        <w:rPr>
          <w:rFonts w:asciiTheme="majorHAnsi" w:hAnsiTheme="majorHAnsi" w:cstheme="majorHAnsi"/>
        </w:rPr>
        <w:br/>
        <w:t>- soutenir un entretien,</w:t>
      </w:r>
      <w:r w:rsidRPr="0042467D">
        <w:rPr>
          <w:rFonts w:asciiTheme="majorHAnsi" w:hAnsiTheme="majorHAnsi" w:cstheme="majorHAnsi"/>
        </w:rPr>
        <w:br/>
        <w:t>- lire des documents, des consignes, des notes de service, des modes d'emploi, des notices de sécurité, etc.,</w:t>
      </w:r>
      <w:r w:rsidRPr="0042467D">
        <w:rPr>
          <w:rFonts w:asciiTheme="majorHAnsi" w:hAnsiTheme="majorHAnsi" w:cstheme="majorHAnsi"/>
        </w:rPr>
        <w:br/>
        <w:t>- se documenter, interroger, enquêter,</w:t>
      </w:r>
      <w:r w:rsidRPr="0042467D">
        <w:rPr>
          <w:rFonts w:asciiTheme="majorHAnsi" w:hAnsiTheme="majorHAnsi" w:cstheme="majorHAnsi"/>
        </w:rPr>
        <w:br/>
        <w:t>- prendre des notes, les classer, en faire des synthèses,</w:t>
      </w:r>
      <w:r w:rsidRPr="0042467D">
        <w:rPr>
          <w:rFonts w:asciiTheme="majorHAnsi" w:hAnsiTheme="majorHAnsi" w:cstheme="majorHAnsi"/>
        </w:rPr>
        <w:br/>
        <w:t>- consulter, analyser, critiquer des documents,</w:t>
      </w:r>
      <w:r w:rsidRPr="0042467D">
        <w:rPr>
          <w:rFonts w:asciiTheme="majorHAnsi" w:hAnsiTheme="majorHAnsi" w:cstheme="majorHAnsi"/>
        </w:rPr>
        <w:br/>
        <w:t>- enregistrer ses expériences, rassembler des éléments pour des comptes rendus, des exposés, un dossier ou un rapport.</w:t>
      </w:r>
      <w:r w:rsidRPr="0042467D">
        <w:rPr>
          <w:rFonts w:asciiTheme="majorHAnsi" w:hAnsiTheme="majorHAnsi" w:cstheme="majorHAnsi"/>
        </w:rPr>
        <w:br/>
      </w:r>
      <w:r w:rsidRPr="0042467D">
        <w:rPr>
          <w:rFonts w:asciiTheme="majorHAnsi" w:hAnsiTheme="majorHAnsi" w:cstheme="majorHAnsi"/>
        </w:rPr>
        <w:br/>
        <w:t>Peu d'élèves, sans doute, posséderont toutes ces compétences. Le professeur de français aidera chacun à préparer le stage et à l'exploiter. Il appréciera les besoins, à consulter les collègues, il s'informera sur l'organisation de l'entreprise, il prendra connaissance de certains documents techniques. Les motivations créées par les circonstances et l'efficacité des moyens qu'il procurera donneront à son enseignement une signification qu'il se gardera d'appauvrir en se contentant de l'utilité immédiate. Ce moment de la formation doit être pour les élèves l'occasion de travaux personnels ou collectifs (lectures, recherches documentaires, constitution de dossiers) destinés à être utilisés lors de séquences ultérieures, à susciter des approfondissements, à encourager et à faciliter l'accession à l'autonomie, il appartient au professeur d'intégrer cette expérience à un projet pédagogique plus lointain afin qu'elle contribue à développer en chaque adolescent une culture qui le rendra capable d'exercer pleinement ses responsabilités.</w:t>
      </w:r>
      <w:r w:rsidRPr="0042467D">
        <w:rPr>
          <w:rFonts w:asciiTheme="majorHAnsi" w:hAnsiTheme="majorHAnsi" w:cstheme="majorHAnsi"/>
        </w:rPr>
        <w:br/>
      </w:r>
      <w:r w:rsidRPr="0042467D">
        <w:rPr>
          <w:rFonts w:asciiTheme="majorHAnsi" w:hAnsiTheme="majorHAnsi" w:cstheme="majorHAnsi"/>
        </w:rPr>
        <w:br/>
      </w:r>
      <w:r w:rsidRPr="002A28F1">
        <w:rPr>
          <w:rFonts w:asciiTheme="majorHAnsi" w:hAnsiTheme="majorHAnsi" w:cstheme="majorHAnsi"/>
          <w:i/>
          <w:iCs/>
        </w:rPr>
        <w:t>Note</w:t>
      </w:r>
      <w:r w:rsidR="0042467D" w:rsidRPr="002A28F1">
        <w:rPr>
          <w:rFonts w:asciiTheme="majorHAnsi" w:hAnsiTheme="majorHAnsi" w:cstheme="majorHAnsi"/>
          <w:i/>
          <w:iCs/>
        </w:rPr>
        <w:t> :</w:t>
      </w:r>
      <w:r w:rsidRPr="002A28F1">
        <w:rPr>
          <w:rFonts w:asciiTheme="majorHAnsi" w:hAnsiTheme="majorHAnsi" w:cstheme="majorHAnsi"/>
          <w:i/>
          <w:iCs/>
        </w:rPr>
        <w:t xml:space="preserve"> Les professeurs consulteront avec profit les « instructions pédagogiques portant sur le programme de français » dans les LEP (B.O. n° 32 bis du 10.9.1981), les « instructions relatives à l'enseignement du français dans les lycées » (B.O. n° spécial 1 du 5.3.1981 – brochure CROP n° 9011) et les programmes de la classe de seconde des lycées (B.O. n° spécial 1 du 5.2.1987).</w:t>
      </w:r>
      <w:r w:rsidRPr="002A28F1">
        <w:rPr>
          <w:rFonts w:asciiTheme="majorHAnsi" w:hAnsiTheme="majorHAnsi" w:cstheme="majorHAnsi"/>
          <w:i/>
          <w:iCs/>
        </w:rPr>
        <w:br/>
      </w:r>
    </w:p>
    <w:p w14:paraId="19DC780E" w14:textId="77777777" w:rsidR="002A28F1" w:rsidRDefault="002A28F1" w:rsidP="00B61EA1">
      <w:pPr>
        <w:spacing w:after="0" w:line="240" w:lineRule="auto"/>
        <w:rPr>
          <w:rFonts w:asciiTheme="majorHAnsi" w:hAnsiTheme="majorHAnsi" w:cstheme="majorHAnsi"/>
        </w:rPr>
      </w:pPr>
      <w:r>
        <w:rPr>
          <w:rFonts w:asciiTheme="majorHAnsi" w:hAnsiTheme="majorHAnsi" w:cstheme="majorHAnsi"/>
        </w:rPr>
        <w:br w:type="page"/>
      </w:r>
    </w:p>
    <w:p w14:paraId="173A41DC" w14:textId="310D484A" w:rsidR="0056516D" w:rsidRPr="0042467D" w:rsidRDefault="00000000" w:rsidP="00B61EA1">
      <w:pPr>
        <w:spacing w:after="0" w:line="240" w:lineRule="auto"/>
        <w:rPr>
          <w:rFonts w:asciiTheme="majorHAnsi" w:hAnsiTheme="majorHAnsi" w:cstheme="majorHAnsi"/>
        </w:rPr>
      </w:pPr>
      <w:r w:rsidRPr="002A28F1">
        <w:rPr>
          <w:rFonts w:asciiTheme="majorHAnsi" w:hAnsiTheme="majorHAnsi" w:cstheme="majorHAnsi"/>
          <w:b/>
          <w:bCs/>
        </w:rPr>
        <w:lastRenderedPageBreak/>
        <w:t xml:space="preserve"> ANNEXE II</w:t>
      </w:r>
      <w:r w:rsidRPr="002A28F1">
        <w:rPr>
          <w:rFonts w:asciiTheme="majorHAnsi" w:hAnsiTheme="majorHAnsi" w:cstheme="majorHAnsi"/>
          <w:b/>
          <w:bCs/>
        </w:rPr>
        <w:br/>
      </w:r>
      <w:r w:rsidRPr="0042467D">
        <w:rPr>
          <w:rFonts w:asciiTheme="majorHAnsi" w:hAnsiTheme="majorHAnsi" w:cstheme="majorHAnsi"/>
        </w:rPr>
        <w:br/>
      </w:r>
      <w:r w:rsidRPr="002A28F1">
        <w:rPr>
          <w:rFonts w:asciiTheme="majorHAnsi" w:hAnsiTheme="majorHAnsi" w:cstheme="majorHAnsi"/>
          <w:b/>
          <w:bCs/>
        </w:rPr>
        <w:t xml:space="preserve"> Connaissance du monde contemporain</w:t>
      </w:r>
      <w:r w:rsidRPr="002A28F1">
        <w:rPr>
          <w:rFonts w:asciiTheme="majorHAnsi" w:hAnsiTheme="majorHAnsi" w:cstheme="majorHAnsi"/>
          <w:b/>
          <w:bCs/>
        </w:rPr>
        <w:br/>
      </w:r>
      <w:r w:rsidRPr="0042467D">
        <w:rPr>
          <w:rFonts w:asciiTheme="majorHAnsi" w:hAnsiTheme="majorHAnsi" w:cstheme="majorHAnsi"/>
        </w:rPr>
        <w:br/>
      </w:r>
      <w:r w:rsidRPr="002A28F1">
        <w:rPr>
          <w:rFonts w:asciiTheme="majorHAnsi" w:hAnsiTheme="majorHAnsi" w:cstheme="majorHAnsi"/>
          <w:b/>
          <w:bCs/>
        </w:rPr>
        <w:t xml:space="preserve"> I. Objectifs</w:t>
      </w:r>
      <w:r w:rsidRPr="002A28F1">
        <w:rPr>
          <w:rFonts w:asciiTheme="majorHAnsi" w:hAnsiTheme="majorHAnsi" w:cstheme="majorHAnsi"/>
          <w:b/>
          <w:bCs/>
        </w:rPr>
        <w:br/>
      </w:r>
      <w:r w:rsidRPr="0042467D">
        <w:rPr>
          <w:rFonts w:asciiTheme="majorHAnsi" w:hAnsiTheme="majorHAnsi" w:cstheme="majorHAnsi"/>
        </w:rPr>
        <w:br/>
        <w:t>L'enseignement de l'histoire, de la géographie et de l'éducation civique répond à une finalité commune</w:t>
      </w:r>
      <w:r w:rsidR="0042467D" w:rsidRPr="0042467D">
        <w:rPr>
          <w:rFonts w:asciiTheme="majorHAnsi" w:hAnsiTheme="majorHAnsi" w:cstheme="majorHAnsi"/>
        </w:rPr>
        <w:t> :</w:t>
      </w:r>
      <w:r w:rsidRPr="0042467D">
        <w:rPr>
          <w:rFonts w:asciiTheme="majorHAnsi" w:hAnsiTheme="majorHAnsi" w:cstheme="majorHAnsi"/>
        </w:rPr>
        <w:t xml:space="preserve"> ouvrir l'esprit à une compréhension du monde contemporain qui permette à l'élève d'agir de façon responsable</w:t>
      </w:r>
      <w:r w:rsidR="002A28F1">
        <w:rPr>
          <w:rFonts w:asciiTheme="majorHAnsi" w:hAnsiTheme="majorHAnsi" w:cstheme="majorHAnsi"/>
        </w:rPr>
        <w:t> ;</w:t>
      </w:r>
      <w:r w:rsidRPr="0042467D">
        <w:rPr>
          <w:rFonts w:asciiTheme="majorHAnsi" w:hAnsiTheme="majorHAnsi" w:cstheme="majorHAnsi"/>
        </w:rPr>
        <w:t xml:space="preserve"> c'est pourquoi des liaisons nécessaires s'imposent avec les autres disciplines et les autres « domaines » qui peuvent apporter un concours précieux à l'explication d'une société ou d'un milieu de vie.</w:t>
      </w:r>
      <w:r w:rsidRPr="0042467D">
        <w:rPr>
          <w:rFonts w:asciiTheme="majorHAnsi" w:hAnsiTheme="majorHAnsi" w:cstheme="majorHAnsi"/>
        </w:rPr>
        <w:br/>
      </w:r>
      <w:r w:rsidRPr="0042467D">
        <w:rPr>
          <w:rFonts w:asciiTheme="majorHAnsi" w:hAnsiTheme="majorHAnsi" w:cstheme="majorHAnsi"/>
        </w:rPr>
        <w:br/>
        <w:t>Les capacités et les aptitudes à développer doivent permettre à l'élève de se situer dans ce monde, de s'insérer dans la société contemporaine où il vit, de mieux comprendre les problèmes qui s'y posent, d'exercer des droits et de respecter les devoirs de l'homme et du citoyen. Appréhender la réalité complexe du temps présent, c'est réagir aussi au flux d'informations et de signes, c'est donc trier, choisir, réfléchir</w:t>
      </w:r>
      <w:r w:rsidR="002A28F1">
        <w:rPr>
          <w:rFonts w:asciiTheme="majorHAnsi" w:hAnsiTheme="majorHAnsi" w:cstheme="majorHAnsi"/>
        </w:rPr>
        <w:t> ;</w:t>
      </w:r>
      <w:r w:rsidRPr="0042467D">
        <w:rPr>
          <w:rFonts w:asciiTheme="majorHAnsi" w:hAnsiTheme="majorHAnsi" w:cstheme="majorHAnsi"/>
        </w:rPr>
        <w:t xml:space="preserve"> il s'agit d'exercer les élèves au titre de jeune citoyen, à l'esprit critique, à la responsabilité, à l'action dans un ensemble de valeurs acceptées de tous. L'esprit dans lequel sont conçus ces programmes exclut naturellement un traitement trop approfondi de toutes les questions impliquées dans son libellé</w:t>
      </w:r>
      <w:r w:rsidR="0042467D" w:rsidRPr="0042467D">
        <w:rPr>
          <w:rFonts w:asciiTheme="majorHAnsi" w:hAnsiTheme="majorHAnsi" w:cstheme="majorHAnsi"/>
        </w:rPr>
        <w:t> :</w:t>
      </w:r>
      <w:r w:rsidRPr="0042467D">
        <w:rPr>
          <w:rFonts w:asciiTheme="majorHAnsi" w:hAnsiTheme="majorHAnsi" w:cstheme="majorHAnsi"/>
        </w:rPr>
        <w:t xml:space="preserve"> il faut s'attacher à la compréhension des notions essentielles de l'histoire démographique, économique, sociale, politique, culturelle. Importante aussi est la perception, dans la moyenne durée, des continuités et des ruptures. De même la géographie est à présenter comme science des « interactions » des relations qui s'établissent entre les données physiques et humaines</w:t>
      </w:r>
      <w:r w:rsidR="0042467D" w:rsidRPr="0042467D">
        <w:rPr>
          <w:rFonts w:asciiTheme="majorHAnsi" w:hAnsiTheme="majorHAnsi" w:cstheme="majorHAnsi"/>
        </w:rPr>
        <w:t> :</w:t>
      </w:r>
      <w:r w:rsidRPr="0042467D">
        <w:rPr>
          <w:rFonts w:asciiTheme="majorHAnsi" w:hAnsiTheme="majorHAnsi" w:cstheme="majorHAnsi"/>
        </w:rPr>
        <w:t xml:space="preserve"> l'élève doit apprendre à reconnaître, dans chaque espace géographique observé, les lignes de force qui sous-tendent son organisation</w:t>
      </w:r>
      <w:r w:rsidR="0042467D" w:rsidRPr="0042467D">
        <w:rPr>
          <w:rFonts w:asciiTheme="majorHAnsi" w:hAnsiTheme="majorHAnsi" w:cstheme="majorHAnsi"/>
        </w:rPr>
        <w:t> :</w:t>
      </w:r>
      <w:r w:rsidRPr="0042467D">
        <w:rPr>
          <w:rFonts w:asciiTheme="majorHAnsi" w:hAnsiTheme="majorHAnsi" w:cstheme="majorHAnsi"/>
        </w:rPr>
        <w:t xml:space="preserve"> c'est dans cette perspective que seront utilisés les éléments de base de l'analyse géographique. L'éducation civique est intégrée dans l'enseignement de la « Connaissance du monde contemporain »</w:t>
      </w:r>
      <w:r w:rsidR="0042467D" w:rsidRPr="0042467D">
        <w:rPr>
          <w:rFonts w:asciiTheme="majorHAnsi" w:hAnsiTheme="majorHAnsi" w:cstheme="majorHAnsi"/>
        </w:rPr>
        <w:t> :</w:t>
      </w:r>
      <w:r w:rsidRPr="0042467D">
        <w:rPr>
          <w:rFonts w:asciiTheme="majorHAnsi" w:hAnsiTheme="majorHAnsi" w:cstheme="majorHAnsi"/>
        </w:rPr>
        <w:t xml:space="preserve"> elle permet de mieux comprendre les institutions et le fonctionnement de la vie politique</w:t>
      </w:r>
      <w:r w:rsidR="002A28F1">
        <w:rPr>
          <w:rFonts w:asciiTheme="majorHAnsi" w:hAnsiTheme="majorHAnsi" w:cstheme="majorHAnsi"/>
        </w:rPr>
        <w:t> ;</w:t>
      </w:r>
      <w:r w:rsidRPr="0042467D">
        <w:rPr>
          <w:rFonts w:asciiTheme="majorHAnsi" w:hAnsiTheme="majorHAnsi" w:cstheme="majorHAnsi"/>
        </w:rPr>
        <w:t xml:space="preserve"> elle doit être aussi une véritable éducation, qu'il s'agisse des droits de l'homme ou des problèmes de développement. L'enseignement de la « Connaissance du monde contemporain » se fixe des objectifs culturels et de méthode, qui permettent de développer et de consolider les aptitudes et les capacités des élèves</w:t>
      </w:r>
      <w:r w:rsidR="0042467D" w:rsidRPr="0042467D">
        <w:rPr>
          <w:rFonts w:asciiTheme="majorHAnsi" w:hAnsiTheme="majorHAnsi" w:cstheme="majorHAnsi"/>
        </w:rPr>
        <w:t> :</w:t>
      </w:r>
      <w:r w:rsidRPr="0042467D">
        <w:rPr>
          <w:rFonts w:asciiTheme="majorHAnsi" w:hAnsiTheme="majorHAnsi" w:cstheme="majorHAnsi"/>
        </w:rPr>
        <w:br/>
      </w:r>
      <w:r w:rsidRPr="0042467D">
        <w:rPr>
          <w:rFonts w:asciiTheme="majorHAnsi" w:hAnsiTheme="majorHAnsi" w:cstheme="majorHAnsi"/>
        </w:rPr>
        <w:br/>
        <w:t>- acquérir les « savoir-faire » spécifiques et les méthodes de travail</w:t>
      </w:r>
      <w:r w:rsidR="002A28F1">
        <w:rPr>
          <w:rFonts w:asciiTheme="majorHAnsi" w:hAnsiTheme="majorHAnsi" w:cstheme="majorHAnsi"/>
        </w:rPr>
        <w:t> ;</w:t>
      </w:r>
      <w:r w:rsidRPr="0042467D">
        <w:rPr>
          <w:rFonts w:asciiTheme="majorHAnsi" w:hAnsiTheme="majorHAnsi" w:cstheme="majorHAnsi"/>
        </w:rPr>
        <w:br/>
        <w:t>- élargir la maîtrise de « l'outillage mental » (vocabulaire, conception, mode de raisonnement)</w:t>
      </w:r>
      <w:r w:rsidR="002A28F1">
        <w:rPr>
          <w:rFonts w:asciiTheme="majorHAnsi" w:hAnsiTheme="majorHAnsi" w:cstheme="majorHAnsi"/>
        </w:rPr>
        <w:t> ;</w:t>
      </w:r>
      <w:r w:rsidRPr="0042467D">
        <w:rPr>
          <w:rFonts w:asciiTheme="majorHAnsi" w:hAnsiTheme="majorHAnsi" w:cstheme="majorHAnsi"/>
        </w:rPr>
        <w:br/>
        <w:t>- savoir mobiliser et organiser les connaissances, construire sa réflexion « son « discours » écrit et oral. Présenter toute étude, toute recherche sous forme de question, d'interrogation que suggère le sujet à traiter</w:t>
      </w:r>
      <w:r w:rsidR="002A28F1">
        <w:rPr>
          <w:rFonts w:asciiTheme="majorHAnsi" w:hAnsiTheme="majorHAnsi" w:cstheme="majorHAnsi"/>
        </w:rPr>
        <w:t> ;</w:t>
      </w:r>
      <w:r w:rsidRPr="0042467D">
        <w:rPr>
          <w:rFonts w:asciiTheme="majorHAnsi" w:hAnsiTheme="majorHAnsi" w:cstheme="majorHAnsi"/>
        </w:rPr>
        <w:br/>
        <w:t>- rechercher la qualité et la précision de l'expression</w:t>
      </w:r>
      <w:r w:rsidR="002A28F1">
        <w:rPr>
          <w:rFonts w:asciiTheme="majorHAnsi" w:hAnsiTheme="majorHAnsi" w:cstheme="majorHAnsi"/>
        </w:rPr>
        <w:t> ;</w:t>
      </w:r>
      <w:r w:rsidRPr="0042467D">
        <w:rPr>
          <w:rFonts w:asciiTheme="majorHAnsi" w:hAnsiTheme="majorHAnsi" w:cstheme="majorHAnsi"/>
        </w:rPr>
        <w:br/>
        <w:t>- constituer une documentation et l'exploiter, sélectionner, critiquer les sources d'information, constituer des dossiers, conduire des enquêtes, des recherches</w:t>
      </w:r>
      <w:r w:rsidR="002A28F1">
        <w:rPr>
          <w:rFonts w:asciiTheme="majorHAnsi" w:hAnsiTheme="majorHAnsi" w:cstheme="majorHAnsi"/>
        </w:rPr>
        <w:t> ;</w:t>
      </w:r>
      <w:r w:rsidRPr="0042467D">
        <w:rPr>
          <w:rFonts w:asciiTheme="majorHAnsi" w:hAnsiTheme="majorHAnsi" w:cstheme="majorHAnsi"/>
        </w:rPr>
        <w:br/>
        <w:t>- analyser un espace géographique, une situation historique, un milieu socio-culturel, une « question » du temps présent en utilisant les éléments de base</w:t>
      </w:r>
      <w:r w:rsidR="002A28F1">
        <w:rPr>
          <w:rFonts w:asciiTheme="majorHAnsi" w:hAnsiTheme="majorHAnsi" w:cstheme="majorHAnsi"/>
        </w:rPr>
        <w:t> ;</w:t>
      </w:r>
      <w:r w:rsidRPr="0042467D">
        <w:rPr>
          <w:rFonts w:asciiTheme="majorHAnsi" w:hAnsiTheme="majorHAnsi" w:cstheme="majorHAnsi"/>
        </w:rPr>
        <w:br/>
        <w:t>- documents écrits, audio-visuels, informatiques,</w:t>
      </w:r>
      <w:r w:rsidRPr="0042467D">
        <w:rPr>
          <w:rFonts w:asciiTheme="majorHAnsi" w:hAnsiTheme="majorHAnsi" w:cstheme="majorHAnsi"/>
        </w:rPr>
        <w:br/>
        <w:t>- statistiques — tableaux — graphiques,</w:t>
      </w:r>
      <w:r w:rsidRPr="0042467D">
        <w:rPr>
          <w:rFonts w:asciiTheme="majorHAnsi" w:hAnsiTheme="majorHAnsi" w:cstheme="majorHAnsi"/>
        </w:rPr>
        <w:br/>
        <w:t>- croquis, plans, schémas.</w:t>
      </w:r>
      <w:r w:rsidRPr="0042467D">
        <w:rPr>
          <w:rFonts w:asciiTheme="majorHAnsi" w:hAnsiTheme="majorHAnsi" w:cstheme="majorHAnsi"/>
        </w:rPr>
        <w:br/>
      </w:r>
      <w:r w:rsidRPr="0042467D">
        <w:rPr>
          <w:rFonts w:asciiTheme="majorHAnsi" w:hAnsiTheme="majorHAnsi" w:cstheme="majorHAnsi"/>
        </w:rPr>
        <w:br/>
        <w:t>L'usage de l'informatique permet de réaliser des simulations de travaux interactifs, de mieux percevoir, grâce à des logiciels adaptés, les diverses données qui conditionnent la maîtrise de l'espace</w:t>
      </w:r>
      <w:r w:rsidR="0042467D" w:rsidRPr="0042467D">
        <w:rPr>
          <w:rFonts w:asciiTheme="majorHAnsi" w:hAnsiTheme="majorHAnsi" w:cstheme="majorHAnsi"/>
        </w:rPr>
        <w:t> :</w:t>
      </w:r>
      <w:r w:rsidRPr="0042467D">
        <w:rPr>
          <w:rFonts w:asciiTheme="majorHAnsi" w:hAnsiTheme="majorHAnsi" w:cstheme="majorHAnsi"/>
        </w:rPr>
        <w:br/>
      </w:r>
      <w:r w:rsidRPr="0042467D">
        <w:rPr>
          <w:rFonts w:asciiTheme="majorHAnsi" w:hAnsiTheme="majorHAnsi" w:cstheme="majorHAnsi"/>
        </w:rPr>
        <w:br/>
        <w:t>- fixer des repères sûrs, temporels et spatiaux</w:t>
      </w:r>
      <w:r w:rsidR="002A28F1">
        <w:rPr>
          <w:rFonts w:asciiTheme="majorHAnsi" w:hAnsiTheme="majorHAnsi" w:cstheme="majorHAnsi"/>
        </w:rPr>
        <w:t> ;</w:t>
      </w:r>
      <w:r w:rsidRPr="0042467D">
        <w:rPr>
          <w:rFonts w:asciiTheme="majorHAnsi" w:hAnsiTheme="majorHAnsi" w:cstheme="majorHAnsi"/>
        </w:rPr>
        <w:br/>
        <w:t xml:space="preserve">- s'attacher au principe des «causes multiples » pour expliquer pleinement un phénomène. </w:t>
      </w:r>
      <w:proofErr w:type="spellStart"/>
      <w:r w:rsidRPr="0042467D">
        <w:rPr>
          <w:rFonts w:asciiTheme="majorHAnsi" w:hAnsiTheme="majorHAnsi" w:cstheme="majorHAnsi"/>
        </w:rPr>
        <w:t>Etre</w:t>
      </w:r>
      <w:proofErr w:type="spellEnd"/>
      <w:r w:rsidRPr="0042467D">
        <w:rPr>
          <w:rFonts w:asciiTheme="majorHAnsi" w:hAnsiTheme="majorHAnsi" w:cstheme="majorHAnsi"/>
        </w:rPr>
        <w:t xml:space="preserve"> en mesure de comprendre l'importance des comportements sociaux, des mentalités, des sensibilités...</w:t>
      </w:r>
      <w:r w:rsidR="002A28F1">
        <w:rPr>
          <w:rFonts w:asciiTheme="majorHAnsi" w:hAnsiTheme="majorHAnsi" w:cstheme="majorHAnsi"/>
        </w:rPr>
        <w:t> ;</w:t>
      </w:r>
      <w:r w:rsidRPr="0042467D">
        <w:rPr>
          <w:rFonts w:asciiTheme="majorHAnsi" w:hAnsiTheme="majorHAnsi" w:cstheme="majorHAnsi"/>
        </w:rPr>
        <w:br/>
      </w:r>
      <w:r w:rsidRPr="0042467D">
        <w:rPr>
          <w:rFonts w:asciiTheme="majorHAnsi" w:hAnsiTheme="majorHAnsi" w:cstheme="majorHAnsi"/>
        </w:rPr>
        <w:lastRenderedPageBreak/>
        <w:t>- apprendre à effectuer des synthèses</w:t>
      </w:r>
      <w:r w:rsidR="0042467D" w:rsidRPr="0042467D">
        <w:rPr>
          <w:rFonts w:asciiTheme="majorHAnsi" w:hAnsiTheme="majorHAnsi" w:cstheme="majorHAnsi"/>
        </w:rPr>
        <w:t> :</w:t>
      </w:r>
      <w:r w:rsidRPr="0042467D">
        <w:rPr>
          <w:rFonts w:asciiTheme="majorHAnsi" w:hAnsiTheme="majorHAnsi" w:cstheme="majorHAnsi"/>
        </w:rPr>
        <w:t xml:space="preserve"> la compréhension d'une société, d'une civilisation appelle des rapprochements, des liaisons, des convergences à partir des connaissances acquises et d'une réflexion sans cesse en éveil.</w:t>
      </w:r>
      <w:r w:rsidRPr="0042467D">
        <w:rPr>
          <w:rFonts w:asciiTheme="majorHAnsi" w:hAnsiTheme="majorHAnsi" w:cstheme="majorHAnsi"/>
        </w:rPr>
        <w:br/>
      </w:r>
      <w:r w:rsidRPr="0042467D">
        <w:rPr>
          <w:rFonts w:asciiTheme="majorHAnsi" w:hAnsiTheme="majorHAnsi" w:cstheme="majorHAnsi"/>
        </w:rPr>
        <w:br/>
      </w:r>
      <w:r w:rsidRPr="002A28F1">
        <w:rPr>
          <w:rFonts w:asciiTheme="majorHAnsi" w:hAnsiTheme="majorHAnsi" w:cstheme="majorHAnsi"/>
          <w:b/>
          <w:bCs/>
        </w:rPr>
        <w:t xml:space="preserve"> II. Programme</w:t>
      </w:r>
      <w:r w:rsidRPr="002A28F1">
        <w:rPr>
          <w:rFonts w:asciiTheme="majorHAnsi" w:hAnsiTheme="majorHAnsi" w:cstheme="majorHAnsi"/>
          <w:b/>
          <w:bCs/>
        </w:rPr>
        <w:br/>
      </w:r>
      <w:r w:rsidRPr="0042467D">
        <w:rPr>
          <w:rFonts w:asciiTheme="majorHAnsi" w:hAnsiTheme="majorHAnsi" w:cstheme="majorHAnsi"/>
        </w:rPr>
        <w:br/>
      </w:r>
      <w:r w:rsidRPr="002A28F1">
        <w:rPr>
          <w:rFonts w:asciiTheme="majorHAnsi" w:hAnsiTheme="majorHAnsi" w:cstheme="majorHAnsi"/>
          <w:b/>
          <w:bCs/>
        </w:rPr>
        <w:t xml:space="preserve"> PREMIERE ANNEE</w:t>
      </w:r>
      <w:r w:rsidRPr="002A28F1">
        <w:rPr>
          <w:rFonts w:asciiTheme="majorHAnsi" w:hAnsiTheme="majorHAnsi" w:cstheme="majorHAnsi"/>
          <w:b/>
          <w:bCs/>
        </w:rPr>
        <w:br/>
      </w:r>
      <w:r w:rsidRPr="0042467D">
        <w:rPr>
          <w:rFonts w:asciiTheme="majorHAnsi" w:hAnsiTheme="majorHAnsi" w:cstheme="majorHAnsi"/>
        </w:rPr>
        <w:br/>
      </w:r>
      <w:r w:rsidRPr="002A28F1">
        <w:rPr>
          <w:rFonts w:asciiTheme="majorHAnsi" w:hAnsiTheme="majorHAnsi" w:cstheme="majorHAnsi"/>
          <w:b/>
          <w:bCs/>
        </w:rPr>
        <w:t>1. Introduction</w:t>
      </w:r>
      <w:r w:rsidRPr="002A28F1">
        <w:rPr>
          <w:rFonts w:asciiTheme="majorHAnsi" w:hAnsiTheme="majorHAnsi" w:cstheme="majorHAnsi"/>
          <w:b/>
          <w:bCs/>
        </w:rPr>
        <w:br/>
      </w:r>
      <w:r w:rsidRPr="0042467D">
        <w:rPr>
          <w:rFonts w:asciiTheme="majorHAnsi" w:hAnsiTheme="majorHAnsi" w:cstheme="majorHAnsi"/>
        </w:rPr>
        <w:br/>
        <w:t>- Rappel, à titre indicatif, de quelques notions et de mots clés</w:t>
      </w:r>
      <w:r w:rsidR="0042467D" w:rsidRPr="0042467D">
        <w:rPr>
          <w:rFonts w:asciiTheme="majorHAnsi" w:hAnsiTheme="majorHAnsi" w:cstheme="majorHAnsi"/>
        </w:rPr>
        <w:t> :</w:t>
      </w:r>
      <w:r w:rsidRPr="0042467D">
        <w:rPr>
          <w:rFonts w:asciiTheme="majorHAnsi" w:hAnsiTheme="majorHAnsi" w:cstheme="majorHAnsi"/>
        </w:rPr>
        <w:br/>
        <w:t>- notion de temps, d'espace,</w:t>
      </w:r>
      <w:r w:rsidRPr="0042467D">
        <w:rPr>
          <w:rFonts w:asciiTheme="majorHAnsi" w:hAnsiTheme="majorHAnsi" w:cstheme="majorHAnsi"/>
        </w:rPr>
        <w:br/>
        <w:t>- notion de cycles économiques,</w:t>
      </w:r>
      <w:r w:rsidRPr="0042467D">
        <w:rPr>
          <w:rFonts w:asciiTheme="majorHAnsi" w:hAnsiTheme="majorHAnsi" w:cstheme="majorHAnsi"/>
        </w:rPr>
        <w:br/>
        <w:t>- notion d'échanges, de flux, de réseaux, de pôles d'activité, de tissu industriel,</w:t>
      </w:r>
      <w:r w:rsidRPr="0042467D">
        <w:rPr>
          <w:rFonts w:asciiTheme="majorHAnsi" w:hAnsiTheme="majorHAnsi" w:cstheme="majorHAnsi"/>
        </w:rPr>
        <w:br/>
        <w:t>- fonctions urbaines.</w:t>
      </w:r>
      <w:r w:rsidRPr="0042467D">
        <w:rPr>
          <w:rFonts w:asciiTheme="majorHAnsi" w:hAnsiTheme="majorHAnsi" w:cstheme="majorHAnsi"/>
        </w:rPr>
        <w:br/>
      </w:r>
      <w:r w:rsidRPr="0042467D">
        <w:rPr>
          <w:rFonts w:asciiTheme="majorHAnsi" w:hAnsiTheme="majorHAnsi" w:cstheme="majorHAnsi"/>
        </w:rPr>
        <w:br/>
        <w:t>Il s'agit de proposer, à partir d'exemples concrets, une série d'exercices permettant d'utiliser cartes, documents, statistiques, croquis, diagrammes, courbes.</w:t>
      </w:r>
      <w:r w:rsidRPr="0042467D">
        <w:rPr>
          <w:rFonts w:asciiTheme="majorHAnsi" w:hAnsiTheme="majorHAnsi" w:cstheme="majorHAnsi"/>
        </w:rPr>
        <w:br/>
      </w:r>
      <w:r w:rsidRPr="0042467D">
        <w:rPr>
          <w:rFonts w:asciiTheme="majorHAnsi" w:hAnsiTheme="majorHAnsi" w:cstheme="majorHAnsi"/>
        </w:rPr>
        <w:br/>
        <w:t>- Caractères essentiels de l'évolution du monde de 1945 à nos jours</w:t>
      </w:r>
      <w:r w:rsidR="0042467D" w:rsidRPr="0042467D">
        <w:rPr>
          <w:rFonts w:asciiTheme="majorHAnsi" w:hAnsiTheme="majorHAnsi" w:cstheme="majorHAnsi"/>
        </w:rPr>
        <w:t> :</w:t>
      </w:r>
      <w:r w:rsidRPr="0042467D">
        <w:rPr>
          <w:rFonts w:asciiTheme="majorHAnsi" w:hAnsiTheme="majorHAnsi" w:cstheme="majorHAnsi"/>
        </w:rPr>
        <w:br/>
        <w:t>- observation et analyse de la carte du monde actuel,</w:t>
      </w:r>
      <w:r w:rsidRPr="0042467D">
        <w:rPr>
          <w:rFonts w:asciiTheme="majorHAnsi" w:hAnsiTheme="majorHAnsi" w:cstheme="majorHAnsi"/>
        </w:rPr>
        <w:br/>
        <w:t>- les grandes phases de l'évolution contemporaine,</w:t>
      </w:r>
      <w:r w:rsidRPr="0042467D">
        <w:rPr>
          <w:rFonts w:asciiTheme="majorHAnsi" w:hAnsiTheme="majorHAnsi" w:cstheme="majorHAnsi"/>
        </w:rPr>
        <w:br/>
        <w:t>- progrès des sciences et des techniques</w:t>
      </w:r>
      <w:r w:rsidR="002A28F1">
        <w:rPr>
          <w:rFonts w:asciiTheme="majorHAnsi" w:hAnsiTheme="majorHAnsi" w:cstheme="majorHAnsi"/>
        </w:rPr>
        <w:t> ;</w:t>
      </w:r>
      <w:r w:rsidRPr="0042467D">
        <w:rPr>
          <w:rFonts w:asciiTheme="majorHAnsi" w:hAnsiTheme="majorHAnsi" w:cstheme="majorHAnsi"/>
        </w:rPr>
        <w:t xml:space="preserve"> les mutations actuelles,</w:t>
      </w:r>
      <w:r w:rsidRPr="0042467D">
        <w:rPr>
          <w:rFonts w:asciiTheme="majorHAnsi" w:hAnsiTheme="majorHAnsi" w:cstheme="majorHAnsi"/>
        </w:rPr>
        <w:br/>
        <w:t>- mondialisation des échanges, des communications, de l'information,</w:t>
      </w:r>
      <w:r w:rsidRPr="0042467D">
        <w:rPr>
          <w:rFonts w:asciiTheme="majorHAnsi" w:hAnsiTheme="majorHAnsi" w:cstheme="majorHAnsi"/>
        </w:rPr>
        <w:br/>
        <w:t>- croissance, développement et crise économique.</w:t>
      </w:r>
      <w:r w:rsidRPr="0042467D">
        <w:rPr>
          <w:rFonts w:asciiTheme="majorHAnsi" w:hAnsiTheme="majorHAnsi" w:cstheme="majorHAnsi"/>
        </w:rPr>
        <w:br/>
      </w:r>
      <w:r w:rsidRPr="0042467D">
        <w:rPr>
          <w:rFonts w:asciiTheme="majorHAnsi" w:hAnsiTheme="majorHAnsi" w:cstheme="majorHAnsi"/>
        </w:rPr>
        <w:br/>
      </w:r>
      <w:r w:rsidRPr="002A28F1">
        <w:rPr>
          <w:rFonts w:asciiTheme="majorHAnsi" w:hAnsiTheme="majorHAnsi" w:cstheme="majorHAnsi"/>
          <w:b/>
          <w:bCs/>
        </w:rPr>
        <w:t>2. La France,</w:t>
      </w:r>
      <w:r w:rsidRPr="002A28F1">
        <w:rPr>
          <w:rFonts w:asciiTheme="majorHAnsi" w:hAnsiTheme="majorHAnsi" w:cstheme="majorHAnsi"/>
          <w:b/>
          <w:bCs/>
        </w:rPr>
        <w:br/>
      </w:r>
      <w:r w:rsidRPr="0042467D">
        <w:rPr>
          <w:rFonts w:asciiTheme="majorHAnsi" w:hAnsiTheme="majorHAnsi" w:cstheme="majorHAnsi"/>
        </w:rPr>
        <w:br/>
        <w:t>a) - Aspects et problèmes socio-économiques de la région de programme où se trouve situé l'établissement</w:t>
      </w:r>
      <w:r w:rsidR="002A28F1">
        <w:rPr>
          <w:rFonts w:asciiTheme="majorHAnsi" w:hAnsiTheme="majorHAnsi" w:cstheme="majorHAnsi"/>
        </w:rPr>
        <w:t> ;</w:t>
      </w:r>
      <w:r w:rsidRPr="0042467D">
        <w:rPr>
          <w:rFonts w:asciiTheme="majorHAnsi" w:hAnsiTheme="majorHAnsi" w:cstheme="majorHAnsi"/>
        </w:rPr>
        <w:br/>
      </w:r>
      <w:r w:rsidRPr="0042467D">
        <w:rPr>
          <w:rFonts w:asciiTheme="majorHAnsi" w:hAnsiTheme="majorHAnsi" w:cstheme="majorHAnsi"/>
        </w:rPr>
        <w:br/>
        <w:t>- Articulations régionales et contrastes</w:t>
      </w:r>
      <w:r w:rsidR="0042467D" w:rsidRPr="0042467D">
        <w:rPr>
          <w:rFonts w:asciiTheme="majorHAnsi" w:hAnsiTheme="majorHAnsi" w:cstheme="majorHAnsi"/>
        </w:rPr>
        <w:t> :</w:t>
      </w:r>
      <w:r w:rsidRPr="0042467D">
        <w:rPr>
          <w:rFonts w:asciiTheme="majorHAnsi" w:hAnsiTheme="majorHAnsi" w:cstheme="majorHAnsi"/>
        </w:rPr>
        <w:t xml:space="preserve"> les régions anciennement industrialisées, les nouveaux pôles, les redistributions territoriales, le rôle de l'aménagement du territoire</w:t>
      </w:r>
      <w:r w:rsidR="002A28F1">
        <w:rPr>
          <w:rFonts w:asciiTheme="majorHAnsi" w:hAnsiTheme="majorHAnsi" w:cstheme="majorHAnsi"/>
        </w:rPr>
        <w:t> ;</w:t>
      </w:r>
      <w:r w:rsidRPr="0042467D">
        <w:rPr>
          <w:rFonts w:asciiTheme="majorHAnsi" w:hAnsiTheme="majorHAnsi" w:cstheme="majorHAnsi"/>
        </w:rPr>
        <w:br/>
        <w:t>- Structures économiques et secteurs d'activité</w:t>
      </w:r>
      <w:r w:rsidR="002A28F1">
        <w:rPr>
          <w:rFonts w:asciiTheme="majorHAnsi" w:hAnsiTheme="majorHAnsi" w:cstheme="majorHAnsi"/>
        </w:rPr>
        <w:t> ;</w:t>
      </w:r>
      <w:r w:rsidRPr="0042467D">
        <w:rPr>
          <w:rFonts w:asciiTheme="majorHAnsi" w:hAnsiTheme="majorHAnsi" w:cstheme="majorHAnsi"/>
        </w:rPr>
        <w:br/>
        <w:t>- Axes et réseaux de communication</w:t>
      </w:r>
      <w:r w:rsidR="002A28F1">
        <w:rPr>
          <w:rFonts w:asciiTheme="majorHAnsi" w:hAnsiTheme="majorHAnsi" w:cstheme="majorHAnsi"/>
        </w:rPr>
        <w:t> ;</w:t>
      </w:r>
      <w:r w:rsidRPr="0042467D">
        <w:rPr>
          <w:rFonts w:asciiTheme="majorHAnsi" w:hAnsiTheme="majorHAnsi" w:cstheme="majorHAnsi"/>
        </w:rPr>
        <w:t xml:space="preserve"> les ports</w:t>
      </w:r>
      <w:r w:rsidR="002A28F1">
        <w:rPr>
          <w:rFonts w:asciiTheme="majorHAnsi" w:hAnsiTheme="majorHAnsi" w:cstheme="majorHAnsi"/>
        </w:rPr>
        <w:t> ;</w:t>
      </w:r>
      <w:r w:rsidRPr="0042467D">
        <w:rPr>
          <w:rFonts w:asciiTheme="majorHAnsi" w:hAnsiTheme="majorHAnsi" w:cstheme="majorHAnsi"/>
        </w:rPr>
        <w:br/>
        <w:t>- Commerce intérieur, balance commerciale, balance des paiements</w:t>
      </w:r>
      <w:r w:rsidR="002A28F1">
        <w:rPr>
          <w:rFonts w:asciiTheme="majorHAnsi" w:hAnsiTheme="majorHAnsi" w:cstheme="majorHAnsi"/>
        </w:rPr>
        <w:t> ;</w:t>
      </w:r>
      <w:r w:rsidRPr="0042467D">
        <w:rPr>
          <w:rFonts w:asciiTheme="majorHAnsi" w:hAnsiTheme="majorHAnsi" w:cstheme="majorHAnsi"/>
        </w:rPr>
        <w:br/>
        <w:t>- Problèmes démographiques</w:t>
      </w:r>
      <w:r w:rsidR="0042467D" w:rsidRPr="0042467D">
        <w:rPr>
          <w:rFonts w:asciiTheme="majorHAnsi" w:hAnsiTheme="majorHAnsi" w:cstheme="majorHAnsi"/>
        </w:rPr>
        <w:t> :</w:t>
      </w:r>
      <w:r w:rsidRPr="0042467D">
        <w:rPr>
          <w:rFonts w:asciiTheme="majorHAnsi" w:hAnsiTheme="majorHAnsi" w:cstheme="majorHAnsi"/>
        </w:rPr>
        <w:t xml:space="preserve"> structures socioprofessionnelles.</w:t>
      </w:r>
      <w:r w:rsidRPr="0042467D">
        <w:rPr>
          <w:rFonts w:asciiTheme="majorHAnsi" w:hAnsiTheme="majorHAnsi" w:cstheme="majorHAnsi"/>
        </w:rPr>
        <w:br/>
      </w:r>
      <w:r w:rsidRPr="0042467D">
        <w:rPr>
          <w:rFonts w:asciiTheme="majorHAnsi" w:hAnsiTheme="majorHAnsi" w:cstheme="majorHAnsi"/>
        </w:rPr>
        <w:br/>
        <w:t>b) - Institutions françaises, vie politique, société et civilisation</w:t>
      </w:r>
      <w:r w:rsidR="002A28F1">
        <w:rPr>
          <w:rFonts w:asciiTheme="majorHAnsi" w:hAnsiTheme="majorHAnsi" w:cstheme="majorHAnsi"/>
        </w:rPr>
        <w:t> ;</w:t>
      </w:r>
      <w:r w:rsidRPr="0042467D">
        <w:rPr>
          <w:rFonts w:asciiTheme="majorHAnsi" w:hAnsiTheme="majorHAnsi" w:cstheme="majorHAnsi"/>
        </w:rPr>
        <w:br/>
        <w:t>- Grands traits de l'évolution intérieure française de 1945 à nos jours</w:t>
      </w:r>
      <w:r w:rsidR="002A28F1">
        <w:rPr>
          <w:rFonts w:asciiTheme="majorHAnsi" w:hAnsiTheme="majorHAnsi" w:cstheme="majorHAnsi"/>
        </w:rPr>
        <w:t> ;</w:t>
      </w:r>
      <w:r w:rsidRPr="0042467D">
        <w:rPr>
          <w:rFonts w:asciiTheme="majorHAnsi" w:hAnsiTheme="majorHAnsi" w:cstheme="majorHAnsi"/>
        </w:rPr>
        <w:br/>
        <w:t>- Les constitutions de la IVe République et de la Ve République</w:t>
      </w:r>
      <w:r w:rsidR="002A28F1">
        <w:rPr>
          <w:rFonts w:asciiTheme="majorHAnsi" w:hAnsiTheme="majorHAnsi" w:cstheme="majorHAnsi"/>
        </w:rPr>
        <w:t> ;</w:t>
      </w:r>
      <w:r w:rsidRPr="0042467D">
        <w:rPr>
          <w:rFonts w:asciiTheme="majorHAnsi" w:hAnsiTheme="majorHAnsi" w:cstheme="majorHAnsi"/>
        </w:rPr>
        <w:br/>
        <w:t>- Travail et emploi</w:t>
      </w:r>
      <w:r w:rsidR="002A28F1">
        <w:rPr>
          <w:rFonts w:asciiTheme="majorHAnsi" w:hAnsiTheme="majorHAnsi" w:cstheme="majorHAnsi"/>
        </w:rPr>
        <w:t> ;</w:t>
      </w:r>
      <w:r w:rsidRPr="0042467D">
        <w:rPr>
          <w:rFonts w:asciiTheme="majorHAnsi" w:hAnsiTheme="majorHAnsi" w:cstheme="majorHAnsi"/>
        </w:rPr>
        <w:t xml:space="preserve"> les syndicats.</w:t>
      </w:r>
      <w:r w:rsidRPr="0042467D">
        <w:rPr>
          <w:rFonts w:asciiTheme="majorHAnsi" w:hAnsiTheme="majorHAnsi" w:cstheme="majorHAnsi"/>
        </w:rPr>
        <w:br/>
      </w:r>
      <w:r w:rsidRPr="0042467D">
        <w:rPr>
          <w:rFonts w:asciiTheme="majorHAnsi" w:hAnsiTheme="majorHAnsi" w:cstheme="majorHAnsi"/>
        </w:rPr>
        <w:br/>
      </w:r>
      <w:r w:rsidRPr="002A28F1">
        <w:rPr>
          <w:rFonts w:asciiTheme="majorHAnsi" w:hAnsiTheme="majorHAnsi" w:cstheme="majorHAnsi"/>
          <w:b/>
          <w:bCs/>
        </w:rPr>
        <w:t>3. La Communauté économique européenne</w:t>
      </w:r>
      <w:r w:rsidRPr="002A28F1">
        <w:rPr>
          <w:rFonts w:asciiTheme="majorHAnsi" w:hAnsiTheme="majorHAnsi" w:cstheme="majorHAnsi"/>
          <w:b/>
          <w:bCs/>
        </w:rPr>
        <w:br/>
      </w:r>
      <w:r w:rsidRPr="0042467D">
        <w:rPr>
          <w:rFonts w:asciiTheme="majorHAnsi" w:hAnsiTheme="majorHAnsi" w:cstheme="majorHAnsi"/>
        </w:rPr>
        <w:br/>
        <w:t>- Axes et réseaux de communication</w:t>
      </w:r>
      <w:r w:rsidR="0042467D" w:rsidRPr="0042467D">
        <w:rPr>
          <w:rFonts w:asciiTheme="majorHAnsi" w:hAnsiTheme="majorHAnsi" w:cstheme="majorHAnsi"/>
        </w:rPr>
        <w:t> :</w:t>
      </w:r>
      <w:r w:rsidRPr="0042467D">
        <w:rPr>
          <w:rFonts w:asciiTheme="majorHAnsi" w:hAnsiTheme="majorHAnsi" w:cstheme="majorHAnsi"/>
        </w:rPr>
        <w:t xml:space="preserve"> le fait urbain</w:t>
      </w:r>
      <w:r w:rsidR="002A28F1">
        <w:rPr>
          <w:rFonts w:asciiTheme="majorHAnsi" w:hAnsiTheme="majorHAnsi" w:cstheme="majorHAnsi"/>
        </w:rPr>
        <w:t> ;</w:t>
      </w:r>
      <w:r w:rsidRPr="0042467D">
        <w:rPr>
          <w:rFonts w:asciiTheme="majorHAnsi" w:hAnsiTheme="majorHAnsi" w:cstheme="majorHAnsi"/>
        </w:rPr>
        <w:br/>
        <w:t>- Quelques types de régions économiques</w:t>
      </w:r>
      <w:r w:rsidR="0042467D" w:rsidRPr="0042467D">
        <w:rPr>
          <w:rFonts w:asciiTheme="majorHAnsi" w:hAnsiTheme="majorHAnsi" w:cstheme="majorHAnsi"/>
        </w:rPr>
        <w:t> :</w:t>
      </w:r>
      <w:r w:rsidRPr="0042467D">
        <w:rPr>
          <w:rFonts w:asciiTheme="majorHAnsi" w:hAnsiTheme="majorHAnsi" w:cstheme="majorHAnsi"/>
        </w:rPr>
        <w:t xml:space="preserve"> traits principaux</w:t>
      </w:r>
      <w:r w:rsidR="002A28F1">
        <w:rPr>
          <w:rFonts w:asciiTheme="majorHAnsi" w:hAnsiTheme="majorHAnsi" w:cstheme="majorHAnsi"/>
        </w:rPr>
        <w:t> ;</w:t>
      </w:r>
      <w:r w:rsidRPr="0042467D">
        <w:rPr>
          <w:rFonts w:asciiTheme="majorHAnsi" w:hAnsiTheme="majorHAnsi" w:cstheme="majorHAnsi"/>
        </w:rPr>
        <w:br/>
        <w:t>- Relations et échanges intra-communautaires</w:t>
      </w:r>
      <w:r w:rsidR="0042467D" w:rsidRPr="0042467D">
        <w:rPr>
          <w:rFonts w:asciiTheme="majorHAnsi" w:hAnsiTheme="majorHAnsi" w:cstheme="majorHAnsi"/>
        </w:rPr>
        <w:t> :</w:t>
      </w:r>
      <w:r w:rsidRPr="0042467D">
        <w:rPr>
          <w:rFonts w:asciiTheme="majorHAnsi" w:hAnsiTheme="majorHAnsi" w:cstheme="majorHAnsi"/>
        </w:rPr>
        <w:t xml:space="preserve"> aspects et évolution récente</w:t>
      </w:r>
      <w:r w:rsidR="002A28F1">
        <w:rPr>
          <w:rFonts w:asciiTheme="majorHAnsi" w:hAnsiTheme="majorHAnsi" w:cstheme="majorHAnsi"/>
        </w:rPr>
        <w:t> ;</w:t>
      </w:r>
      <w:r w:rsidRPr="0042467D">
        <w:rPr>
          <w:rFonts w:asciiTheme="majorHAnsi" w:hAnsiTheme="majorHAnsi" w:cstheme="majorHAnsi"/>
        </w:rPr>
        <w:br/>
        <w:t>- La construction de l'Europe, rôle et influence dans le monde (de 1945 à nos jours).</w:t>
      </w:r>
      <w:r w:rsidRPr="0042467D">
        <w:rPr>
          <w:rFonts w:asciiTheme="majorHAnsi" w:hAnsiTheme="majorHAnsi" w:cstheme="majorHAnsi"/>
        </w:rPr>
        <w:br/>
      </w:r>
      <w:r w:rsidRPr="0042467D">
        <w:rPr>
          <w:rFonts w:asciiTheme="majorHAnsi" w:hAnsiTheme="majorHAnsi" w:cstheme="majorHAnsi"/>
        </w:rPr>
        <w:lastRenderedPageBreak/>
        <w:t>- Acte unique européen.</w:t>
      </w:r>
      <w:r w:rsidRPr="0042467D">
        <w:rPr>
          <w:rFonts w:asciiTheme="majorHAnsi" w:hAnsiTheme="majorHAnsi" w:cstheme="majorHAnsi"/>
        </w:rPr>
        <w:br/>
      </w:r>
      <w:r w:rsidRPr="0042467D">
        <w:rPr>
          <w:rFonts w:asciiTheme="majorHAnsi" w:hAnsiTheme="majorHAnsi" w:cstheme="majorHAnsi"/>
        </w:rPr>
        <w:br/>
        <w:t xml:space="preserve"> Orientations pédagogiques pour le première année</w:t>
      </w:r>
      <w:r w:rsidRPr="0042467D">
        <w:rPr>
          <w:rFonts w:asciiTheme="majorHAnsi" w:hAnsiTheme="majorHAnsi" w:cstheme="majorHAnsi"/>
        </w:rPr>
        <w:br/>
      </w:r>
      <w:r w:rsidRPr="0042467D">
        <w:rPr>
          <w:rFonts w:asciiTheme="majorHAnsi" w:hAnsiTheme="majorHAnsi" w:cstheme="majorHAnsi"/>
        </w:rPr>
        <w:br/>
        <w:t>Les programmes de l'initiation à la connaissance du monde contemporain (de 1945 à nos jours), sur deux années, en séances de travail de 2 heures par semaine, supposent des choix difficiles mais clairs. A l'étude systématique des thèmes, à l'apport cloisonné de chaque discipline, il a été préféré, dans un espace délimité, progressivement exploré (France, Europe occidentale, Etats-Unis d'Amérique, Union soviétique), une approche plus globale où méthodes et instruments de connaissance interviennent dans des domaines privilégiés</w:t>
      </w:r>
      <w:r w:rsidR="0042467D" w:rsidRPr="0042467D">
        <w:rPr>
          <w:rFonts w:asciiTheme="majorHAnsi" w:hAnsiTheme="majorHAnsi" w:cstheme="majorHAnsi"/>
        </w:rPr>
        <w:t> :</w:t>
      </w:r>
      <w:r w:rsidRPr="0042467D">
        <w:rPr>
          <w:rFonts w:asciiTheme="majorHAnsi" w:hAnsiTheme="majorHAnsi" w:cstheme="majorHAnsi"/>
        </w:rPr>
        <w:t xml:space="preserve"> vie économique et échanges, institutions et vie politique, rapports internationaux.</w:t>
      </w:r>
      <w:r w:rsidRPr="0042467D">
        <w:rPr>
          <w:rFonts w:asciiTheme="majorHAnsi" w:hAnsiTheme="majorHAnsi" w:cstheme="majorHAnsi"/>
        </w:rPr>
        <w:br/>
      </w:r>
      <w:r w:rsidRPr="0042467D">
        <w:rPr>
          <w:rFonts w:asciiTheme="majorHAnsi" w:hAnsiTheme="majorHAnsi" w:cstheme="majorHAnsi"/>
        </w:rPr>
        <w:br/>
        <w:t>L'introduction a pour objet - après la mise en place ou le rappel de quelques concepts, savoir-faire et d'éléments de vocabulaire qui permettront d'évaluer la capacité des élèves - de faire découvrir les grandes tendances de l'évolution actuelle du monde. L'étude de la carte du monde actuel, les grandes phases de l'histoire récente constituent le cadre dans lequel seront soulignés les principaux traits de la modernisation</w:t>
      </w:r>
      <w:r w:rsidR="002A28F1">
        <w:rPr>
          <w:rFonts w:asciiTheme="majorHAnsi" w:hAnsiTheme="majorHAnsi" w:cstheme="majorHAnsi"/>
        </w:rPr>
        <w:t> ;</w:t>
      </w:r>
      <w:r w:rsidRPr="0042467D">
        <w:rPr>
          <w:rFonts w:asciiTheme="majorHAnsi" w:hAnsiTheme="majorHAnsi" w:cstheme="majorHAnsi"/>
        </w:rPr>
        <w:t xml:space="preserve"> quelques exemples, quelques données chiffrées permettront de lier les progrès des sciences, des techniques, et des échanges à la vie quotidienne des hommes, aux sociétés, au travail, à l'emploi.</w:t>
      </w:r>
      <w:r w:rsidRPr="0042467D">
        <w:rPr>
          <w:rFonts w:asciiTheme="majorHAnsi" w:hAnsiTheme="majorHAnsi" w:cstheme="majorHAnsi"/>
        </w:rPr>
        <w:br/>
      </w:r>
      <w:r w:rsidRPr="0042467D">
        <w:rPr>
          <w:rFonts w:asciiTheme="majorHAnsi" w:hAnsiTheme="majorHAnsi" w:cstheme="majorHAnsi"/>
        </w:rPr>
        <w:br/>
        <w:t>La deuxième partie de ce programme est centrée résolument sur la France. Les profonds changements du monde actuel ont largement transformé notre pays. Il faut découvrir, analyser et comprendre les importantes mutations sociales, économiques, humaines dont l'élève est le témoin et sera bientôt l'acteur.</w:t>
      </w:r>
      <w:r w:rsidRPr="0042467D">
        <w:rPr>
          <w:rFonts w:asciiTheme="majorHAnsi" w:hAnsiTheme="majorHAnsi" w:cstheme="majorHAnsi"/>
        </w:rPr>
        <w:br/>
      </w:r>
      <w:r w:rsidRPr="0042467D">
        <w:rPr>
          <w:rFonts w:asciiTheme="majorHAnsi" w:hAnsiTheme="majorHAnsi" w:cstheme="majorHAnsi"/>
        </w:rPr>
        <w:br/>
        <w:t>La région du programme où est situé l'établissement fera l'objet de recherches fines, résolument modernes, essentiellement orientées vers les aspects socioéconomiques. Le croquis régional est indispensable.</w:t>
      </w:r>
      <w:r w:rsidRPr="0042467D">
        <w:rPr>
          <w:rFonts w:asciiTheme="majorHAnsi" w:hAnsiTheme="majorHAnsi" w:cstheme="majorHAnsi"/>
        </w:rPr>
        <w:br/>
      </w:r>
      <w:r w:rsidRPr="0042467D">
        <w:rPr>
          <w:rFonts w:asciiTheme="majorHAnsi" w:hAnsiTheme="majorHAnsi" w:cstheme="majorHAnsi"/>
        </w:rPr>
        <w:br/>
        <w:t>Les traits caractéristiques des grands ensembles régionaux seront rapidement dégagés en soulignant les situations actuelles, les contrastes et en esquissant des types de régions. L'articulation des grands ensembles régionaux tiendra compte de la notion clé d'aménagement du territoire.</w:t>
      </w:r>
      <w:r w:rsidRPr="0042467D">
        <w:rPr>
          <w:rFonts w:asciiTheme="majorHAnsi" w:hAnsiTheme="majorHAnsi" w:cstheme="majorHAnsi"/>
        </w:rPr>
        <w:br/>
      </w:r>
      <w:r w:rsidRPr="0042467D">
        <w:rPr>
          <w:rFonts w:asciiTheme="majorHAnsi" w:hAnsiTheme="majorHAnsi" w:cstheme="majorHAnsi"/>
        </w:rPr>
        <w:br/>
        <w:t>Pour le développement économique et social, et les grands secteurs d'activité, toute énumération est à bannir. Il faut hiérarchiser les éléments retenus et caractériser l'économie en différenciant les divers types de biens, de services, d'entreprises.</w:t>
      </w:r>
      <w:r w:rsidRPr="0042467D">
        <w:rPr>
          <w:rFonts w:asciiTheme="majorHAnsi" w:hAnsiTheme="majorHAnsi" w:cstheme="majorHAnsi"/>
        </w:rPr>
        <w:br/>
      </w:r>
      <w:r w:rsidRPr="0042467D">
        <w:rPr>
          <w:rFonts w:asciiTheme="majorHAnsi" w:hAnsiTheme="majorHAnsi" w:cstheme="majorHAnsi"/>
        </w:rPr>
        <w:br/>
        <w:t>Cette deuxième partie se termine sur l'évolution intérieure, de 1945 à nos jours</w:t>
      </w:r>
      <w:r w:rsidR="002A28F1">
        <w:rPr>
          <w:rFonts w:asciiTheme="majorHAnsi" w:hAnsiTheme="majorHAnsi" w:cstheme="majorHAnsi"/>
        </w:rPr>
        <w:t> ;</w:t>
      </w:r>
      <w:r w:rsidRPr="0042467D">
        <w:rPr>
          <w:rFonts w:asciiTheme="majorHAnsi" w:hAnsiTheme="majorHAnsi" w:cstheme="majorHAnsi"/>
        </w:rPr>
        <w:t xml:space="preserve"> après avoir présenté les principales articulations de l'histoire récente, il conviendra de traiter les institutions politiques (Constitutions de 1946 et de 1958) puis l'évolution du marché du travail, de la protection sociale et du syndicalisme.</w:t>
      </w:r>
      <w:r w:rsidRPr="0042467D">
        <w:rPr>
          <w:rFonts w:asciiTheme="majorHAnsi" w:hAnsiTheme="majorHAnsi" w:cstheme="majorHAnsi"/>
        </w:rPr>
        <w:br/>
      </w:r>
      <w:r w:rsidRPr="0042467D">
        <w:rPr>
          <w:rFonts w:asciiTheme="majorHAnsi" w:hAnsiTheme="majorHAnsi" w:cstheme="majorHAnsi"/>
        </w:rPr>
        <w:br/>
        <w:t>Nos relations étroites avec la CEE expliquent l'intérêt de la troisième partie.</w:t>
      </w:r>
      <w:r w:rsidRPr="0042467D">
        <w:rPr>
          <w:rFonts w:asciiTheme="majorHAnsi" w:hAnsiTheme="majorHAnsi" w:cstheme="majorHAnsi"/>
        </w:rPr>
        <w:br/>
      </w:r>
      <w:r w:rsidRPr="0042467D">
        <w:rPr>
          <w:rFonts w:asciiTheme="majorHAnsi" w:hAnsiTheme="majorHAnsi" w:cstheme="majorHAnsi"/>
        </w:rPr>
        <w:br/>
        <w:t>Cartes et croquis aideront à comprendre les réseaux urbains et de communications ainsi que les flux d'échanges internes et externes. Une rapide esquisse de typologie régionale permettra de distinguer les régions dynamiques, en stagnation, en crise. Quelques traits permettront de caractériser, par exemple, l'axe rhénan et les ports du Nord, le bassin de Londres, la région de Milan.</w:t>
      </w:r>
      <w:r w:rsidRPr="0042467D">
        <w:rPr>
          <w:rFonts w:asciiTheme="majorHAnsi" w:hAnsiTheme="majorHAnsi" w:cstheme="majorHAnsi"/>
        </w:rPr>
        <w:br/>
      </w:r>
      <w:r w:rsidRPr="0042467D">
        <w:rPr>
          <w:rFonts w:asciiTheme="majorHAnsi" w:hAnsiTheme="majorHAnsi" w:cstheme="majorHAnsi"/>
        </w:rPr>
        <w:br/>
        <w:t>Dans la construction de l'Europe depuis la Seconde Guerre mondiale il faudra montrer les progrès et les tensions dans les relations entre Etats, l'importance de la CEE dans le monde au-delà des transferts de biens matériels, enfin la politique de coopération avec le tiers</w:t>
      </w:r>
      <w:r w:rsidR="005B4D9F">
        <w:rPr>
          <w:rFonts w:asciiTheme="majorHAnsi" w:hAnsiTheme="majorHAnsi" w:cstheme="majorHAnsi"/>
        </w:rPr>
        <w:t>-</w:t>
      </w:r>
      <w:r w:rsidRPr="0042467D">
        <w:rPr>
          <w:rFonts w:asciiTheme="majorHAnsi" w:hAnsiTheme="majorHAnsi" w:cstheme="majorHAnsi"/>
        </w:rPr>
        <w:t>monde.</w:t>
      </w:r>
      <w:r w:rsidRPr="0042467D">
        <w:rPr>
          <w:rFonts w:asciiTheme="majorHAnsi" w:hAnsiTheme="majorHAnsi" w:cstheme="majorHAnsi"/>
        </w:rPr>
        <w:br/>
      </w:r>
      <w:r w:rsidRPr="0042467D">
        <w:rPr>
          <w:rFonts w:asciiTheme="majorHAnsi" w:hAnsiTheme="majorHAnsi" w:cstheme="majorHAnsi"/>
        </w:rPr>
        <w:br/>
      </w:r>
      <w:r w:rsidRPr="002A28F1">
        <w:rPr>
          <w:rFonts w:asciiTheme="majorHAnsi" w:hAnsiTheme="majorHAnsi" w:cstheme="majorHAnsi"/>
          <w:b/>
          <w:bCs/>
        </w:rPr>
        <w:lastRenderedPageBreak/>
        <w:t xml:space="preserve"> DEUXIEME ANNEE</w:t>
      </w:r>
      <w:r w:rsidRPr="002A28F1">
        <w:rPr>
          <w:rFonts w:asciiTheme="majorHAnsi" w:hAnsiTheme="majorHAnsi" w:cstheme="majorHAnsi"/>
          <w:b/>
          <w:bCs/>
        </w:rPr>
        <w:br/>
      </w:r>
      <w:r w:rsidRPr="0042467D">
        <w:rPr>
          <w:rFonts w:asciiTheme="majorHAnsi" w:hAnsiTheme="majorHAnsi" w:cstheme="majorHAnsi"/>
        </w:rPr>
        <w:br/>
      </w:r>
      <w:r w:rsidRPr="002A28F1">
        <w:rPr>
          <w:rFonts w:asciiTheme="majorHAnsi" w:hAnsiTheme="majorHAnsi" w:cstheme="majorHAnsi"/>
          <w:b/>
          <w:bCs/>
        </w:rPr>
        <w:t>1. Les Etats-Unis d'Amérique et l'Union soviétique</w:t>
      </w:r>
      <w:r w:rsidRPr="002A28F1">
        <w:rPr>
          <w:rFonts w:asciiTheme="majorHAnsi" w:hAnsiTheme="majorHAnsi" w:cstheme="majorHAnsi"/>
          <w:b/>
          <w:bCs/>
        </w:rPr>
        <w:br/>
      </w:r>
      <w:r w:rsidRPr="0042467D">
        <w:rPr>
          <w:rFonts w:asciiTheme="majorHAnsi" w:hAnsiTheme="majorHAnsi" w:cstheme="majorHAnsi"/>
        </w:rPr>
        <w:br/>
        <w:t>- cadre spatial et grands contrastes régionaux</w:t>
      </w:r>
      <w:r w:rsidR="002A28F1">
        <w:rPr>
          <w:rFonts w:asciiTheme="majorHAnsi" w:hAnsiTheme="majorHAnsi" w:cstheme="majorHAnsi"/>
        </w:rPr>
        <w:t> ;</w:t>
      </w:r>
      <w:r w:rsidRPr="0042467D">
        <w:rPr>
          <w:rFonts w:asciiTheme="majorHAnsi" w:hAnsiTheme="majorHAnsi" w:cstheme="majorHAnsi"/>
        </w:rPr>
        <w:br/>
        <w:t>- structure de l'économie</w:t>
      </w:r>
      <w:r w:rsidR="002A28F1">
        <w:rPr>
          <w:rFonts w:asciiTheme="majorHAnsi" w:hAnsiTheme="majorHAnsi" w:cstheme="majorHAnsi"/>
        </w:rPr>
        <w:t> ;</w:t>
      </w:r>
      <w:r w:rsidRPr="0042467D">
        <w:rPr>
          <w:rFonts w:asciiTheme="majorHAnsi" w:hAnsiTheme="majorHAnsi" w:cstheme="majorHAnsi"/>
        </w:rPr>
        <w:br/>
        <w:t>- les échanges</w:t>
      </w:r>
      <w:r w:rsidR="0042467D" w:rsidRPr="0042467D">
        <w:rPr>
          <w:rFonts w:asciiTheme="majorHAnsi" w:hAnsiTheme="majorHAnsi" w:cstheme="majorHAnsi"/>
        </w:rPr>
        <w:t> :</w:t>
      </w:r>
      <w:r w:rsidRPr="0042467D">
        <w:rPr>
          <w:rFonts w:asciiTheme="majorHAnsi" w:hAnsiTheme="majorHAnsi" w:cstheme="majorHAnsi"/>
        </w:rPr>
        <w:t xml:space="preserve"> infrastructure et organisation</w:t>
      </w:r>
      <w:r w:rsidR="002A28F1">
        <w:rPr>
          <w:rFonts w:asciiTheme="majorHAnsi" w:hAnsiTheme="majorHAnsi" w:cstheme="majorHAnsi"/>
        </w:rPr>
        <w:t> ;</w:t>
      </w:r>
      <w:r w:rsidRPr="0042467D">
        <w:rPr>
          <w:rFonts w:asciiTheme="majorHAnsi" w:hAnsiTheme="majorHAnsi" w:cstheme="majorHAnsi"/>
        </w:rPr>
        <w:br/>
        <w:t>- les types d'entreprises industrielles et agricoles</w:t>
      </w:r>
      <w:r w:rsidR="002A28F1">
        <w:rPr>
          <w:rFonts w:asciiTheme="majorHAnsi" w:hAnsiTheme="majorHAnsi" w:cstheme="majorHAnsi"/>
        </w:rPr>
        <w:t> ;</w:t>
      </w:r>
      <w:r w:rsidRPr="0042467D">
        <w:rPr>
          <w:rFonts w:asciiTheme="majorHAnsi" w:hAnsiTheme="majorHAnsi" w:cstheme="majorHAnsi"/>
        </w:rPr>
        <w:br/>
        <w:t>- le développement des activités de services</w:t>
      </w:r>
      <w:r w:rsidR="002A28F1">
        <w:rPr>
          <w:rFonts w:asciiTheme="majorHAnsi" w:hAnsiTheme="majorHAnsi" w:cstheme="majorHAnsi"/>
        </w:rPr>
        <w:t> ;</w:t>
      </w:r>
      <w:r w:rsidRPr="0042467D">
        <w:rPr>
          <w:rFonts w:asciiTheme="majorHAnsi" w:hAnsiTheme="majorHAnsi" w:cstheme="majorHAnsi"/>
        </w:rPr>
        <w:br/>
        <w:t>- puissance et rôle mondial.</w:t>
      </w:r>
      <w:r w:rsidRPr="0042467D">
        <w:rPr>
          <w:rFonts w:asciiTheme="majorHAnsi" w:hAnsiTheme="majorHAnsi" w:cstheme="majorHAnsi"/>
        </w:rPr>
        <w:br/>
      </w:r>
      <w:r w:rsidRPr="0042467D">
        <w:rPr>
          <w:rFonts w:asciiTheme="majorHAnsi" w:hAnsiTheme="majorHAnsi" w:cstheme="majorHAnsi"/>
        </w:rPr>
        <w:br/>
      </w:r>
      <w:r w:rsidRPr="002A28F1">
        <w:rPr>
          <w:rFonts w:asciiTheme="majorHAnsi" w:hAnsiTheme="majorHAnsi" w:cstheme="majorHAnsi"/>
          <w:b/>
          <w:bCs/>
        </w:rPr>
        <w:t>2. Institutions des Etats-Unis et de l'Union soviétique</w:t>
      </w:r>
      <w:r w:rsidRPr="002A28F1">
        <w:rPr>
          <w:rFonts w:asciiTheme="majorHAnsi" w:hAnsiTheme="majorHAnsi" w:cstheme="majorHAnsi"/>
          <w:b/>
          <w:bCs/>
        </w:rPr>
        <w:br/>
      </w:r>
      <w:r w:rsidRPr="0042467D">
        <w:rPr>
          <w:rFonts w:asciiTheme="majorHAnsi" w:hAnsiTheme="majorHAnsi" w:cstheme="majorHAnsi"/>
        </w:rPr>
        <w:br/>
        <w:t>- évolution intérieure - vie politique et société et civilisation de 1945 à nos jours</w:t>
      </w:r>
      <w:r w:rsidR="002A28F1">
        <w:rPr>
          <w:rFonts w:asciiTheme="majorHAnsi" w:hAnsiTheme="majorHAnsi" w:cstheme="majorHAnsi"/>
        </w:rPr>
        <w:t> ;</w:t>
      </w:r>
      <w:r w:rsidRPr="0042467D">
        <w:rPr>
          <w:rFonts w:asciiTheme="majorHAnsi" w:hAnsiTheme="majorHAnsi" w:cstheme="majorHAnsi"/>
        </w:rPr>
        <w:br/>
        <w:t>- les institutions et le fonctionnement du pouvoir.</w:t>
      </w:r>
      <w:r w:rsidRPr="0042467D">
        <w:rPr>
          <w:rFonts w:asciiTheme="majorHAnsi" w:hAnsiTheme="majorHAnsi" w:cstheme="majorHAnsi"/>
        </w:rPr>
        <w:br/>
      </w:r>
      <w:r w:rsidRPr="0042467D">
        <w:rPr>
          <w:rFonts w:asciiTheme="majorHAnsi" w:hAnsiTheme="majorHAnsi" w:cstheme="majorHAnsi"/>
        </w:rPr>
        <w:br/>
      </w:r>
      <w:r w:rsidRPr="002A28F1">
        <w:rPr>
          <w:rFonts w:asciiTheme="majorHAnsi" w:hAnsiTheme="majorHAnsi" w:cstheme="majorHAnsi"/>
          <w:b/>
          <w:bCs/>
        </w:rPr>
        <w:t>3. Les relations internationales de 1945 à nos jours</w:t>
      </w:r>
      <w:r w:rsidRPr="002A28F1">
        <w:rPr>
          <w:rFonts w:asciiTheme="majorHAnsi" w:hAnsiTheme="majorHAnsi" w:cstheme="majorHAnsi"/>
          <w:b/>
          <w:bCs/>
        </w:rPr>
        <w:br/>
      </w:r>
      <w:r w:rsidRPr="0042467D">
        <w:rPr>
          <w:rFonts w:asciiTheme="majorHAnsi" w:hAnsiTheme="majorHAnsi" w:cstheme="majorHAnsi"/>
        </w:rPr>
        <w:br/>
      </w:r>
      <w:r w:rsidRPr="002A28F1">
        <w:rPr>
          <w:rFonts w:asciiTheme="majorHAnsi" w:hAnsiTheme="majorHAnsi" w:cstheme="majorHAnsi"/>
          <w:b/>
          <w:bCs/>
        </w:rPr>
        <w:t>4. Le tiers-monde et les voies du développement</w:t>
      </w:r>
      <w:r w:rsidRPr="002A28F1">
        <w:rPr>
          <w:rFonts w:asciiTheme="majorHAnsi" w:hAnsiTheme="majorHAnsi" w:cstheme="majorHAnsi"/>
          <w:b/>
          <w:bCs/>
        </w:rPr>
        <w:br/>
      </w:r>
      <w:r w:rsidRPr="0042467D">
        <w:rPr>
          <w:rFonts w:asciiTheme="majorHAnsi" w:hAnsiTheme="majorHAnsi" w:cstheme="majorHAnsi"/>
        </w:rPr>
        <w:br/>
        <w:t>- l'émergence du tiers-monde</w:t>
      </w:r>
      <w:r w:rsidR="0042467D" w:rsidRPr="0042467D">
        <w:rPr>
          <w:rFonts w:asciiTheme="majorHAnsi" w:hAnsiTheme="majorHAnsi" w:cstheme="majorHAnsi"/>
        </w:rPr>
        <w:t> :</w:t>
      </w:r>
      <w:r w:rsidRPr="0042467D">
        <w:rPr>
          <w:rFonts w:asciiTheme="majorHAnsi" w:hAnsiTheme="majorHAnsi" w:cstheme="majorHAnsi"/>
        </w:rPr>
        <w:t xml:space="preserve"> évolution récente</w:t>
      </w:r>
      <w:r w:rsidR="002A28F1">
        <w:rPr>
          <w:rFonts w:asciiTheme="majorHAnsi" w:hAnsiTheme="majorHAnsi" w:cstheme="majorHAnsi"/>
        </w:rPr>
        <w:t> ;</w:t>
      </w:r>
      <w:r w:rsidRPr="0042467D">
        <w:rPr>
          <w:rFonts w:asciiTheme="majorHAnsi" w:hAnsiTheme="majorHAnsi" w:cstheme="majorHAnsi"/>
        </w:rPr>
        <w:br/>
        <w:t>- les facteurs du sous-développement, à partir d'exemples choisis dans les pays suivants</w:t>
      </w:r>
      <w:r w:rsidR="0042467D" w:rsidRPr="0042467D">
        <w:rPr>
          <w:rFonts w:asciiTheme="majorHAnsi" w:hAnsiTheme="majorHAnsi" w:cstheme="majorHAnsi"/>
        </w:rPr>
        <w:t> :</w:t>
      </w:r>
      <w:r w:rsidRPr="0042467D">
        <w:rPr>
          <w:rFonts w:asciiTheme="majorHAnsi" w:hAnsiTheme="majorHAnsi" w:cstheme="majorHAnsi"/>
        </w:rPr>
        <w:t xml:space="preserve"> Côte d'Ivoire, Brésil, Inde, Algérie.</w:t>
      </w:r>
      <w:r w:rsidRPr="0042467D">
        <w:rPr>
          <w:rFonts w:asciiTheme="majorHAnsi" w:hAnsiTheme="majorHAnsi" w:cstheme="majorHAnsi"/>
        </w:rPr>
        <w:br/>
      </w:r>
      <w:r w:rsidRPr="0042467D">
        <w:rPr>
          <w:rFonts w:asciiTheme="majorHAnsi" w:hAnsiTheme="majorHAnsi" w:cstheme="majorHAnsi"/>
        </w:rPr>
        <w:br/>
      </w:r>
      <w:r w:rsidRPr="002A28F1">
        <w:rPr>
          <w:rFonts w:asciiTheme="majorHAnsi" w:hAnsiTheme="majorHAnsi" w:cstheme="majorHAnsi"/>
          <w:b/>
          <w:bCs/>
        </w:rPr>
        <w:t>5. Organisations internationales</w:t>
      </w:r>
      <w:r w:rsidR="002A28F1" w:rsidRPr="002A28F1">
        <w:rPr>
          <w:rFonts w:asciiTheme="majorHAnsi" w:hAnsiTheme="majorHAnsi" w:cstheme="majorHAnsi"/>
          <w:b/>
          <w:bCs/>
        </w:rPr>
        <w:t> ;</w:t>
      </w:r>
      <w:r w:rsidRPr="002A28F1">
        <w:rPr>
          <w:rFonts w:asciiTheme="majorHAnsi" w:hAnsiTheme="majorHAnsi" w:cstheme="majorHAnsi"/>
          <w:b/>
          <w:bCs/>
        </w:rPr>
        <w:t xml:space="preserve"> difficultés et tensions.</w:t>
      </w:r>
      <w:r w:rsidRPr="002A28F1">
        <w:rPr>
          <w:rFonts w:asciiTheme="majorHAnsi" w:hAnsiTheme="majorHAnsi" w:cstheme="majorHAnsi"/>
          <w:b/>
          <w:bCs/>
        </w:rPr>
        <w:br/>
      </w:r>
      <w:r w:rsidRPr="0042467D">
        <w:rPr>
          <w:rFonts w:asciiTheme="majorHAnsi" w:hAnsiTheme="majorHAnsi" w:cstheme="majorHAnsi"/>
        </w:rPr>
        <w:br/>
      </w:r>
      <w:r w:rsidRPr="002A28F1">
        <w:rPr>
          <w:rFonts w:asciiTheme="majorHAnsi" w:hAnsiTheme="majorHAnsi" w:cstheme="majorHAnsi"/>
          <w:b/>
          <w:bCs/>
        </w:rPr>
        <w:t xml:space="preserve"> Orientations pédagogiques pour la deuxième année</w:t>
      </w:r>
      <w:r w:rsidRPr="002A28F1">
        <w:rPr>
          <w:rFonts w:asciiTheme="majorHAnsi" w:hAnsiTheme="majorHAnsi" w:cstheme="majorHAnsi"/>
          <w:b/>
          <w:bCs/>
        </w:rPr>
        <w:br/>
      </w:r>
      <w:r w:rsidRPr="0042467D">
        <w:rPr>
          <w:rFonts w:asciiTheme="majorHAnsi" w:hAnsiTheme="majorHAnsi" w:cstheme="majorHAnsi"/>
        </w:rPr>
        <w:br/>
        <w:t>L'étude des Etats-Unis et de l'URSS donne la possibilité de distinguer les critères propres à une grande puissance</w:t>
      </w:r>
      <w:r w:rsidR="0042467D" w:rsidRPr="0042467D">
        <w:rPr>
          <w:rFonts w:asciiTheme="majorHAnsi" w:hAnsiTheme="majorHAnsi" w:cstheme="majorHAnsi"/>
        </w:rPr>
        <w:t> :</w:t>
      </w:r>
      <w:r w:rsidRPr="0042467D">
        <w:rPr>
          <w:rFonts w:asciiTheme="majorHAnsi" w:hAnsiTheme="majorHAnsi" w:cstheme="majorHAnsi"/>
        </w:rPr>
        <w:t xml:space="preserve"> par leurs zones d'influence elles touchent aux grands ensembles régionaux de la planète. Les travaux sur documents, tableaux, courbes, diagrammes seront les moyens de mesurer la suprématie économique des deux super-grands.</w:t>
      </w:r>
      <w:r w:rsidRPr="0042467D">
        <w:rPr>
          <w:rFonts w:asciiTheme="majorHAnsi" w:hAnsiTheme="majorHAnsi" w:cstheme="majorHAnsi"/>
        </w:rPr>
        <w:br/>
      </w:r>
      <w:r w:rsidRPr="0042467D">
        <w:rPr>
          <w:rFonts w:asciiTheme="majorHAnsi" w:hAnsiTheme="majorHAnsi" w:cstheme="majorHAnsi"/>
        </w:rPr>
        <w:br/>
        <w:t>Pour chacun, l'accent sera mis sur les évolutions récentes qui modifient les équilibres intérieurs et ouvrent de nouvelles perspectives</w:t>
      </w:r>
      <w:r w:rsidR="002A28F1">
        <w:rPr>
          <w:rFonts w:asciiTheme="majorHAnsi" w:hAnsiTheme="majorHAnsi" w:cstheme="majorHAnsi"/>
        </w:rPr>
        <w:t> ;</w:t>
      </w:r>
      <w:r w:rsidRPr="0042467D">
        <w:rPr>
          <w:rFonts w:asciiTheme="majorHAnsi" w:hAnsiTheme="majorHAnsi" w:cstheme="majorHAnsi"/>
        </w:rPr>
        <w:t xml:space="preserve"> les effets de la crise sur l'appareil de production, les échanges et la monnaie seront analysés en fonction des options fondamentales (économie de marché ou économie planifiée).</w:t>
      </w:r>
      <w:r w:rsidRPr="0042467D">
        <w:rPr>
          <w:rFonts w:asciiTheme="majorHAnsi" w:hAnsiTheme="majorHAnsi" w:cstheme="majorHAnsi"/>
        </w:rPr>
        <w:br/>
      </w:r>
      <w:r w:rsidRPr="0042467D">
        <w:rPr>
          <w:rFonts w:asciiTheme="majorHAnsi" w:hAnsiTheme="majorHAnsi" w:cstheme="majorHAnsi"/>
        </w:rPr>
        <w:br/>
        <w:t>La deuxième partie comporte l'étude de l'évolution intérieure depuis la dernière guerre mondiale, l'analyse des institutions et les aspects les plus marquants de la civilisation.</w:t>
      </w:r>
      <w:r w:rsidRPr="0042467D">
        <w:rPr>
          <w:rFonts w:asciiTheme="majorHAnsi" w:hAnsiTheme="majorHAnsi" w:cstheme="majorHAnsi"/>
        </w:rPr>
        <w:br/>
      </w:r>
      <w:r w:rsidRPr="0042467D">
        <w:rPr>
          <w:rFonts w:asciiTheme="majorHAnsi" w:hAnsiTheme="majorHAnsi" w:cstheme="majorHAnsi"/>
        </w:rPr>
        <w:br/>
        <w:t>Les rapports internationaux doivent nécessairement tenir compte des forces en présence et des systèmes d'alliance. Mais on ne saurait se borner à un duel américaine-soviétique</w:t>
      </w:r>
      <w:r w:rsidR="0042467D" w:rsidRPr="0042467D">
        <w:rPr>
          <w:rFonts w:asciiTheme="majorHAnsi" w:hAnsiTheme="majorHAnsi" w:cstheme="majorHAnsi"/>
        </w:rPr>
        <w:t> :</w:t>
      </w:r>
      <w:r w:rsidRPr="0042467D">
        <w:rPr>
          <w:rFonts w:asciiTheme="majorHAnsi" w:hAnsiTheme="majorHAnsi" w:cstheme="majorHAnsi"/>
        </w:rPr>
        <w:t xml:space="preserve"> il faudra prendre en compte la multip</w:t>
      </w:r>
      <w:r w:rsidR="002A28F1">
        <w:rPr>
          <w:rFonts w:asciiTheme="majorHAnsi" w:hAnsiTheme="majorHAnsi" w:cstheme="majorHAnsi"/>
        </w:rPr>
        <w:t>olar</w:t>
      </w:r>
      <w:r w:rsidRPr="0042467D">
        <w:rPr>
          <w:rFonts w:asciiTheme="majorHAnsi" w:hAnsiTheme="majorHAnsi" w:cstheme="majorHAnsi"/>
        </w:rPr>
        <w:t>ité du monde actuel, les équilibres fragiles, les zones de tension.</w:t>
      </w:r>
      <w:r w:rsidRPr="0042467D">
        <w:rPr>
          <w:rFonts w:asciiTheme="majorHAnsi" w:hAnsiTheme="majorHAnsi" w:cstheme="majorHAnsi"/>
        </w:rPr>
        <w:br/>
      </w:r>
      <w:r w:rsidRPr="0042467D">
        <w:rPr>
          <w:rFonts w:asciiTheme="majorHAnsi" w:hAnsiTheme="majorHAnsi" w:cstheme="majorHAnsi"/>
        </w:rPr>
        <w:br/>
        <w:t>Les problèmes posés par le sous-développement sont du plus grand intérêt. La constitution d'un tiers-monde doit être rappelée ainsi que son rôle dans les relations internationales. L'inégal développement a fait éclater une apparente unité</w:t>
      </w:r>
      <w:r w:rsidR="002A28F1">
        <w:rPr>
          <w:rFonts w:asciiTheme="majorHAnsi" w:hAnsiTheme="majorHAnsi" w:cstheme="majorHAnsi"/>
        </w:rPr>
        <w:t> ;</w:t>
      </w:r>
      <w:r w:rsidRPr="0042467D">
        <w:rPr>
          <w:rFonts w:asciiTheme="majorHAnsi" w:hAnsiTheme="majorHAnsi" w:cstheme="majorHAnsi"/>
        </w:rPr>
        <w:t xml:space="preserve"> il convient, à partir d'exemples précis, pris au Brésil, en Côte d'Ivoire, en Inde, en Algérie (Etats qui ne feront pas l'objet d'une étude pour </w:t>
      </w:r>
      <w:proofErr w:type="spellStart"/>
      <w:r w:rsidRPr="0042467D">
        <w:rPr>
          <w:rFonts w:asciiTheme="majorHAnsi" w:hAnsiTheme="majorHAnsi" w:cstheme="majorHAnsi"/>
        </w:rPr>
        <w:t>euxmêmes</w:t>
      </w:r>
      <w:proofErr w:type="spellEnd"/>
      <w:r w:rsidRPr="0042467D">
        <w:rPr>
          <w:rFonts w:asciiTheme="majorHAnsi" w:hAnsiTheme="majorHAnsi" w:cstheme="majorHAnsi"/>
        </w:rPr>
        <w:t xml:space="preserve">), d'analyser les facteurs du sous-développement et les </w:t>
      </w:r>
      <w:r w:rsidRPr="0042467D">
        <w:rPr>
          <w:rFonts w:asciiTheme="majorHAnsi" w:hAnsiTheme="majorHAnsi" w:cstheme="majorHAnsi"/>
        </w:rPr>
        <w:lastRenderedPageBreak/>
        <w:t>obstacles au développement (démographie galopante, forte mortalité infantile, pauvreté, malnutrition).</w:t>
      </w:r>
      <w:r w:rsidRPr="0042467D">
        <w:rPr>
          <w:rFonts w:asciiTheme="majorHAnsi" w:hAnsiTheme="majorHAnsi" w:cstheme="majorHAnsi"/>
        </w:rPr>
        <w:br/>
      </w:r>
      <w:r w:rsidRPr="0042467D">
        <w:rPr>
          <w:rFonts w:asciiTheme="majorHAnsi" w:hAnsiTheme="majorHAnsi" w:cstheme="majorHAnsi"/>
        </w:rPr>
        <w:br/>
        <w:t>Les organisations internationales dont il faudra indiquer les vocations et les compétences, sans insister sur la complexité des appareils, peuvent-elles répondre aux inégalités du développement, aux déséquilibres économiques et monétaires, aux tensions générales ou localisées</w:t>
      </w:r>
      <w:r w:rsidR="004204CC">
        <w:rPr>
          <w:rFonts w:asciiTheme="majorHAnsi" w:hAnsiTheme="majorHAnsi" w:cstheme="majorHAnsi"/>
        </w:rPr>
        <w:t> </w:t>
      </w:r>
      <w:r w:rsidRPr="0042467D">
        <w:rPr>
          <w:rFonts w:asciiTheme="majorHAnsi" w:hAnsiTheme="majorHAnsi" w:cstheme="majorHAnsi"/>
        </w:rPr>
        <w:t>?</w:t>
      </w:r>
      <w:r w:rsidRPr="0042467D">
        <w:rPr>
          <w:rFonts w:asciiTheme="majorHAnsi" w:hAnsiTheme="majorHAnsi" w:cstheme="majorHAnsi"/>
        </w:rPr>
        <w:br/>
      </w:r>
      <w:r w:rsidRPr="0042467D">
        <w:rPr>
          <w:rFonts w:asciiTheme="majorHAnsi" w:hAnsiTheme="majorHAnsi" w:cstheme="majorHAnsi"/>
        </w:rPr>
        <w:br/>
        <w:t>Ces analyses aideront les élèves à mieux mesurer les possibilités et les limites actuelles de la solidarité internationale.</w:t>
      </w:r>
      <w:r w:rsidRPr="0042467D">
        <w:rPr>
          <w:rFonts w:asciiTheme="majorHAnsi" w:hAnsiTheme="majorHAnsi" w:cstheme="majorHAnsi"/>
        </w:rPr>
        <w:br/>
      </w:r>
      <w:r w:rsidRPr="0042467D">
        <w:rPr>
          <w:rFonts w:asciiTheme="majorHAnsi" w:hAnsiTheme="majorHAnsi" w:cstheme="majorHAnsi"/>
        </w:rPr>
        <w:br/>
      </w:r>
      <w:r w:rsidRPr="00F4061A">
        <w:rPr>
          <w:rFonts w:asciiTheme="majorHAnsi" w:hAnsiTheme="majorHAnsi" w:cstheme="majorHAnsi"/>
          <w:b/>
          <w:bCs/>
        </w:rPr>
        <w:t xml:space="preserve"> Education civique</w:t>
      </w:r>
      <w:r w:rsidRPr="00F4061A">
        <w:rPr>
          <w:rFonts w:asciiTheme="majorHAnsi" w:hAnsiTheme="majorHAnsi" w:cstheme="majorHAnsi"/>
          <w:b/>
          <w:bCs/>
        </w:rPr>
        <w:br/>
      </w:r>
      <w:r w:rsidRPr="0042467D">
        <w:rPr>
          <w:rFonts w:asciiTheme="majorHAnsi" w:hAnsiTheme="majorHAnsi" w:cstheme="majorHAnsi"/>
        </w:rPr>
        <w:br/>
        <w:t>L'éducation civique est intégrée dans l'enseignement de la «</w:t>
      </w:r>
      <w:r w:rsidR="00F4061A">
        <w:rPr>
          <w:rFonts w:asciiTheme="majorHAnsi" w:hAnsiTheme="majorHAnsi" w:cstheme="majorHAnsi"/>
        </w:rPr>
        <w:t> </w:t>
      </w:r>
      <w:r w:rsidRPr="0042467D">
        <w:rPr>
          <w:rFonts w:asciiTheme="majorHAnsi" w:hAnsiTheme="majorHAnsi" w:cstheme="majorHAnsi"/>
        </w:rPr>
        <w:t>Connaissance du monde contemporain</w:t>
      </w:r>
      <w:r w:rsidR="00F4061A">
        <w:rPr>
          <w:rFonts w:asciiTheme="majorHAnsi" w:hAnsiTheme="majorHAnsi" w:cstheme="majorHAnsi"/>
        </w:rPr>
        <w:t> </w:t>
      </w:r>
      <w:r w:rsidRPr="0042467D">
        <w:rPr>
          <w:rFonts w:asciiTheme="majorHAnsi" w:hAnsiTheme="majorHAnsi" w:cstheme="majorHAnsi"/>
        </w:rPr>
        <w:t>». À la présentation systématique du programme d'éducation civique, il sera préféré une présentation plus souple «</w:t>
      </w:r>
      <w:r w:rsidR="0024752B">
        <w:rPr>
          <w:rFonts w:asciiTheme="majorHAnsi" w:hAnsiTheme="majorHAnsi" w:cstheme="majorHAnsi"/>
        </w:rPr>
        <w:t> </w:t>
      </w:r>
      <w:r w:rsidRPr="0042467D">
        <w:rPr>
          <w:rFonts w:asciiTheme="majorHAnsi" w:hAnsiTheme="majorHAnsi" w:cstheme="majorHAnsi"/>
        </w:rPr>
        <w:t>accrochant</w:t>
      </w:r>
      <w:r w:rsidR="0024752B">
        <w:rPr>
          <w:rFonts w:asciiTheme="majorHAnsi" w:hAnsiTheme="majorHAnsi" w:cstheme="majorHAnsi"/>
        </w:rPr>
        <w:t> </w:t>
      </w:r>
      <w:r w:rsidRPr="0042467D">
        <w:rPr>
          <w:rFonts w:asciiTheme="majorHAnsi" w:hAnsiTheme="majorHAnsi" w:cstheme="majorHAnsi"/>
        </w:rPr>
        <w:t>» les éléments de ce programme à l'exposition des questions d'histoire et aussi de géographie qui s'y prêtent naturellement ou parfois encore à l'actualité immédiate</w:t>
      </w:r>
      <w:r w:rsidR="002A28F1">
        <w:rPr>
          <w:rFonts w:asciiTheme="majorHAnsi" w:hAnsiTheme="majorHAnsi" w:cstheme="majorHAnsi"/>
        </w:rPr>
        <w:t> ;</w:t>
      </w:r>
      <w:r w:rsidRPr="0042467D">
        <w:rPr>
          <w:rFonts w:asciiTheme="majorHAnsi" w:hAnsiTheme="majorHAnsi" w:cstheme="majorHAnsi"/>
        </w:rPr>
        <w:t xml:space="preserve"> mais il est nécessaire de préserver le caractère « construit » de l'enseignement finalement dispensé. Il semble logique d'inscrire les parties 1 et 2 du présent programme en première année de préparation aux baccalauréats professionnels et la partie 3 au programme de la seconde année.</w:t>
      </w:r>
      <w:r w:rsidRPr="0042467D">
        <w:rPr>
          <w:rFonts w:asciiTheme="majorHAnsi" w:hAnsiTheme="majorHAnsi" w:cstheme="majorHAnsi"/>
        </w:rPr>
        <w:br/>
      </w:r>
      <w:r w:rsidRPr="0042467D">
        <w:rPr>
          <w:rFonts w:asciiTheme="majorHAnsi" w:hAnsiTheme="majorHAnsi" w:cstheme="majorHAnsi"/>
        </w:rPr>
        <w:br/>
      </w:r>
      <w:r w:rsidRPr="00F4061A">
        <w:rPr>
          <w:rFonts w:asciiTheme="majorHAnsi" w:hAnsiTheme="majorHAnsi" w:cstheme="majorHAnsi"/>
          <w:b/>
          <w:bCs/>
        </w:rPr>
        <w:t xml:space="preserve"> I. Objectifs</w:t>
      </w:r>
      <w:r w:rsidRPr="00F4061A">
        <w:rPr>
          <w:rFonts w:asciiTheme="majorHAnsi" w:hAnsiTheme="majorHAnsi" w:cstheme="majorHAnsi"/>
          <w:b/>
          <w:bCs/>
        </w:rPr>
        <w:br/>
      </w:r>
      <w:r w:rsidRPr="0042467D">
        <w:rPr>
          <w:rFonts w:asciiTheme="majorHAnsi" w:hAnsiTheme="majorHAnsi" w:cstheme="majorHAnsi"/>
        </w:rPr>
        <w:br/>
        <w:t>1. Faire comprendre ce que sont les « droits de l'homme », ce qu'implique cette notion, comment un jeune français d'aujourd'hui peut servir les valeurs et répondre aux obligations qui lui sont liées.</w:t>
      </w:r>
      <w:r w:rsidRPr="0042467D">
        <w:rPr>
          <w:rFonts w:asciiTheme="majorHAnsi" w:hAnsiTheme="majorHAnsi" w:cstheme="majorHAnsi"/>
        </w:rPr>
        <w:br/>
        <w:t>2. Apprendre comment s'est construite la démocratie française, comment elle fonctionne, comment un jeune citoyen d'aujourd'hui peut et doit s'y comp</w:t>
      </w:r>
      <w:r w:rsidR="005B4D9F">
        <w:rPr>
          <w:rFonts w:asciiTheme="majorHAnsi" w:hAnsiTheme="majorHAnsi" w:cstheme="majorHAnsi"/>
        </w:rPr>
        <w:t>ort</w:t>
      </w:r>
      <w:r w:rsidRPr="0042467D">
        <w:rPr>
          <w:rFonts w:asciiTheme="majorHAnsi" w:hAnsiTheme="majorHAnsi" w:cstheme="majorHAnsi"/>
        </w:rPr>
        <w:t>er (expression qui ne doit évidemment pas laisser croire qu'il s'agit d'orienter les élèves vers des choix politiques déterminés</w:t>
      </w:r>
      <w:r w:rsidR="0042467D" w:rsidRPr="0042467D">
        <w:rPr>
          <w:rFonts w:asciiTheme="majorHAnsi" w:hAnsiTheme="majorHAnsi" w:cstheme="majorHAnsi"/>
        </w:rPr>
        <w:t> :</w:t>
      </w:r>
      <w:r w:rsidRPr="0042467D">
        <w:rPr>
          <w:rFonts w:asciiTheme="majorHAnsi" w:hAnsiTheme="majorHAnsi" w:cstheme="majorHAnsi"/>
        </w:rPr>
        <w:t xml:space="preserve"> il importe seulement de leur montrer quels sont, dans notre vie publique, leurs pouvoirs et leurs responsabilités).</w:t>
      </w:r>
      <w:r w:rsidRPr="0042467D">
        <w:rPr>
          <w:rFonts w:asciiTheme="majorHAnsi" w:hAnsiTheme="majorHAnsi" w:cstheme="majorHAnsi"/>
        </w:rPr>
        <w:br/>
        <w:t>3. Introduire à une certaine intelligence du monde, des relations internationales, des enjeux qu'elles présentent, des risques qu'elles comportent, des devoirs qu'elles imposent.</w:t>
      </w:r>
      <w:r w:rsidRPr="0042467D">
        <w:rPr>
          <w:rFonts w:asciiTheme="majorHAnsi" w:hAnsiTheme="majorHAnsi" w:cstheme="majorHAnsi"/>
        </w:rPr>
        <w:br/>
      </w:r>
      <w:r w:rsidRPr="0042467D">
        <w:rPr>
          <w:rFonts w:asciiTheme="majorHAnsi" w:hAnsiTheme="majorHAnsi" w:cstheme="majorHAnsi"/>
        </w:rPr>
        <w:br/>
      </w:r>
      <w:r w:rsidRPr="00F4061A">
        <w:rPr>
          <w:rFonts w:asciiTheme="majorHAnsi" w:hAnsiTheme="majorHAnsi" w:cstheme="majorHAnsi"/>
          <w:b/>
          <w:bCs/>
        </w:rPr>
        <w:t xml:space="preserve"> II. Programme</w:t>
      </w:r>
      <w:r w:rsidRPr="00F4061A">
        <w:rPr>
          <w:rFonts w:asciiTheme="majorHAnsi" w:hAnsiTheme="majorHAnsi" w:cstheme="majorHAnsi"/>
          <w:b/>
          <w:bCs/>
        </w:rPr>
        <w:br/>
      </w:r>
      <w:r w:rsidRPr="0042467D">
        <w:rPr>
          <w:rFonts w:asciiTheme="majorHAnsi" w:hAnsiTheme="majorHAnsi" w:cstheme="majorHAnsi"/>
        </w:rPr>
        <w:br/>
      </w:r>
      <w:r w:rsidRPr="00F4061A">
        <w:rPr>
          <w:rFonts w:asciiTheme="majorHAnsi" w:hAnsiTheme="majorHAnsi" w:cstheme="majorHAnsi"/>
          <w:b/>
          <w:bCs/>
        </w:rPr>
        <w:t xml:space="preserve"> 1. Les Droits de l'Homme</w:t>
      </w:r>
      <w:r w:rsidRPr="00F4061A">
        <w:rPr>
          <w:rFonts w:asciiTheme="majorHAnsi" w:hAnsiTheme="majorHAnsi" w:cstheme="majorHAnsi"/>
          <w:b/>
          <w:bCs/>
        </w:rPr>
        <w:br/>
      </w:r>
      <w:r w:rsidRPr="0042467D">
        <w:rPr>
          <w:rFonts w:asciiTheme="majorHAnsi" w:hAnsiTheme="majorHAnsi" w:cstheme="majorHAnsi"/>
        </w:rPr>
        <w:br/>
        <w:t>a) - Construction historique de la notion, son enrichissement progressif</w:t>
      </w:r>
      <w:r w:rsidR="0042467D" w:rsidRPr="0042467D">
        <w:rPr>
          <w:rFonts w:asciiTheme="majorHAnsi" w:hAnsiTheme="majorHAnsi" w:cstheme="majorHAnsi"/>
        </w:rPr>
        <w:t> :</w:t>
      </w:r>
      <w:r w:rsidRPr="0042467D">
        <w:rPr>
          <w:rFonts w:asciiTheme="majorHAnsi" w:hAnsiTheme="majorHAnsi" w:cstheme="majorHAnsi"/>
        </w:rPr>
        <w:br/>
      </w:r>
      <w:r w:rsidRPr="0042467D">
        <w:rPr>
          <w:rFonts w:asciiTheme="majorHAnsi" w:hAnsiTheme="majorHAnsi" w:cstheme="majorHAnsi"/>
        </w:rPr>
        <w:br/>
        <w:t>- 1789</w:t>
      </w:r>
      <w:r w:rsidR="0042467D" w:rsidRPr="0042467D">
        <w:rPr>
          <w:rFonts w:asciiTheme="majorHAnsi" w:hAnsiTheme="majorHAnsi" w:cstheme="majorHAnsi"/>
        </w:rPr>
        <w:t> :</w:t>
      </w:r>
      <w:r w:rsidRPr="0042467D">
        <w:rPr>
          <w:rFonts w:asciiTheme="majorHAnsi" w:hAnsiTheme="majorHAnsi" w:cstheme="majorHAnsi"/>
        </w:rPr>
        <w:t xml:space="preserve"> liberté, égalité en droit, sécurité, propriété (conception individualiste)</w:t>
      </w:r>
      <w:r w:rsidR="002A28F1">
        <w:rPr>
          <w:rFonts w:asciiTheme="majorHAnsi" w:hAnsiTheme="majorHAnsi" w:cstheme="majorHAnsi"/>
        </w:rPr>
        <w:t> ;</w:t>
      </w:r>
      <w:r w:rsidRPr="0042467D">
        <w:rPr>
          <w:rFonts w:asciiTheme="majorHAnsi" w:hAnsiTheme="majorHAnsi" w:cstheme="majorHAnsi"/>
        </w:rPr>
        <w:br/>
        <w:t>- 1789 siècle (et notamment 1843)</w:t>
      </w:r>
      <w:r w:rsidR="0042467D" w:rsidRPr="0042467D">
        <w:rPr>
          <w:rFonts w:asciiTheme="majorHAnsi" w:hAnsiTheme="majorHAnsi" w:cstheme="majorHAnsi"/>
        </w:rPr>
        <w:t> :</w:t>
      </w:r>
      <w:r w:rsidRPr="0042467D">
        <w:rPr>
          <w:rFonts w:asciiTheme="majorHAnsi" w:hAnsiTheme="majorHAnsi" w:cstheme="majorHAnsi"/>
        </w:rPr>
        <w:t xml:space="preserve"> revendication du « droit au travail » (réponse à la nouvelle « question sociale »)</w:t>
      </w:r>
      <w:r w:rsidR="002A28F1">
        <w:rPr>
          <w:rFonts w:asciiTheme="majorHAnsi" w:hAnsiTheme="majorHAnsi" w:cstheme="majorHAnsi"/>
        </w:rPr>
        <w:t> ;</w:t>
      </w:r>
      <w:r w:rsidRPr="0042467D">
        <w:rPr>
          <w:rFonts w:asciiTheme="majorHAnsi" w:hAnsiTheme="majorHAnsi" w:cstheme="majorHAnsi"/>
        </w:rPr>
        <w:br/>
        <w:t>- XXe siècle</w:t>
      </w:r>
      <w:r w:rsidR="0042467D" w:rsidRPr="0042467D">
        <w:rPr>
          <w:rFonts w:asciiTheme="majorHAnsi" w:hAnsiTheme="majorHAnsi" w:cstheme="majorHAnsi"/>
        </w:rPr>
        <w:t> :</w:t>
      </w:r>
      <w:r w:rsidRPr="0042467D">
        <w:rPr>
          <w:rFonts w:asciiTheme="majorHAnsi" w:hAnsiTheme="majorHAnsi" w:cstheme="majorHAnsi"/>
        </w:rPr>
        <w:t xml:space="preserve"> élargissement et différenciation (droits de la femme, de l'enfant, du travailleur dans l'entreprise, «droit à la différence » etc.).</w:t>
      </w:r>
      <w:r w:rsidRPr="0042467D">
        <w:rPr>
          <w:rFonts w:asciiTheme="majorHAnsi" w:hAnsiTheme="majorHAnsi" w:cstheme="majorHAnsi"/>
        </w:rPr>
        <w:br/>
      </w:r>
      <w:r w:rsidRPr="0042467D">
        <w:rPr>
          <w:rFonts w:asciiTheme="majorHAnsi" w:hAnsiTheme="majorHAnsi" w:cstheme="majorHAnsi"/>
        </w:rPr>
        <w:br/>
        <w:t>b) - Essais d'analyse interne, par tout un jeu d'implications réciproques, par exemple</w:t>
      </w:r>
      <w:r w:rsidR="0042467D" w:rsidRPr="0042467D">
        <w:rPr>
          <w:rFonts w:asciiTheme="majorHAnsi" w:hAnsiTheme="majorHAnsi" w:cstheme="majorHAnsi"/>
        </w:rPr>
        <w:t> :</w:t>
      </w:r>
      <w:r w:rsidRPr="0042467D">
        <w:rPr>
          <w:rFonts w:asciiTheme="majorHAnsi" w:hAnsiTheme="majorHAnsi" w:cstheme="majorHAnsi"/>
        </w:rPr>
        <w:br/>
      </w:r>
      <w:r w:rsidRPr="0042467D">
        <w:rPr>
          <w:rFonts w:asciiTheme="majorHAnsi" w:hAnsiTheme="majorHAnsi" w:cstheme="majorHAnsi"/>
        </w:rPr>
        <w:br/>
        <w:t>- droits de l'individu, solidarité de l'individu avec ses semblables, devoirs qui en résultent (variante</w:t>
      </w:r>
      <w:r w:rsidR="0042467D" w:rsidRPr="0042467D">
        <w:rPr>
          <w:rFonts w:asciiTheme="majorHAnsi" w:hAnsiTheme="majorHAnsi" w:cstheme="majorHAnsi"/>
        </w:rPr>
        <w:t> :</w:t>
      </w:r>
      <w:r w:rsidRPr="0042467D">
        <w:rPr>
          <w:rFonts w:asciiTheme="majorHAnsi" w:hAnsiTheme="majorHAnsi" w:cstheme="majorHAnsi"/>
        </w:rPr>
        <w:t xml:space="preserve"> conciliation des droits individuels et des droits de la collectivité)</w:t>
      </w:r>
      <w:r w:rsidR="002A28F1">
        <w:rPr>
          <w:rFonts w:asciiTheme="majorHAnsi" w:hAnsiTheme="majorHAnsi" w:cstheme="majorHAnsi"/>
        </w:rPr>
        <w:t> ;</w:t>
      </w:r>
      <w:r w:rsidRPr="0042467D">
        <w:rPr>
          <w:rFonts w:asciiTheme="majorHAnsi" w:hAnsiTheme="majorHAnsi" w:cstheme="majorHAnsi"/>
        </w:rPr>
        <w:br/>
        <w:t>- droits de l'homme et droits des peuples</w:t>
      </w:r>
      <w:r w:rsidR="002A28F1">
        <w:rPr>
          <w:rFonts w:asciiTheme="majorHAnsi" w:hAnsiTheme="majorHAnsi" w:cstheme="majorHAnsi"/>
        </w:rPr>
        <w:t> ;</w:t>
      </w:r>
      <w:r w:rsidRPr="0042467D">
        <w:rPr>
          <w:rFonts w:asciiTheme="majorHAnsi" w:hAnsiTheme="majorHAnsi" w:cstheme="majorHAnsi"/>
        </w:rPr>
        <w:br/>
        <w:t>- émergence, ainsi, de « l'esprit civique »</w:t>
      </w:r>
      <w:r w:rsidR="002A28F1">
        <w:rPr>
          <w:rFonts w:asciiTheme="majorHAnsi" w:hAnsiTheme="majorHAnsi" w:cstheme="majorHAnsi"/>
        </w:rPr>
        <w:t> ;</w:t>
      </w:r>
      <w:r w:rsidRPr="0042467D">
        <w:rPr>
          <w:rFonts w:asciiTheme="majorHAnsi" w:hAnsiTheme="majorHAnsi" w:cstheme="majorHAnsi"/>
        </w:rPr>
        <w:t xml:space="preserve"> liens avec la notion de patriotisme</w:t>
      </w:r>
      <w:r w:rsidR="002A28F1">
        <w:rPr>
          <w:rFonts w:asciiTheme="majorHAnsi" w:hAnsiTheme="majorHAnsi" w:cstheme="majorHAnsi"/>
        </w:rPr>
        <w:t> ;</w:t>
      </w:r>
      <w:r w:rsidRPr="0042467D">
        <w:rPr>
          <w:rFonts w:asciiTheme="majorHAnsi" w:hAnsiTheme="majorHAnsi" w:cstheme="majorHAnsi"/>
        </w:rPr>
        <w:t xml:space="preserve"> conciliation avec les devoirs de </w:t>
      </w:r>
      <w:r w:rsidRPr="0042467D">
        <w:rPr>
          <w:rFonts w:asciiTheme="majorHAnsi" w:hAnsiTheme="majorHAnsi" w:cstheme="majorHAnsi"/>
        </w:rPr>
        <w:lastRenderedPageBreak/>
        <w:t>solidarité internationale.</w:t>
      </w:r>
      <w:r w:rsidRPr="0042467D">
        <w:rPr>
          <w:rFonts w:asciiTheme="majorHAnsi" w:hAnsiTheme="majorHAnsi" w:cstheme="majorHAnsi"/>
        </w:rPr>
        <w:br/>
      </w:r>
      <w:r w:rsidRPr="0042467D">
        <w:rPr>
          <w:rFonts w:asciiTheme="majorHAnsi" w:hAnsiTheme="majorHAnsi" w:cstheme="majorHAnsi"/>
        </w:rPr>
        <w:br/>
        <w:t>c) - Que les droits de l'homme et la nation qui les respecte méritent d'être défendus. Nécessité de préparer et de préserver l'avenir de la communauté nationale et d'en prendre les moyens.</w:t>
      </w:r>
      <w:r w:rsidRPr="0042467D">
        <w:rPr>
          <w:rFonts w:asciiTheme="majorHAnsi" w:hAnsiTheme="majorHAnsi" w:cstheme="majorHAnsi"/>
        </w:rPr>
        <w:br/>
      </w:r>
      <w:r w:rsidRPr="0042467D">
        <w:rPr>
          <w:rFonts w:asciiTheme="majorHAnsi" w:hAnsiTheme="majorHAnsi" w:cstheme="majorHAnsi"/>
        </w:rPr>
        <w:br/>
      </w:r>
      <w:r w:rsidRPr="00F4061A">
        <w:rPr>
          <w:rFonts w:asciiTheme="majorHAnsi" w:hAnsiTheme="majorHAnsi" w:cstheme="majorHAnsi"/>
          <w:b/>
          <w:bCs/>
        </w:rPr>
        <w:t xml:space="preserve"> 2. La démocratie française</w:t>
      </w:r>
      <w:r w:rsidRPr="00F4061A">
        <w:rPr>
          <w:rFonts w:asciiTheme="majorHAnsi" w:hAnsiTheme="majorHAnsi" w:cstheme="majorHAnsi"/>
          <w:b/>
          <w:bCs/>
        </w:rPr>
        <w:br/>
      </w:r>
      <w:r w:rsidRPr="0042467D">
        <w:rPr>
          <w:rFonts w:asciiTheme="majorHAnsi" w:hAnsiTheme="majorHAnsi" w:cstheme="majorHAnsi"/>
        </w:rPr>
        <w:br/>
        <w:t>On se contentera de suggérer qu'à la simple description des institutions existantes, il serait utile de combiner, dans une perspective plus «dynamique» que «statique»</w:t>
      </w:r>
      <w:r w:rsidR="0042467D" w:rsidRPr="0042467D">
        <w:rPr>
          <w:rFonts w:asciiTheme="majorHAnsi" w:hAnsiTheme="majorHAnsi" w:cstheme="majorHAnsi"/>
        </w:rPr>
        <w:t> :</w:t>
      </w:r>
      <w:r w:rsidRPr="0042467D">
        <w:rPr>
          <w:rFonts w:asciiTheme="majorHAnsi" w:hAnsiTheme="majorHAnsi" w:cstheme="majorHAnsi"/>
        </w:rPr>
        <w:br/>
      </w:r>
      <w:r w:rsidRPr="0042467D">
        <w:rPr>
          <w:rFonts w:asciiTheme="majorHAnsi" w:hAnsiTheme="majorHAnsi" w:cstheme="majorHAnsi"/>
        </w:rPr>
        <w:br/>
        <w:t>a) Le rappel historique de leur mise en place (par exemple</w:t>
      </w:r>
      <w:r w:rsidR="0042467D" w:rsidRPr="0042467D">
        <w:rPr>
          <w:rFonts w:asciiTheme="majorHAnsi" w:hAnsiTheme="majorHAnsi" w:cstheme="majorHAnsi"/>
        </w:rPr>
        <w:t> :</w:t>
      </w:r>
      <w:r w:rsidRPr="0042467D">
        <w:rPr>
          <w:rFonts w:asciiTheme="majorHAnsi" w:hAnsiTheme="majorHAnsi" w:cstheme="majorHAnsi"/>
        </w:rPr>
        <w:t xml:space="preserve"> souveraineté du peuple, suffrage universel - masculin, puis général -, constitution d'un appareil de gouvernement et d'administration, politique récente de déconcentration et de décentralisation,...)</w:t>
      </w:r>
      <w:r w:rsidR="002A28F1">
        <w:rPr>
          <w:rFonts w:asciiTheme="majorHAnsi" w:hAnsiTheme="majorHAnsi" w:cstheme="majorHAnsi"/>
        </w:rPr>
        <w:t> ;</w:t>
      </w:r>
      <w:r w:rsidRPr="0042467D">
        <w:rPr>
          <w:rFonts w:asciiTheme="majorHAnsi" w:hAnsiTheme="majorHAnsi" w:cstheme="majorHAnsi"/>
        </w:rPr>
        <w:br/>
      </w:r>
      <w:r w:rsidRPr="0042467D">
        <w:rPr>
          <w:rFonts w:asciiTheme="majorHAnsi" w:hAnsiTheme="majorHAnsi" w:cstheme="majorHAnsi"/>
        </w:rPr>
        <w:br/>
        <w:t>b) L'étude des aspects non-institutionnels, ou purement institutionnels, de la vie politique</w:t>
      </w:r>
      <w:r w:rsidR="0042467D" w:rsidRPr="0042467D">
        <w:rPr>
          <w:rFonts w:asciiTheme="majorHAnsi" w:hAnsiTheme="majorHAnsi" w:cstheme="majorHAnsi"/>
        </w:rPr>
        <w:t> :</w:t>
      </w:r>
      <w:r w:rsidRPr="0042467D">
        <w:rPr>
          <w:rFonts w:asciiTheme="majorHAnsi" w:hAnsiTheme="majorHAnsi" w:cstheme="majorHAnsi"/>
        </w:rPr>
        <w:t xml:space="preserve"> partis et plus généralement forces politiques (médias compris), recrutement du personnel dirigeant, équilibre ou déséquilibre effectif des pouvoirs, prise et poids du politique sur la société civile.</w:t>
      </w:r>
      <w:r w:rsidRPr="0042467D">
        <w:rPr>
          <w:rFonts w:asciiTheme="majorHAnsi" w:hAnsiTheme="majorHAnsi" w:cstheme="majorHAnsi"/>
        </w:rPr>
        <w:br/>
      </w:r>
      <w:r w:rsidRPr="0042467D">
        <w:rPr>
          <w:rFonts w:asciiTheme="majorHAnsi" w:hAnsiTheme="majorHAnsi" w:cstheme="majorHAnsi"/>
        </w:rPr>
        <w:br/>
      </w:r>
      <w:r w:rsidRPr="00F4061A">
        <w:rPr>
          <w:rFonts w:asciiTheme="majorHAnsi" w:hAnsiTheme="majorHAnsi" w:cstheme="majorHAnsi"/>
          <w:b/>
          <w:bCs/>
        </w:rPr>
        <w:t xml:space="preserve"> 3. Les relations internationales</w:t>
      </w:r>
      <w:r w:rsidRPr="00F4061A">
        <w:rPr>
          <w:rFonts w:asciiTheme="majorHAnsi" w:hAnsiTheme="majorHAnsi" w:cstheme="majorHAnsi"/>
          <w:b/>
          <w:bCs/>
        </w:rPr>
        <w:br/>
      </w:r>
      <w:r w:rsidRPr="0042467D">
        <w:rPr>
          <w:rFonts w:asciiTheme="majorHAnsi" w:hAnsiTheme="majorHAnsi" w:cstheme="majorHAnsi"/>
        </w:rPr>
        <w:br/>
        <w:t>a) Leur nature</w:t>
      </w:r>
      <w:r w:rsidR="0042467D" w:rsidRPr="0042467D">
        <w:rPr>
          <w:rFonts w:asciiTheme="majorHAnsi" w:hAnsiTheme="majorHAnsi" w:cstheme="majorHAnsi"/>
        </w:rPr>
        <w:t> :</w:t>
      </w:r>
      <w:r w:rsidRPr="0042467D">
        <w:rPr>
          <w:rFonts w:asciiTheme="majorHAnsi" w:hAnsiTheme="majorHAnsi" w:cstheme="majorHAnsi"/>
        </w:rPr>
        <w:t xml:space="preserve"> derrière le jeu formel des relations entre Etats, les rapports de forces (technologiques, économiques, idéologiques et culturels, proprement politiques, stratégiques, militaires, ...). Géopolitiques et géostratégie</w:t>
      </w:r>
      <w:r w:rsidR="0042467D" w:rsidRPr="0042467D">
        <w:rPr>
          <w:rFonts w:asciiTheme="majorHAnsi" w:hAnsiTheme="majorHAnsi" w:cstheme="majorHAnsi"/>
        </w:rPr>
        <w:t> :</w:t>
      </w:r>
      <w:r w:rsidRPr="0042467D">
        <w:rPr>
          <w:rFonts w:asciiTheme="majorHAnsi" w:hAnsiTheme="majorHAnsi" w:cstheme="majorHAnsi"/>
        </w:rPr>
        <w:t xml:space="preserve"> compétitions, rivalités, confrontations (" froides " ou " chaudes "). Les enjeux</w:t>
      </w:r>
      <w:r w:rsidR="002A28F1">
        <w:rPr>
          <w:rFonts w:asciiTheme="majorHAnsi" w:hAnsiTheme="majorHAnsi" w:cstheme="majorHAnsi"/>
        </w:rPr>
        <w:t> ;</w:t>
      </w:r>
      <w:r w:rsidRPr="0042467D">
        <w:rPr>
          <w:rFonts w:asciiTheme="majorHAnsi" w:hAnsiTheme="majorHAnsi" w:cstheme="majorHAnsi"/>
        </w:rPr>
        <w:t xml:space="preserve"> les risques à prendre, les efforts à accomplir, tels que ces enjeux les méritent.</w:t>
      </w:r>
      <w:r w:rsidRPr="0042467D">
        <w:rPr>
          <w:rFonts w:asciiTheme="majorHAnsi" w:hAnsiTheme="majorHAnsi" w:cstheme="majorHAnsi"/>
        </w:rPr>
        <w:br/>
      </w:r>
      <w:r w:rsidRPr="0042467D">
        <w:rPr>
          <w:rFonts w:asciiTheme="majorHAnsi" w:hAnsiTheme="majorHAnsi" w:cstheme="majorHAnsi"/>
        </w:rPr>
        <w:br/>
        <w:t xml:space="preserve">b) </w:t>
      </w:r>
      <w:proofErr w:type="spellStart"/>
      <w:r w:rsidRPr="0042467D">
        <w:rPr>
          <w:rFonts w:asciiTheme="majorHAnsi" w:hAnsiTheme="majorHAnsi" w:cstheme="majorHAnsi"/>
        </w:rPr>
        <w:t>Contre-partie</w:t>
      </w:r>
      <w:proofErr w:type="spellEnd"/>
      <w:r w:rsidRPr="0042467D">
        <w:rPr>
          <w:rFonts w:asciiTheme="majorHAnsi" w:hAnsiTheme="majorHAnsi" w:cstheme="majorHAnsi"/>
        </w:rPr>
        <w:t xml:space="preserve"> nécessaire</w:t>
      </w:r>
      <w:r w:rsidR="0042467D" w:rsidRPr="0042467D">
        <w:rPr>
          <w:rFonts w:asciiTheme="majorHAnsi" w:hAnsiTheme="majorHAnsi" w:cstheme="majorHAnsi"/>
        </w:rPr>
        <w:t> :</w:t>
      </w:r>
      <w:r w:rsidRPr="0042467D">
        <w:rPr>
          <w:rFonts w:asciiTheme="majorHAnsi" w:hAnsiTheme="majorHAnsi" w:cstheme="majorHAnsi"/>
        </w:rPr>
        <w:t xml:space="preserve"> le dialogue, la négociation, l'acceptation d'une solidarité planétaire, espoirs, progrès et déception.</w:t>
      </w:r>
      <w:r w:rsidRPr="0042467D">
        <w:rPr>
          <w:rFonts w:asciiTheme="majorHAnsi" w:hAnsiTheme="majorHAnsi" w:cstheme="majorHAnsi"/>
        </w:rPr>
        <w:br/>
      </w:r>
      <w:r w:rsidRPr="0042467D">
        <w:rPr>
          <w:rFonts w:asciiTheme="majorHAnsi" w:hAnsiTheme="majorHAnsi" w:cstheme="majorHAnsi"/>
        </w:rPr>
        <w:br/>
        <w:t xml:space="preserve">c) Application au problème spécifique, mais évidemment capital, des relations « Nord-Sud » (ou « Pays développés - Tiers-monde », </w:t>
      </w:r>
      <w:proofErr w:type="spellStart"/>
      <w:r w:rsidRPr="0042467D">
        <w:rPr>
          <w:rFonts w:asciiTheme="majorHAnsi" w:hAnsiTheme="majorHAnsi" w:cstheme="majorHAnsi"/>
        </w:rPr>
        <w:t>etc</w:t>
      </w:r>
      <w:proofErr w:type="spellEnd"/>
      <w:r w:rsidRPr="0042467D">
        <w:rPr>
          <w:rFonts w:asciiTheme="majorHAnsi" w:hAnsiTheme="majorHAnsi" w:cstheme="majorHAnsi"/>
        </w:rPr>
        <w:t>). Présenter le bilan ou, plus modestement, la problématique de la colonisation et de la décolonisation, ou encore des progrès et des</w:t>
      </w:r>
      <w:r w:rsidRPr="0042467D">
        <w:rPr>
          <w:rFonts w:asciiTheme="majorHAnsi" w:hAnsiTheme="majorHAnsi" w:cstheme="majorHAnsi"/>
        </w:rPr>
        <w:br/>
        <w:t>reculs des Droits de l'Homme dans le monde au cours des quarante dernières années. Insister surtout sur ce que doit être aujourd'hui une véritable éducation au développement.</w:t>
      </w:r>
      <w:r w:rsidRPr="0042467D">
        <w:rPr>
          <w:rFonts w:asciiTheme="majorHAnsi" w:hAnsiTheme="majorHAnsi" w:cstheme="majorHAnsi"/>
        </w:rPr>
        <w:br/>
      </w:r>
      <w:r w:rsidRPr="0042467D">
        <w:rPr>
          <w:rFonts w:asciiTheme="majorHAnsi" w:hAnsiTheme="majorHAnsi" w:cstheme="majorHAnsi"/>
        </w:rPr>
        <w:br/>
      </w:r>
    </w:p>
    <w:sectPr w:rsidR="0056516D" w:rsidRPr="0042467D" w:rsidSect="00B61EA1">
      <w:footerReference w:type="default" r:id="rId9"/>
      <w:pgSz w:w="12240" w:h="15840"/>
      <w:pgMar w:top="1276"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992EF" w14:textId="77777777" w:rsidR="00ED7BCE" w:rsidRDefault="00ED7BCE" w:rsidP="00D6255B">
      <w:pPr>
        <w:spacing w:after="0" w:line="240" w:lineRule="auto"/>
      </w:pPr>
      <w:r>
        <w:separator/>
      </w:r>
    </w:p>
  </w:endnote>
  <w:endnote w:type="continuationSeparator" w:id="0">
    <w:p w14:paraId="129461C8" w14:textId="77777777" w:rsidR="00ED7BCE" w:rsidRDefault="00ED7BCE" w:rsidP="00D62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0578506"/>
      <w:docPartObj>
        <w:docPartGallery w:val="Page Numbers (Bottom of Page)"/>
        <w:docPartUnique/>
      </w:docPartObj>
    </w:sdtPr>
    <w:sdtEndPr>
      <w:rPr>
        <w:rFonts w:asciiTheme="majorHAnsi" w:hAnsiTheme="majorHAnsi" w:cstheme="majorHAnsi"/>
        <w:i/>
        <w:iCs/>
      </w:rPr>
    </w:sdtEndPr>
    <w:sdtContent>
      <w:p w14:paraId="1B6DF578" w14:textId="17CEE273" w:rsidR="00D6255B" w:rsidRPr="00D6255B" w:rsidRDefault="00D6255B">
        <w:pPr>
          <w:pStyle w:val="Pieddepage"/>
          <w:jc w:val="right"/>
          <w:rPr>
            <w:rFonts w:asciiTheme="majorHAnsi" w:hAnsiTheme="majorHAnsi" w:cstheme="majorHAnsi"/>
            <w:i/>
            <w:iCs/>
            <w:sz w:val="18"/>
            <w:szCs w:val="18"/>
          </w:rPr>
        </w:pPr>
        <w:r w:rsidRPr="00D6255B">
          <w:rPr>
            <w:rFonts w:asciiTheme="majorHAnsi" w:hAnsiTheme="majorHAnsi" w:cstheme="majorHAnsi"/>
            <w:i/>
            <w:iCs/>
            <w:sz w:val="18"/>
            <w:szCs w:val="18"/>
          </w:rPr>
          <w:t>Programmes 1987 lettres-CMC –</w:t>
        </w:r>
        <w:r w:rsidRPr="00D6255B">
          <w:rPr>
            <w:rFonts w:asciiTheme="majorHAnsi" w:hAnsiTheme="majorHAnsi" w:cstheme="majorHAnsi"/>
            <w:i/>
            <w:iCs/>
          </w:rPr>
          <w:t xml:space="preserve"> p.</w:t>
        </w:r>
        <w:r w:rsidRPr="00D6255B">
          <w:rPr>
            <w:rFonts w:asciiTheme="majorHAnsi" w:hAnsiTheme="majorHAnsi" w:cstheme="majorHAnsi"/>
            <w:i/>
            <w:iCs/>
          </w:rPr>
          <w:fldChar w:fldCharType="begin"/>
        </w:r>
        <w:r w:rsidRPr="00D6255B">
          <w:rPr>
            <w:rFonts w:asciiTheme="majorHAnsi" w:hAnsiTheme="majorHAnsi" w:cstheme="majorHAnsi"/>
            <w:i/>
            <w:iCs/>
          </w:rPr>
          <w:instrText>PAGE   \* MERGEFORMAT</w:instrText>
        </w:r>
        <w:r w:rsidRPr="00D6255B">
          <w:rPr>
            <w:rFonts w:asciiTheme="majorHAnsi" w:hAnsiTheme="majorHAnsi" w:cstheme="majorHAnsi"/>
            <w:i/>
            <w:iCs/>
          </w:rPr>
          <w:fldChar w:fldCharType="separate"/>
        </w:r>
        <w:r w:rsidRPr="00D6255B">
          <w:rPr>
            <w:rFonts w:asciiTheme="majorHAnsi" w:hAnsiTheme="majorHAnsi" w:cstheme="majorHAnsi"/>
            <w:i/>
            <w:iCs/>
          </w:rPr>
          <w:t>2</w:t>
        </w:r>
        <w:r w:rsidRPr="00D6255B">
          <w:rPr>
            <w:rFonts w:asciiTheme="majorHAnsi" w:hAnsiTheme="majorHAnsi" w:cstheme="majorHAnsi"/>
            <w:i/>
            <w:iCs/>
          </w:rPr>
          <w:fldChar w:fldCharType="end"/>
        </w:r>
      </w:p>
    </w:sdtContent>
  </w:sdt>
  <w:p w14:paraId="383DA29F" w14:textId="77777777" w:rsidR="00D6255B" w:rsidRDefault="00D6255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396DD" w14:textId="77777777" w:rsidR="00ED7BCE" w:rsidRDefault="00ED7BCE" w:rsidP="00D6255B">
      <w:pPr>
        <w:spacing w:after="0" w:line="240" w:lineRule="auto"/>
      </w:pPr>
      <w:r>
        <w:separator/>
      </w:r>
    </w:p>
  </w:footnote>
  <w:footnote w:type="continuationSeparator" w:id="0">
    <w:p w14:paraId="2FF867B7" w14:textId="77777777" w:rsidR="00ED7BCE" w:rsidRDefault="00ED7BCE" w:rsidP="00D625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16cid:durableId="1244340396">
    <w:abstractNumId w:val="8"/>
  </w:num>
  <w:num w:numId="2" w16cid:durableId="859659096">
    <w:abstractNumId w:val="6"/>
  </w:num>
  <w:num w:numId="3" w16cid:durableId="1942833842">
    <w:abstractNumId w:val="5"/>
  </w:num>
  <w:num w:numId="4" w16cid:durableId="77792847">
    <w:abstractNumId w:val="4"/>
  </w:num>
  <w:num w:numId="5" w16cid:durableId="1519276908">
    <w:abstractNumId w:val="7"/>
  </w:num>
  <w:num w:numId="6" w16cid:durableId="285280231">
    <w:abstractNumId w:val="3"/>
  </w:num>
  <w:num w:numId="7" w16cid:durableId="1310161645">
    <w:abstractNumId w:val="2"/>
  </w:num>
  <w:num w:numId="8" w16cid:durableId="1566600630">
    <w:abstractNumId w:val="1"/>
  </w:num>
  <w:num w:numId="9" w16cid:durableId="1268804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0A94"/>
    <w:rsid w:val="00034616"/>
    <w:rsid w:val="0006063C"/>
    <w:rsid w:val="0015074B"/>
    <w:rsid w:val="0024752B"/>
    <w:rsid w:val="0029639D"/>
    <w:rsid w:val="002A28F1"/>
    <w:rsid w:val="00326F90"/>
    <w:rsid w:val="004204CC"/>
    <w:rsid w:val="0042467D"/>
    <w:rsid w:val="005255C8"/>
    <w:rsid w:val="0056516D"/>
    <w:rsid w:val="0057620C"/>
    <w:rsid w:val="005B4D9F"/>
    <w:rsid w:val="006208DD"/>
    <w:rsid w:val="00634C4C"/>
    <w:rsid w:val="008A50D3"/>
    <w:rsid w:val="00952F6E"/>
    <w:rsid w:val="009B6BFC"/>
    <w:rsid w:val="00AA1D8D"/>
    <w:rsid w:val="00AE4378"/>
    <w:rsid w:val="00B47730"/>
    <w:rsid w:val="00B61EA1"/>
    <w:rsid w:val="00B64361"/>
    <w:rsid w:val="00CB0664"/>
    <w:rsid w:val="00D6255B"/>
    <w:rsid w:val="00ED7BCE"/>
    <w:rsid w:val="00F4061A"/>
    <w:rsid w:val="00F85A3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B023C4"/>
  <w14:defaultImageDpi w14:val="300"/>
  <w15:docId w15:val="{25B674BF-C1D6-4B20-9495-08A687282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lang w:val="fr-FR"/>
    </w:rPr>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4656</Words>
  <Characters>25614</Characters>
  <Application>Microsoft Office Word</Application>
  <DocSecurity>0</DocSecurity>
  <Lines>213</Lines>
  <Paragraphs>60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30210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nemo.pi@laposte.net</cp:lastModifiedBy>
  <cp:revision>4</cp:revision>
  <dcterms:created xsi:type="dcterms:W3CDTF">2025-11-23T10:27:00Z</dcterms:created>
  <dcterms:modified xsi:type="dcterms:W3CDTF">2026-01-26T17:35:00Z</dcterms:modified>
  <cp:category/>
</cp:coreProperties>
</file>