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W w:w="0" w:type="auto"/>
        <w:tblLayout w:type="fixed"/>
        <w:tblLook w:val="04A0" w:firstRow="1" w:lastRow="0" w:firstColumn="1" w:lastColumn="0" w:noHBand="0" w:noVBand="1"/>
      </w:tblPr>
      <w:tblGrid>
        <w:gridCol w:w="2235"/>
        <w:gridCol w:w="5953"/>
        <w:gridCol w:w="2410"/>
      </w:tblGrid>
      <w:tr w:rsidR="006D2461" w:rsidRPr="002844D1" w:rsidTr="00D97404">
        <w:trPr>
          <w:trHeight w:val="564"/>
        </w:trPr>
        <w:tc>
          <w:tcPr>
            <w:tcW w:w="2235" w:type="dxa"/>
            <w:vMerge w:val="restart"/>
          </w:tcPr>
          <w:p w:rsidR="006D2461" w:rsidRPr="002844D1" w:rsidRDefault="006D2461" w:rsidP="00D97404">
            <w:pPr>
              <w:rPr>
                <w:sz w:val="22"/>
                <w:szCs w:val="22"/>
              </w:rPr>
            </w:pPr>
            <w:r w:rsidRPr="002844D1">
              <w:rPr>
                <w:b/>
                <w:noProof/>
                <w:sz w:val="22"/>
                <w:szCs w:val="22"/>
                <w:lang w:val="fr-FR" w:eastAsia="fr-FR"/>
              </w:rPr>
              <w:drawing>
                <wp:inline distT="0" distB="0" distL="0" distR="0">
                  <wp:extent cx="1209675" cy="1409700"/>
                  <wp:effectExtent l="19050" t="0" r="9525" b="0"/>
                  <wp:docPr id="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209675" cy="1409700"/>
                          </a:xfrm>
                          <a:prstGeom prst="rect">
                            <a:avLst/>
                          </a:prstGeom>
                          <a:noFill/>
                          <a:ln w="9525">
                            <a:noFill/>
                            <a:miter lim="800000"/>
                            <a:headEnd/>
                            <a:tailEnd/>
                          </a:ln>
                        </pic:spPr>
                      </pic:pic>
                    </a:graphicData>
                  </a:graphic>
                </wp:inline>
              </w:drawing>
            </w:r>
            <w:r w:rsidRPr="002844D1">
              <w:rPr>
                <w:noProof/>
                <w:sz w:val="22"/>
                <w:szCs w:val="22"/>
                <w:lang w:val="fr-FR" w:eastAsia="fr-FR"/>
              </w:rPr>
              <w:drawing>
                <wp:anchor distT="0" distB="0" distL="114300" distR="114300" simplePos="0" relativeHeight="251664384" behindDoc="1" locked="0" layoutInCell="1" allowOverlap="1">
                  <wp:simplePos x="0" y="0"/>
                  <wp:positionH relativeFrom="column">
                    <wp:posOffset>1381125</wp:posOffset>
                  </wp:positionH>
                  <wp:positionV relativeFrom="paragraph">
                    <wp:posOffset>3175</wp:posOffset>
                  </wp:positionV>
                  <wp:extent cx="3884295" cy="791845"/>
                  <wp:effectExtent l="19050" t="0" r="1905" b="0"/>
                  <wp:wrapNone/>
                  <wp:docPr id="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3884295" cy="791845"/>
                          </a:xfrm>
                          <a:prstGeom prst="rect">
                            <a:avLst/>
                          </a:prstGeom>
                        </pic:spPr>
                      </pic:pic>
                    </a:graphicData>
                  </a:graphic>
                </wp:anchor>
              </w:drawing>
            </w:r>
          </w:p>
        </w:tc>
        <w:tc>
          <w:tcPr>
            <w:tcW w:w="5953" w:type="dxa"/>
            <w:vMerge w:val="restart"/>
          </w:tcPr>
          <w:p w:rsidR="006D2461" w:rsidRPr="002844D1" w:rsidRDefault="006D2461" w:rsidP="00D97404">
            <w:pPr>
              <w:rPr>
                <w:sz w:val="22"/>
                <w:szCs w:val="22"/>
              </w:rPr>
            </w:pPr>
          </w:p>
        </w:tc>
        <w:tc>
          <w:tcPr>
            <w:tcW w:w="2410" w:type="dxa"/>
          </w:tcPr>
          <w:p w:rsidR="006D2461" w:rsidRPr="002844D1" w:rsidRDefault="006D2461" w:rsidP="00D97404">
            <w:pPr>
              <w:spacing w:line="360" w:lineRule="auto"/>
              <w:jc w:val="center"/>
              <w:rPr>
                <w:sz w:val="22"/>
                <w:szCs w:val="22"/>
              </w:rPr>
            </w:pPr>
            <w:proofErr w:type="spellStart"/>
            <w:r w:rsidRPr="002844D1">
              <w:rPr>
                <w:sz w:val="22"/>
                <w:szCs w:val="22"/>
              </w:rPr>
              <w:t>Année</w:t>
            </w:r>
            <w:proofErr w:type="spellEnd"/>
            <w:r w:rsidRPr="002844D1">
              <w:rPr>
                <w:sz w:val="22"/>
                <w:szCs w:val="22"/>
              </w:rPr>
              <w:t xml:space="preserve"> </w:t>
            </w:r>
            <w:proofErr w:type="spellStart"/>
            <w:r w:rsidRPr="002844D1">
              <w:rPr>
                <w:sz w:val="22"/>
                <w:szCs w:val="22"/>
              </w:rPr>
              <w:t>scolaire</w:t>
            </w:r>
            <w:proofErr w:type="spellEnd"/>
            <w:r w:rsidRPr="002844D1">
              <w:rPr>
                <w:sz w:val="22"/>
                <w:szCs w:val="22"/>
              </w:rPr>
              <w:br/>
              <w:t xml:space="preserve"> 2016 – 2017</w:t>
            </w:r>
          </w:p>
        </w:tc>
      </w:tr>
      <w:tr w:rsidR="006D2461" w:rsidRPr="002844D1" w:rsidTr="00D97404">
        <w:trPr>
          <w:trHeight w:val="559"/>
        </w:trPr>
        <w:tc>
          <w:tcPr>
            <w:tcW w:w="2235" w:type="dxa"/>
            <w:vMerge/>
          </w:tcPr>
          <w:p w:rsidR="006D2461" w:rsidRPr="002844D1" w:rsidRDefault="006D2461" w:rsidP="00D97404">
            <w:pPr>
              <w:rPr>
                <w:noProof/>
                <w:sz w:val="22"/>
                <w:szCs w:val="22"/>
                <w:lang w:val="fr-FR" w:eastAsia="fr-FR"/>
              </w:rPr>
            </w:pPr>
          </w:p>
        </w:tc>
        <w:tc>
          <w:tcPr>
            <w:tcW w:w="5953" w:type="dxa"/>
            <w:vMerge/>
          </w:tcPr>
          <w:p w:rsidR="006D2461" w:rsidRPr="002844D1" w:rsidRDefault="006D2461" w:rsidP="00D97404">
            <w:pPr>
              <w:rPr>
                <w:sz w:val="22"/>
                <w:szCs w:val="22"/>
              </w:rPr>
            </w:pPr>
          </w:p>
        </w:tc>
        <w:tc>
          <w:tcPr>
            <w:tcW w:w="2410" w:type="dxa"/>
          </w:tcPr>
          <w:p w:rsidR="006D2461" w:rsidRPr="002844D1" w:rsidRDefault="006D2461" w:rsidP="00D97404">
            <w:pPr>
              <w:spacing w:line="360" w:lineRule="auto"/>
              <w:jc w:val="center"/>
              <w:rPr>
                <w:sz w:val="22"/>
                <w:szCs w:val="22"/>
              </w:rPr>
            </w:pPr>
            <w:r w:rsidRPr="002844D1">
              <w:rPr>
                <w:sz w:val="22"/>
                <w:szCs w:val="22"/>
              </w:rPr>
              <w:t>Cycle 4</w:t>
            </w:r>
          </w:p>
          <w:p w:rsidR="006D2461" w:rsidRPr="002844D1" w:rsidRDefault="009153DA" w:rsidP="00D97404">
            <w:pPr>
              <w:spacing w:line="360" w:lineRule="auto"/>
              <w:jc w:val="center"/>
              <w:rPr>
                <w:sz w:val="22"/>
                <w:szCs w:val="22"/>
                <w:vertAlign w:val="superscript"/>
              </w:rPr>
            </w:pPr>
            <w:r>
              <w:rPr>
                <w:sz w:val="22"/>
                <w:szCs w:val="22"/>
              </w:rPr>
              <w:t>4</w:t>
            </w:r>
            <w:r w:rsidR="006D2461" w:rsidRPr="002844D1">
              <w:rPr>
                <w:sz w:val="22"/>
                <w:szCs w:val="22"/>
                <w:vertAlign w:val="superscript"/>
              </w:rPr>
              <w:t>ème</w:t>
            </w:r>
          </w:p>
        </w:tc>
      </w:tr>
      <w:tr w:rsidR="006D2461" w:rsidRPr="002844D1" w:rsidTr="00B75A2D">
        <w:tc>
          <w:tcPr>
            <w:tcW w:w="2235" w:type="dxa"/>
            <w:vMerge/>
          </w:tcPr>
          <w:p w:rsidR="006D2461" w:rsidRPr="002844D1" w:rsidRDefault="006D2461" w:rsidP="00D97404">
            <w:pPr>
              <w:rPr>
                <w:noProof/>
                <w:sz w:val="22"/>
                <w:szCs w:val="22"/>
                <w:lang w:val="fr-FR" w:eastAsia="fr-FR"/>
              </w:rPr>
            </w:pPr>
          </w:p>
        </w:tc>
        <w:tc>
          <w:tcPr>
            <w:tcW w:w="5953" w:type="dxa"/>
          </w:tcPr>
          <w:p w:rsidR="006D2461" w:rsidRPr="009153DA" w:rsidRDefault="006D2461" w:rsidP="00D97404">
            <w:pPr>
              <w:jc w:val="center"/>
              <w:rPr>
                <w:noProof/>
                <w:sz w:val="24"/>
                <w:szCs w:val="24"/>
                <w:lang w:val="fr-FR" w:eastAsia="fr-FR"/>
              </w:rPr>
            </w:pPr>
            <w:r w:rsidRPr="002844D1">
              <w:rPr>
                <w:b/>
                <w:sz w:val="22"/>
                <w:szCs w:val="22"/>
                <w:lang w:val="fr-FR"/>
              </w:rPr>
              <w:br/>
            </w:r>
            <w:r w:rsidR="009153DA" w:rsidRPr="009153DA">
              <w:rPr>
                <w:b/>
                <w:sz w:val="24"/>
                <w:szCs w:val="24"/>
                <w:lang w:val="fr-FR"/>
              </w:rPr>
              <w:t>Créer un « </w:t>
            </w:r>
            <w:proofErr w:type="spellStart"/>
            <w:r w:rsidR="009153DA" w:rsidRPr="009153DA">
              <w:rPr>
                <w:b/>
                <w:sz w:val="24"/>
                <w:szCs w:val="24"/>
                <w:lang w:val="fr-FR"/>
              </w:rPr>
              <w:t>Serious</w:t>
            </w:r>
            <w:proofErr w:type="spellEnd"/>
            <w:r w:rsidR="009153DA" w:rsidRPr="009153DA">
              <w:rPr>
                <w:b/>
                <w:sz w:val="24"/>
                <w:szCs w:val="24"/>
                <w:lang w:val="fr-FR"/>
              </w:rPr>
              <w:t xml:space="preserve"> Game » avec Scratch</w:t>
            </w:r>
          </w:p>
        </w:tc>
        <w:tc>
          <w:tcPr>
            <w:tcW w:w="2410" w:type="dxa"/>
            <w:shd w:val="clear" w:color="auto" w:fill="FFFF00"/>
            <w:vAlign w:val="center"/>
          </w:tcPr>
          <w:p w:rsidR="006D2461" w:rsidRPr="002844D1" w:rsidRDefault="00B75A2D" w:rsidP="00D97404">
            <w:pPr>
              <w:spacing w:line="360" w:lineRule="auto"/>
              <w:jc w:val="center"/>
              <w:rPr>
                <w:sz w:val="22"/>
                <w:szCs w:val="22"/>
              </w:rPr>
            </w:pPr>
            <w:r>
              <w:rPr>
                <w:noProof/>
                <w:sz w:val="22"/>
                <w:szCs w:val="22"/>
                <w:lang w:val="fr-FR" w:eastAsia="fr-FR"/>
              </w:rPr>
              <w:t>Présentation</w:t>
            </w:r>
            <w:r w:rsidR="007566A5">
              <w:rPr>
                <w:noProof/>
                <w:sz w:val="22"/>
                <w:szCs w:val="22"/>
                <w:lang w:val="fr-FR" w:eastAsia="fr-FR"/>
              </w:rPr>
              <w:t xml:space="preserve"> EPI</w:t>
            </w:r>
          </w:p>
        </w:tc>
      </w:tr>
    </w:tbl>
    <w:p w:rsidR="000962D0" w:rsidRDefault="000962D0">
      <w:pPr>
        <w:rPr>
          <w:lang w:val="fr-FR"/>
        </w:rPr>
      </w:pPr>
    </w:p>
    <w:p w:rsidR="00064C7B" w:rsidRPr="009153DA" w:rsidRDefault="00064C7B">
      <w:pPr>
        <w:rPr>
          <w:sz w:val="24"/>
          <w:szCs w:val="24"/>
          <w:lang w:val="fr-FR"/>
        </w:rPr>
      </w:pPr>
      <w:r w:rsidRPr="00064C7B">
        <w:rPr>
          <w:b/>
          <w:sz w:val="24"/>
          <w:szCs w:val="24"/>
          <w:lang w:val="fr-FR"/>
        </w:rPr>
        <w:t>Prérequis :</w:t>
      </w:r>
      <w:r w:rsidR="009153DA">
        <w:rPr>
          <w:b/>
          <w:sz w:val="24"/>
          <w:szCs w:val="24"/>
          <w:lang w:val="fr-FR"/>
        </w:rPr>
        <w:t xml:space="preserve"> </w:t>
      </w:r>
      <w:r w:rsidR="000D65BB">
        <w:rPr>
          <w:sz w:val="24"/>
          <w:szCs w:val="24"/>
          <w:lang w:val="fr-FR"/>
        </w:rPr>
        <w:t>Découverte du logiciel Scratch, déplacements d’objets, boucle, événement (vus en 5</w:t>
      </w:r>
      <w:r w:rsidR="000D65BB" w:rsidRPr="000D65BB">
        <w:rPr>
          <w:sz w:val="24"/>
          <w:szCs w:val="24"/>
          <w:vertAlign w:val="superscript"/>
          <w:lang w:val="fr-FR"/>
        </w:rPr>
        <w:t>ème</w:t>
      </w:r>
      <w:r w:rsidR="000D65BB">
        <w:rPr>
          <w:sz w:val="24"/>
          <w:szCs w:val="24"/>
          <w:lang w:val="fr-FR"/>
        </w:rPr>
        <w:t>)</w:t>
      </w:r>
    </w:p>
    <w:p w:rsidR="000D65BB" w:rsidRPr="000D65BB" w:rsidRDefault="00BE5759" w:rsidP="000D65BB">
      <w:pPr>
        <w:rPr>
          <w:b/>
          <w:szCs w:val="22"/>
          <w:lang w:val="fr-FR"/>
        </w:rPr>
      </w:pPr>
      <w:r>
        <w:rPr>
          <w:b/>
          <w:sz w:val="24"/>
          <w:szCs w:val="24"/>
          <w:lang w:val="fr-FR"/>
        </w:rPr>
        <w:t>Volume horaire</w:t>
      </w:r>
      <w:r w:rsidR="00064C7B" w:rsidRPr="00064C7B">
        <w:rPr>
          <w:b/>
          <w:sz w:val="24"/>
          <w:szCs w:val="24"/>
          <w:lang w:val="fr-FR"/>
        </w:rPr>
        <w:t> :</w:t>
      </w:r>
      <w:r w:rsidR="009153DA">
        <w:rPr>
          <w:b/>
          <w:sz w:val="24"/>
          <w:szCs w:val="24"/>
          <w:lang w:val="fr-FR"/>
        </w:rPr>
        <w:t xml:space="preserve"> </w:t>
      </w:r>
      <w:r w:rsidR="000D65BB" w:rsidRPr="000D65BB">
        <w:rPr>
          <w:sz w:val="24"/>
          <w:szCs w:val="24"/>
          <w:lang w:val="fr-FR"/>
        </w:rPr>
        <w:t>0,5h / matière soit une heure / semaine sur un trimestre (12h)</w:t>
      </w:r>
    </w:p>
    <w:p w:rsidR="000D65BB" w:rsidRPr="000D65BB" w:rsidRDefault="00064C7B" w:rsidP="000D65BB">
      <w:pPr>
        <w:rPr>
          <w:lang w:val="fr-FR"/>
        </w:rPr>
      </w:pPr>
      <w:r w:rsidRPr="00064C7B">
        <w:rPr>
          <w:b/>
          <w:sz w:val="24"/>
          <w:szCs w:val="24"/>
          <w:lang w:val="fr-FR"/>
        </w:rPr>
        <w:t>Objectifs :</w:t>
      </w:r>
      <w:r w:rsidR="000D65BB">
        <w:rPr>
          <w:b/>
          <w:sz w:val="24"/>
          <w:szCs w:val="24"/>
          <w:lang w:val="fr-FR"/>
        </w:rPr>
        <w:t xml:space="preserve"> </w:t>
      </w:r>
      <w:r w:rsidR="000D65BB" w:rsidRPr="000D65BB">
        <w:rPr>
          <w:sz w:val="24"/>
          <w:szCs w:val="24"/>
          <w:lang w:val="fr-FR"/>
        </w:rPr>
        <w:t>Après avoir travaillé parallèlement  et en complémentarité les notions d’algorithmique et de programmation attendues avec Scratch dans les deux matières, les élèves  auront pour projet de créer un jeu à partir d’un cahier des charges précis et l’exposer à tous les intervenants (professeurs et élèves)</w:t>
      </w:r>
    </w:p>
    <w:p w:rsidR="00064C7B" w:rsidRPr="00064C7B" w:rsidRDefault="00064C7B">
      <w:pPr>
        <w:rPr>
          <w:b/>
          <w:sz w:val="24"/>
          <w:szCs w:val="24"/>
          <w:lang w:val="fr-FR"/>
        </w:rPr>
      </w:pPr>
      <w:r w:rsidRPr="00064C7B">
        <w:rPr>
          <w:b/>
          <w:sz w:val="24"/>
          <w:szCs w:val="24"/>
          <w:lang w:val="fr-FR"/>
        </w:rPr>
        <w:t xml:space="preserve">Déroulement </w:t>
      </w:r>
      <w:r w:rsidR="00BE5759">
        <w:rPr>
          <w:b/>
          <w:sz w:val="24"/>
          <w:szCs w:val="24"/>
          <w:lang w:val="fr-FR"/>
        </w:rPr>
        <w:t>de l’EPI</w:t>
      </w:r>
      <w:r w:rsidRPr="00064C7B">
        <w:rPr>
          <w:b/>
          <w:sz w:val="24"/>
          <w:szCs w:val="24"/>
          <w:lang w:val="fr-FR"/>
        </w:rPr>
        <w:t> :</w:t>
      </w:r>
    </w:p>
    <w:p w:rsidR="00064C7B" w:rsidRDefault="00064C7B">
      <w:pPr>
        <w:rPr>
          <w:sz w:val="24"/>
          <w:szCs w:val="24"/>
          <w:lang w:val="fr-FR"/>
        </w:rPr>
      </w:pPr>
      <w:r w:rsidRPr="00064C7B">
        <w:rPr>
          <w:sz w:val="24"/>
          <w:szCs w:val="24"/>
          <w:lang w:val="fr-FR"/>
        </w:rPr>
        <w:t>- Organisation</w:t>
      </w:r>
      <w:r w:rsidR="000D65BB">
        <w:rPr>
          <w:sz w:val="24"/>
          <w:szCs w:val="24"/>
          <w:lang w:val="fr-FR"/>
        </w:rPr>
        <w:t> </w:t>
      </w:r>
      <w:r w:rsidR="00E56B03">
        <w:rPr>
          <w:sz w:val="24"/>
          <w:szCs w:val="24"/>
          <w:lang w:val="fr-FR"/>
        </w:rPr>
        <w:t xml:space="preserve">et descriptif </w:t>
      </w:r>
      <w:r w:rsidR="000D65BB">
        <w:rPr>
          <w:sz w:val="24"/>
          <w:szCs w:val="24"/>
          <w:lang w:val="fr-FR"/>
        </w:rPr>
        <w:t xml:space="preserve">: </w:t>
      </w:r>
    </w:p>
    <w:p w:rsidR="000D65BB" w:rsidRPr="00E825D2" w:rsidRDefault="000D65BB" w:rsidP="000D65BB">
      <w:pPr>
        <w:rPr>
          <w:sz w:val="24"/>
          <w:szCs w:val="24"/>
          <w:lang w:val="fr-FR"/>
        </w:rPr>
      </w:pPr>
      <w:r w:rsidRPr="0048210C">
        <w:rPr>
          <w:i/>
          <w:sz w:val="24"/>
          <w:szCs w:val="24"/>
          <w:lang w:val="fr-FR"/>
        </w:rPr>
        <w:t>Matériel</w:t>
      </w:r>
      <w:r w:rsidR="006F68B7">
        <w:rPr>
          <w:sz w:val="24"/>
          <w:szCs w:val="24"/>
          <w:lang w:val="fr-FR"/>
        </w:rPr>
        <w:t>/</w:t>
      </w:r>
      <w:r w:rsidR="006F68B7" w:rsidRPr="006F68B7">
        <w:rPr>
          <w:i/>
          <w:sz w:val="24"/>
          <w:szCs w:val="24"/>
          <w:lang w:val="fr-FR"/>
        </w:rPr>
        <w:t>Logiciels</w:t>
      </w:r>
      <w:r w:rsidRPr="00E825D2">
        <w:rPr>
          <w:sz w:val="24"/>
          <w:szCs w:val="24"/>
          <w:lang w:val="fr-FR"/>
        </w:rPr>
        <w:t>: Salle informatique et laboratoire de technologie</w:t>
      </w:r>
      <w:r w:rsidR="006F68B7">
        <w:rPr>
          <w:sz w:val="24"/>
          <w:szCs w:val="24"/>
          <w:lang w:val="fr-FR"/>
        </w:rPr>
        <w:t>, Scratch</w:t>
      </w:r>
    </w:p>
    <w:p w:rsidR="000D65BB" w:rsidRPr="00E825D2" w:rsidRDefault="000D65BB" w:rsidP="000D65BB">
      <w:pPr>
        <w:contextualSpacing/>
        <w:rPr>
          <w:sz w:val="24"/>
          <w:szCs w:val="24"/>
          <w:lang w:val="fr-FR"/>
        </w:rPr>
      </w:pPr>
      <w:r w:rsidRPr="0048210C">
        <w:rPr>
          <w:i/>
          <w:sz w:val="24"/>
          <w:szCs w:val="24"/>
          <w:lang w:val="fr-FR"/>
        </w:rPr>
        <w:t>Co</w:t>
      </w:r>
      <w:r w:rsidR="00C42A4E">
        <w:rPr>
          <w:i/>
          <w:sz w:val="24"/>
          <w:szCs w:val="24"/>
          <w:lang w:val="fr-FR"/>
        </w:rPr>
        <w:t xml:space="preserve"> </w:t>
      </w:r>
      <w:r w:rsidRPr="0048210C">
        <w:rPr>
          <w:i/>
          <w:sz w:val="24"/>
          <w:szCs w:val="24"/>
          <w:lang w:val="fr-FR"/>
        </w:rPr>
        <w:t>animation</w:t>
      </w:r>
      <w:r w:rsidR="009F4A58">
        <w:rPr>
          <w:i/>
          <w:sz w:val="24"/>
          <w:szCs w:val="24"/>
          <w:lang w:val="fr-FR"/>
        </w:rPr>
        <w:t>/ Fonctionnement</w:t>
      </w:r>
      <w:r w:rsidRPr="00E825D2">
        <w:rPr>
          <w:sz w:val="24"/>
          <w:szCs w:val="24"/>
          <w:lang w:val="fr-FR"/>
        </w:rPr>
        <w:t xml:space="preserve"> : Les deux matières </w:t>
      </w:r>
      <w:r w:rsidR="009F4A58">
        <w:rPr>
          <w:sz w:val="24"/>
          <w:szCs w:val="24"/>
          <w:lang w:val="fr-FR"/>
        </w:rPr>
        <w:t xml:space="preserve">fonctionnement en parallèle et démarrent en même temps </w:t>
      </w:r>
      <w:r w:rsidRPr="00E825D2">
        <w:rPr>
          <w:sz w:val="24"/>
          <w:szCs w:val="24"/>
          <w:lang w:val="fr-FR"/>
        </w:rPr>
        <w:t>mais il y a une grande interaction entre les contenus des matières (les élèves s’appuient sur les TP- outils de mathématiques pour construire leur programme en technologie).</w:t>
      </w:r>
    </w:p>
    <w:p w:rsidR="000D65BB" w:rsidRDefault="000D65BB" w:rsidP="000D65BB">
      <w:pPr>
        <w:contextualSpacing/>
        <w:rPr>
          <w:sz w:val="24"/>
          <w:szCs w:val="24"/>
          <w:lang w:val="fr-FR"/>
        </w:rPr>
      </w:pPr>
      <w:r w:rsidRPr="00E825D2">
        <w:rPr>
          <w:sz w:val="24"/>
          <w:szCs w:val="24"/>
          <w:lang w:val="fr-FR"/>
        </w:rPr>
        <w:t xml:space="preserve">L’usage d’un espace de stockage partagé (réseau du collège, cloud, </w:t>
      </w:r>
      <w:proofErr w:type="spellStart"/>
      <w:r w:rsidRPr="00E825D2">
        <w:rPr>
          <w:sz w:val="24"/>
          <w:szCs w:val="24"/>
          <w:lang w:val="fr-FR"/>
        </w:rPr>
        <w:t>ent</w:t>
      </w:r>
      <w:proofErr w:type="spellEnd"/>
      <w:r w:rsidRPr="00E825D2">
        <w:rPr>
          <w:sz w:val="24"/>
          <w:szCs w:val="24"/>
          <w:lang w:val="fr-FR"/>
        </w:rPr>
        <w:t xml:space="preserve">) </w:t>
      </w:r>
      <w:r w:rsidR="009F4A58">
        <w:rPr>
          <w:sz w:val="24"/>
          <w:szCs w:val="24"/>
          <w:lang w:val="fr-FR"/>
        </w:rPr>
        <w:t>permet de favoriser l’interaction.</w:t>
      </w:r>
    </w:p>
    <w:p w:rsidR="009F4A58" w:rsidRPr="00E825D2" w:rsidRDefault="009F4A58" w:rsidP="000D65BB">
      <w:pPr>
        <w:contextualSpacing/>
        <w:rPr>
          <w:sz w:val="24"/>
          <w:szCs w:val="24"/>
          <w:lang w:val="fr-FR"/>
        </w:rPr>
      </w:pPr>
    </w:p>
    <w:p w:rsidR="000D65BB" w:rsidRPr="00E825D2" w:rsidRDefault="000D65BB" w:rsidP="000D65BB">
      <w:pPr>
        <w:rPr>
          <w:sz w:val="24"/>
          <w:szCs w:val="24"/>
          <w:lang w:val="fr-FR"/>
        </w:rPr>
      </w:pPr>
      <w:r w:rsidRPr="0048210C">
        <w:rPr>
          <w:i/>
          <w:sz w:val="24"/>
          <w:szCs w:val="24"/>
          <w:lang w:val="fr-FR"/>
        </w:rPr>
        <w:t>Tableau de répartition des séances</w:t>
      </w:r>
      <w:r w:rsidRPr="00E825D2">
        <w:rPr>
          <w:sz w:val="24"/>
          <w:szCs w:val="24"/>
          <w:lang w:val="fr-FR"/>
        </w:rPr>
        <w:t> :</w:t>
      </w:r>
    </w:p>
    <w:tbl>
      <w:tblPr>
        <w:tblStyle w:val="Grilledutableau"/>
        <w:tblW w:w="0" w:type="auto"/>
        <w:tblLook w:val="04A0" w:firstRow="1" w:lastRow="0" w:firstColumn="1" w:lastColumn="0" w:noHBand="0" w:noVBand="1"/>
      </w:tblPr>
      <w:tblGrid>
        <w:gridCol w:w="5303"/>
        <w:gridCol w:w="5303"/>
      </w:tblGrid>
      <w:tr w:rsidR="000E67A7" w:rsidTr="00D97404">
        <w:tc>
          <w:tcPr>
            <w:tcW w:w="5303" w:type="dxa"/>
          </w:tcPr>
          <w:p w:rsidR="000E67A7" w:rsidRPr="00F82854" w:rsidRDefault="000E67A7" w:rsidP="00D97404">
            <w:pPr>
              <w:jc w:val="center"/>
              <w:rPr>
                <w:sz w:val="24"/>
                <w:szCs w:val="24"/>
                <w:lang w:val="fr-FR"/>
              </w:rPr>
            </w:pPr>
          </w:p>
          <w:p w:rsidR="000E67A7" w:rsidRPr="00E825D2" w:rsidRDefault="000E67A7" w:rsidP="00D97404">
            <w:pPr>
              <w:jc w:val="center"/>
              <w:rPr>
                <w:sz w:val="24"/>
                <w:szCs w:val="24"/>
              </w:rPr>
            </w:pPr>
            <w:proofErr w:type="spellStart"/>
            <w:r w:rsidRPr="00E825D2">
              <w:rPr>
                <w:sz w:val="24"/>
                <w:szCs w:val="24"/>
              </w:rPr>
              <w:t>Mathématiques</w:t>
            </w:r>
            <w:proofErr w:type="spellEnd"/>
          </w:p>
          <w:p w:rsidR="000E67A7" w:rsidRPr="00E825D2" w:rsidRDefault="000E67A7" w:rsidP="00D97404">
            <w:pPr>
              <w:jc w:val="center"/>
              <w:rPr>
                <w:sz w:val="24"/>
                <w:szCs w:val="24"/>
              </w:rPr>
            </w:pPr>
          </w:p>
        </w:tc>
        <w:tc>
          <w:tcPr>
            <w:tcW w:w="5303" w:type="dxa"/>
          </w:tcPr>
          <w:p w:rsidR="000E67A7" w:rsidRPr="00E825D2" w:rsidRDefault="000E67A7" w:rsidP="00D97404">
            <w:pPr>
              <w:jc w:val="center"/>
              <w:rPr>
                <w:sz w:val="24"/>
                <w:szCs w:val="24"/>
              </w:rPr>
            </w:pPr>
          </w:p>
          <w:p w:rsidR="000E67A7" w:rsidRPr="00E825D2" w:rsidRDefault="000E67A7" w:rsidP="00D97404">
            <w:pPr>
              <w:jc w:val="center"/>
              <w:rPr>
                <w:sz w:val="24"/>
                <w:szCs w:val="24"/>
              </w:rPr>
            </w:pPr>
            <w:r w:rsidRPr="00E825D2">
              <w:rPr>
                <w:sz w:val="24"/>
                <w:szCs w:val="24"/>
              </w:rPr>
              <w:t>Technologie</w:t>
            </w:r>
          </w:p>
          <w:p w:rsidR="000E67A7" w:rsidRPr="00E825D2" w:rsidRDefault="000E67A7" w:rsidP="00D97404">
            <w:pPr>
              <w:jc w:val="center"/>
              <w:rPr>
                <w:sz w:val="24"/>
                <w:szCs w:val="24"/>
              </w:rPr>
            </w:pPr>
          </w:p>
        </w:tc>
      </w:tr>
      <w:tr w:rsidR="000E67A7" w:rsidRPr="009C3D29" w:rsidTr="00D97404">
        <w:trPr>
          <w:trHeight w:val="1759"/>
        </w:trPr>
        <w:tc>
          <w:tcPr>
            <w:tcW w:w="5303" w:type="dxa"/>
          </w:tcPr>
          <w:p w:rsidR="000E67A7" w:rsidRPr="00E825D2" w:rsidRDefault="0026781D" w:rsidP="00D97404">
            <w:pPr>
              <w:rPr>
                <w:sz w:val="24"/>
                <w:szCs w:val="24"/>
                <w:lang w:val="fr-FR"/>
              </w:rPr>
            </w:pPr>
            <w:r>
              <w:rPr>
                <w:sz w:val="24"/>
                <w:szCs w:val="24"/>
                <w:lang w:val="fr-FR"/>
              </w:rPr>
              <w:t xml:space="preserve">01 </w:t>
            </w:r>
            <w:r w:rsidR="000E67A7" w:rsidRPr="00E825D2">
              <w:rPr>
                <w:sz w:val="24"/>
                <w:szCs w:val="24"/>
                <w:lang w:val="fr-FR"/>
              </w:rPr>
              <w:t>Introduction à Scratch : Carrés, rectangles, programmation par blocs, notion de variable</w:t>
            </w:r>
          </w:p>
          <w:p w:rsidR="000E67A7" w:rsidRPr="009C3D29" w:rsidRDefault="004952F5" w:rsidP="00D97404">
            <w:pPr>
              <w:rPr>
                <w:i/>
                <w:sz w:val="20"/>
                <w:szCs w:val="20"/>
                <w:lang w:val="fr-FR"/>
              </w:rPr>
            </w:pPr>
            <w:proofErr w:type="spellStart"/>
            <w:r w:rsidRPr="009C3D29">
              <w:rPr>
                <w:i/>
                <w:sz w:val="20"/>
                <w:szCs w:val="20"/>
                <w:highlight w:val="green"/>
                <w:lang w:val="fr-FR"/>
              </w:rPr>
              <w:t>maths_techno_</w:t>
            </w:r>
            <w:r w:rsidR="00F82854" w:rsidRPr="009C3D29">
              <w:rPr>
                <w:i/>
                <w:sz w:val="20"/>
                <w:szCs w:val="20"/>
                <w:highlight w:val="green"/>
                <w:lang w:val="fr-FR"/>
              </w:rPr>
              <w:t>premieres_figures_avec_scratch</w:t>
            </w:r>
            <w:r w:rsidR="000E67A7" w:rsidRPr="009C3D29">
              <w:rPr>
                <w:i/>
                <w:sz w:val="20"/>
                <w:szCs w:val="20"/>
                <w:highlight w:val="green"/>
                <w:lang w:val="fr-FR"/>
              </w:rPr>
              <w:t>_</w:t>
            </w:r>
            <w:r w:rsidRPr="009C3D29">
              <w:rPr>
                <w:i/>
                <w:sz w:val="20"/>
                <w:szCs w:val="20"/>
                <w:highlight w:val="green"/>
                <w:lang w:val="fr-FR"/>
              </w:rPr>
              <w:t>eleve</w:t>
            </w:r>
            <w:proofErr w:type="spellEnd"/>
          </w:p>
          <w:p w:rsidR="000E67A7" w:rsidRPr="009C3D29" w:rsidRDefault="000E67A7" w:rsidP="00D97404">
            <w:pPr>
              <w:rPr>
                <w:i/>
                <w:sz w:val="24"/>
                <w:szCs w:val="24"/>
                <w:lang w:val="fr-FR"/>
              </w:rPr>
            </w:pPr>
          </w:p>
          <w:p w:rsidR="000E67A7" w:rsidRPr="00E825D2" w:rsidRDefault="000E67A7" w:rsidP="00D97404">
            <w:pPr>
              <w:rPr>
                <w:sz w:val="24"/>
                <w:szCs w:val="24"/>
                <w:lang w:val="fr-FR"/>
              </w:rPr>
            </w:pPr>
            <w:r w:rsidRPr="00E825D2">
              <w:rPr>
                <w:sz w:val="24"/>
                <w:szCs w:val="24"/>
                <w:lang w:val="fr-FR"/>
              </w:rPr>
              <w:t>Repérage (coordonnées, déplacements dans un repère, notion de variable)</w:t>
            </w:r>
            <w:r w:rsidR="0026781D">
              <w:rPr>
                <w:sz w:val="24"/>
                <w:szCs w:val="24"/>
                <w:lang w:val="fr-FR"/>
              </w:rPr>
              <w:t xml:space="preserve"> en cours</w:t>
            </w:r>
          </w:p>
          <w:p w:rsidR="000E67A7" w:rsidRPr="00E825D2" w:rsidRDefault="000E67A7" w:rsidP="00D97404">
            <w:pPr>
              <w:rPr>
                <w:i/>
                <w:sz w:val="24"/>
                <w:szCs w:val="24"/>
                <w:lang w:val="fr-FR"/>
              </w:rPr>
            </w:pPr>
          </w:p>
          <w:p w:rsidR="000E67A7" w:rsidRPr="00E825D2" w:rsidRDefault="0026781D" w:rsidP="00D97404">
            <w:pPr>
              <w:rPr>
                <w:sz w:val="24"/>
                <w:szCs w:val="24"/>
                <w:lang w:val="fr-FR"/>
              </w:rPr>
            </w:pPr>
            <w:r>
              <w:rPr>
                <w:sz w:val="24"/>
                <w:szCs w:val="24"/>
                <w:lang w:val="fr-FR"/>
              </w:rPr>
              <w:t xml:space="preserve">02 </w:t>
            </w:r>
            <w:r w:rsidR="000E67A7" w:rsidRPr="00E825D2">
              <w:rPr>
                <w:sz w:val="24"/>
                <w:szCs w:val="24"/>
                <w:lang w:val="fr-FR"/>
              </w:rPr>
              <w:t>Premier jeu guidé : l’a</w:t>
            </w:r>
            <w:bookmarkStart w:id="0" w:name="_GoBack"/>
            <w:bookmarkEnd w:id="0"/>
            <w:r w:rsidR="000E67A7" w:rsidRPr="00E825D2">
              <w:rPr>
                <w:sz w:val="24"/>
                <w:szCs w:val="24"/>
                <w:lang w:val="fr-FR"/>
              </w:rPr>
              <w:t>quarium</w:t>
            </w:r>
          </w:p>
          <w:p w:rsidR="000E67A7" w:rsidRPr="00E825D2" w:rsidRDefault="009F4A58" w:rsidP="00D97404">
            <w:pPr>
              <w:rPr>
                <w:sz w:val="24"/>
                <w:szCs w:val="24"/>
                <w:lang w:val="fr-FR"/>
              </w:rPr>
            </w:pPr>
            <w:r>
              <w:rPr>
                <w:sz w:val="24"/>
                <w:szCs w:val="24"/>
                <w:lang w:val="fr-FR"/>
              </w:rPr>
              <w:t xml:space="preserve">Décomposition du </w:t>
            </w:r>
            <w:r w:rsidR="000E67A7" w:rsidRPr="00E825D2">
              <w:rPr>
                <w:sz w:val="24"/>
                <w:szCs w:val="24"/>
                <w:lang w:val="fr-FR"/>
              </w:rPr>
              <w:t xml:space="preserve">cahier des charges en sous-problèmes </w:t>
            </w:r>
            <w:r w:rsidR="00EA14FE">
              <w:rPr>
                <w:sz w:val="24"/>
                <w:szCs w:val="24"/>
                <w:lang w:val="fr-FR"/>
              </w:rPr>
              <w:t xml:space="preserve">et </w:t>
            </w:r>
            <w:r w:rsidR="005C15F7">
              <w:rPr>
                <w:sz w:val="24"/>
                <w:szCs w:val="24"/>
                <w:lang w:val="fr-FR"/>
              </w:rPr>
              <w:t xml:space="preserve">démarche de </w:t>
            </w:r>
            <w:proofErr w:type="gramStart"/>
            <w:r w:rsidR="005C15F7">
              <w:rPr>
                <w:sz w:val="24"/>
                <w:szCs w:val="24"/>
                <w:lang w:val="fr-FR"/>
              </w:rPr>
              <w:t xml:space="preserve">projet </w:t>
            </w:r>
            <w:r w:rsidR="00EA14FE">
              <w:rPr>
                <w:sz w:val="24"/>
                <w:szCs w:val="24"/>
                <w:lang w:val="fr-FR"/>
              </w:rPr>
              <w:t>.</w:t>
            </w:r>
            <w:proofErr w:type="gramEnd"/>
          </w:p>
          <w:p w:rsidR="000E67A7" w:rsidRPr="00E825D2" w:rsidRDefault="005C15F7" w:rsidP="00D97404">
            <w:pPr>
              <w:rPr>
                <w:sz w:val="24"/>
                <w:szCs w:val="24"/>
                <w:lang w:val="fr-FR"/>
              </w:rPr>
            </w:pPr>
            <w:r>
              <w:rPr>
                <w:sz w:val="24"/>
                <w:szCs w:val="24"/>
                <w:lang w:val="fr-FR"/>
              </w:rPr>
              <w:t xml:space="preserve">Le </w:t>
            </w:r>
            <w:r w:rsidR="000E67A7" w:rsidRPr="00E825D2">
              <w:rPr>
                <w:sz w:val="24"/>
                <w:szCs w:val="24"/>
                <w:lang w:val="fr-FR"/>
              </w:rPr>
              <w:t xml:space="preserve">TP </w:t>
            </w:r>
            <w:r>
              <w:rPr>
                <w:sz w:val="24"/>
                <w:szCs w:val="24"/>
                <w:lang w:val="fr-FR"/>
              </w:rPr>
              <w:t xml:space="preserve">est découpé </w:t>
            </w:r>
            <w:r w:rsidR="000E67A7" w:rsidRPr="00E825D2">
              <w:rPr>
                <w:sz w:val="24"/>
                <w:szCs w:val="24"/>
                <w:lang w:val="fr-FR"/>
              </w:rPr>
              <w:t>par objectif</w:t>
            </w:r>
            <w:r>
              <w:rPr>
                <w:sz w:val="24"/>
                <w:szCs w:val="24"/>
                <w:lang w:val="fr-FR"/>
              </w:rPr>
              <w:t>s, il leur servira de boite à outils pour créer le jeu en technologie.</w:t>
            </w:r>
            <w:r w:rsidR="000E67A7" w:rsidRPr="00E825D2">
              <w:rPr>
                <w:sz w:val="24"/>
                <w:szCs w:val="24"/>
                <w:lang w:val="fr-FR"/>
              </w:rPr>
              <w:t xml:space="preserve"> </w:t>
            </w:r>
          </w:p>
          <w:p w:rsidR="000E67A7" w:rsidRPr="004952F5" w:rsidRDefault="004952F5" w:rsidP="00D97404">
            <w:pPr>
              <w:rPr>
                <w:i/>
                <w:sz w:val="20"/>
                <w:szCs w:val="20"/>
                <w:lang w:val="fr-FR"/>
              </w:rPr>
            </w:pPr>
            <w:proofErr w:type="spellStart"/>
            <w:r w:rsidRPr="00E41494">
              <w:rPr>
                <w:i/>
                <w:sz w:val="20"/>
                <w:szCs w:val="20"/>
                <w:highlight w:val="green"/>
                <w:lang w:val="fr-FR"/>
              </w:rPr>
              <w:t>maths_techno_aquarium_eleve</w:t>
            </w:r>
            <w:proofErr w:type="spellEnd"/>
          </w:p>
          <w:p w:rsidR="000E67A7" w:rsidRPr="00E825D2" w:rsidRDefault="000E67A7" w:rsidP="00D97404">
            <w:pPr>
              <w:rPr>
                <w:i/>
                <w:sz w:val="24"/>
                <w:szCs w:val="24"/>
                <w:lang w:val="fr-FR"/>
              </w:rPr>
            </w:pPr>
          </w:p>
          <w:p w:rsidR="000E67A7" w:rsidRPr="00E825D2" w:rsidRDefault="000E67A7" w:rsidP="00D97404">
            <w:pPr>
              <w:rPr>
                <w:sz w:val="24"/>
                <w:szCs w:val="24"/>
                <w:lang w:val="fr-FR"/>
              </w:rPr>
            </w:pPr>
          </w:p>
          <w:p w:rsidR="000E67A7" w:rsidRPr="00E825D2" w:rsidRDefault="000E67A7" w:rsidP="00D97404">
            <w:pPr>
              <w:rPr>
                <w:sz w:val="24"/>
                <w:szCs w:val="24"/>
                <w:lang w:val="fr-FR"/>
              </w:rPr>
            </w:pPr>
          </w:p>
          <w:p w:rsidR="000E67A7" w:rsidRPr="00E825D2" w:rsidRDefault="000E67A7" w:rsidP="00D97404">
            <w:pPr>
              <w:rPr>
                <w:sz w:val="24"/>
                <w:szCs w:val="24"/>
                <w:lang w:val="fr-FR"/>
              </w:rPr>
            </w:pPr>
          </w:p>
          <w:p w:rsidR="000E67A7" w:rsidRPr="00E825D2" w:rsidRDefault="000E67A7" w:rsidP="00D97404">
            <w:pPr>
              <w:rPr>
                <w:sz w:val="24"/>
                <w:szCs w:val="24"/>
                <w:lang w:val="fr-FR"/>
              </w:rPr>
            </w:pPr>
          </w:p>
          <w:p w:rsidR="000E67A7" w:rsidRPr="00E825D2" w:rsidRDefault="000E67A7" w:rsidP="00D97404">
            <w:pPr>
              <w:rPr>
                <w:sz w:val="24"/>
                <w:szCs w:val="24"/>
                <w:lang w:val="fr-FR"/>
              </w:rPr>
            </w:pPr>
          </w:p>
          <w:p w:rsidR="000E67A7" w:rsidRPr="00E825D2" w:rsidRDefault="000E67A7" w:rsidP="00D97404">
            <w:pPr>
              <w:rPr>
                <w:sz w:val="24"/>
                <w:szCs w:val="24"/>
                <w:lang w:val="fr-FR"/>
              </w:rPr>
            </w:pPr>
          </w:p>
          <w:p w:rsidR="000E67A7" w:rsidRPr="00E825D2" w:rsidRDefault="000E67A7" w:rsidP="00D97404">
            <w:pPr>
              <w:rPr>
                <w:sz w:val="24"/>
                <w:szCs w:val="24"/>
                <w:lang w:val="fr-FR"/>
              </w:rPr>
            </w:pPr>
          </w:p>
          <w:p w:rsidR="000E67A7" w:rsidRPr="00E825D2" w:rsidRDefault="000E67A7" w:rsidP="00D97404">
            <w:pPr>
              <w:rPr>
                <w:sz w:val="24"/>
                <w:szCs w:val="24"/>
                <w:lang w:val="fr-FR"/>
              </w:rPr>
            </w:pPr>
            <w:r w:rsidRPr="00E825D2">
              <w:rPr>
                <w:sz w:val="24"/>
                <w:szCs w:val="24"/>
                <w:lang w:val="fr-FR"/>
              </w:rPr>
              <w:t>Deux séances prévues pour suivre le projet des élèves</w:t>
            </w:r>
          </w:p>
          <w:p w:rsidR="000E67A7" w:rsidRPr="00E825D2" w:rsidRDefault="000E67A7" w:rsidP="00D97404">
            <w:pPr>
              <w:rPr>
                <w:sz w:val="24"/>
                <w:szCs w:val="24"/>
                <w:lang w:val="fr-FR"/>
              </w:rPr>
            </w:pPr>
          </w:p>
          <w:p w:rsidR="000E67A7" w:rsidRPr="00E825D2" w:rsidRDefault="000E67A7" w:rsidP="00D97404">
            <w:pPr>
              <w:rPr>
                <w:sz w:val="24"/>
                <w:szCs w:val="24"/>
                <w:lang w:val="fr-FR"/>
              </w:rPr>
            </w:pPr>
          </w:p>
          <w:p w:rsidR="000E67A7" w:rsidRPr="00E825D2" w:rsidRDefault="000E67A7" w:rsidP="00D97404">
            <w:pPr>
              <w:rPr>
                <w:sz w:val="24"/>
                <w:szCs w:val="24"/>
                <w:lang w:val="fr-FR"/>
              </w:rPr>
            </w:pPr>
          </w:p>
        </w:tc>
        <w:tc>
          <w:tcPr>
            <w:tcW w:w="5303" w:type="dxa"/>
          </w:tcPr>
          <w:p w:rsidR="009C55BC" w:rsidRDefault="0095653D" w:rsidP="00D97404">
            <w:pPr>
              <w:rPr>
                <w:color w:val="000000" w:themeColor="text1"/>
                <w:sz w:val="24"/>
                <w:szCs w:val="24"/>
                <w:lang w:val="fr-FR"/>
              </w:rPr>
            </w:pPr>
            <w:r w:rsidRPr="009C55BC">
              <w:rPr>
                <w:color w:val="000000" w:themeColor="text1"/>
                <w:sz w:val="24"/>
                <w:szCs w:val="24"/>
                <w:lang w:val="fr-FR"/>
              </w:rPr>
              <w:lastRenderedPageBreak/>
              <w:t xml:space="preserve">01 </w:t>
            </w:r>
            <w:r w:rsidR="000E67A7" w:rsidRPr="009C55BC">
              <w:rPr>
                <w:color w:val="000000" w:themeColor="text1"/>
                <w:sz w:val="24"/>
                <w:szCs w:val="24"/>
                <w:lang w:val="fr-FR"/>
              </w:rPr>
              <w:t>Introduction à Scratch :</w:t>
            </w:r>
            <w:r w:rsidRPr="009C55BC">
              <w:rPr>
                <w:color w:val="000000" w:themeColor="text1"/>
                <w:sz w:val="24"/>
                <w:szCs w:val="24"/>
                <w:lang w:val="fr-FR"/>
              </w:rPr>
              <w:t xml:space="preserve"> </w:t>
            </w:r>
          </w:p>
          <w:p w:rsidR="000E67A7" w:rsidRPr="009C55BC" w:rsidRDefault="0095653D" w:rsidP="00D97404">
            <w:pPr>
              <w:rPr>
                <w:color w:val="000000" w:themeColor="text1"/>
                <w:sz w:val="24"/>
                <w:szCs w:val="24"/>
                <w:lang w:val="fr-FR"/>
              </w:rPr>
            </w:pPr>
            <w:r w:rsidRPr="009C55BC">
              <w:rPr>
                <w:color w:val="000000" w:themeColor="text1"/>
                <w:sz w:val="24"/>
                <w:szCs w:val="24"/>
                <w:lang w:val="fr-FR"/>
              </w:rPr>
              <w:t>A partir de l’étude de scripts les élèves vont créer une bibliothèque de sous programme (compteur de temps, compteur de point, pilotage d’un objet au clavier, la souris, apparition aléatoire) qui servira de boite à outils pour créer le jeu</w:t>
            </w:r>
          </w:p>
          <w:p w:rsidR="000E67A7" w:rsidRPr="00F82854" w:rsidRDefault="000E67A7" w:rsidP="00D97404">
            <w:pPr>
              <w:rPr>
                <w:i/>
                <w:color w:val="000000" w:themeColor="text1"/>
                <w:sz w:val="24"/>
                <w:szCs w:val="24"/>
                <w:lang w:val="fr-FR"/>
              </w:rPr>
            </w:pPr>
          </w:p>
          <w:p w:rsidR="009C55BC" w:rsidRDefault="0095653D" w:rsidP="009C55BC">
            <w:pPr>
              <w:rPr>
                <w:color w:val="000000" w:themeColor="text1"/>
                <w:sz w:val="24"/>
                <w:szCs w:val="24"/>
                <w:lang w:val="fr-FR"/>
              </w:rPr>
            </w:pPr>
            <w:r w:rsidRPr="009C55BC">
              <w:rPr>
                <w:color w:val="000000" w:themeColor="text1"/>
                <w:sz w:val="24"/>
                <w:szCs w:val="24"/>
                <w:lang w:val="fr-FR"/>
              </w:rPr>
              <w:t xml:space="preserve">02 </w:t>
            </w:r>
            <w:r w:rsidR="009C55BC">
              <w:rPr>
                <w:color w:val="000000" w:themeColor="text1"/>
                <w:sz w:val="24"/>
                <w:szCs w:val="24"/>
                <w:lang w:val="fr-FR"/>
              </w:rPr>
              <w:t>Etude du cahier des charges.</w:t>
            </w:r>
          </w:p>
          <w:p w:rsidR="009C55BC" w:rsidRPr="009C55BC" w:rsidRDefault="009C55BC" w:rsidP="009C55BC">
            <w:pPr>
              <w:rPr>
                <w:color w:val="000000" w:themeColor="text1"/>
                <w:sz w:val="24"/>
                <w:szCs w:val="24"/>
                <w:lang w:val="fr-FR"/>
              </w:rPr>
            </w:pPr>
            <w:r>
              <w:rPr>
                <w:color w:val="000000" w:themeColor="text1"/>
                <w:sz w:val="24"/>
                <w:szCs w:val="24"/>
                <w:lang w:val="fr-FR"/>
              </w:rPr>
              <w:t>Par équipe de 4 les élèves doivent créer un projet de jeu éducatif</w:t>
            </w:r>
            <w:r w:rsidR="00597F05">
              <w:rPr>
                <w:color w:val="000000" w:themeColor="text1"/>
                <w:sz w:val="24"/>
                <w:szCs w:val="24"/>
                <w:lang w:val="fr-FR"/>
              </w:rPr>
              <w:t>,</w:t>
            </w:r>
            <w:r>
              <w:rPr>
                <w:color w:val="000000" w:themeColor="text1"/>
                <w:sz w:val="24"/>
                <w:szCs w:val="24"/>
                <w:lang w:val="fr-FR"/>
              </w:rPr>
              <w:t xml:space="preserve"> </w:t>
            </w:r>
            <w:r w:rsidRPr="009C55BC">
              <w:rPr>
                <w:color w:val="000000" w:themeColor="text1"/>
                <w:sz w:val="24"/>
                <w:szCs w:val="24"/>
                <w:lang w:val="fr-FR"/>
              </w:rPr>
              <w:t>à destination des élèves de l’école primaire pour les initier à la collecte des déchets recyclables</w:t>
            </w:r>
            <w:r w:rsidR="00597F05">
              <w:rPr>
                <w:color w:val="000000" w:themeColor="text1"/>
                <w:sz w:val="24"/>
                <w:szCs w:val="24"/>
                <w:lang w:val="fr-FR"/>
              </w:rPr>
              <w:t>,</w:t>
            </w:r>
            <w:r w:rsidRPr="009C55BC">
              <w:rPr>
                <w:color w:val="000000" w:themeColor="text1"/>
                <w:sz w:val="24"/>
                <w:szCs w:val="24"/>
                <w:lang w:val="fr-FR"/>
              </w:rPr>
              <w:t xml:space="preserve"> à mettre dans la poubelle jaune</w:t>
            </w:r>
            <w:r w:rsidR="00597F05">
              <w:rPr>
                <w:color w:val="000000" w:themeColor="text1"/>
                <w:sz w:val="24"/>
                <w:szCs w:val="24"/>
                <w:lang w:val="fr-FR"/>
              </w:rPr>
              <w:t>.</w:t>
            </w:r>
            <w:r w:rsidR="00487084">
              <w:rPr>
                <w:color w:val="000000" w:themeColor="text1"/>
                <w:sz w:val="24"/>
                <w:szCs w:val="24"/>
                <w:lang w:val="fr-FR"/>
              </w:rPr>
              <w:t xml:space="preserve">  </w:t>
            </w:r>
          </w:p>
          <w:p w:rsidR="000E67A7" w:rsidRDefault="000E67A7" w:rsidP="00D97404">
            <w:pPr>
              <w:rPr>
                <w:i/>
                <w:color w:val="000000" w:themeColor="text1"/>
                <w:sz w:val="24"/>
                <w:szCs w:val="24"/>
                <w:lang w:val="fr-FR"/>
              </w:rPr>
            </w:pPr>
          </w:p>
          <w:p w:rsidR="009C55BC" w:rsidRPr="009C55BC" w:rsidRDefault="009C55BC" w:rsidP="00D97404">
            <w:pPr>
              <w:rPr>
                <w:i/>
                <w:color w:val="000000" w:themeColor="text1"/>
                <w:sz w:val="24"/>
                <w:szCs w:val="24"/>
                <w:lang w:val="fr-FR"/>
              </w:rPr>
            </w:pPr>
          </w:p>
          <w:p w:rsidR="00080D87" w:rsidRDefault="003C48D4" w:rsidP="00D97404">
            <w:pPr>
              <w:rPr>
                <w:color w:val="000000" w:themeColor="text1"/>
                <w:sz w:val="24"/>
                <w:szCs w:val="24"/>
                <w:lang w:val="fr-FR"/>
              </w:rPr>
            </w:pPr>
            <w:r w:rsidRPr="00F82854">
              <w:rPr>
                <w:color w:val="000000" w:themeColor="text1"/>
                <w:sz w:val="24"/>
                <w:szCs w:val="24"/>
                <w:lang w:val="fr-FR"/>
              </w:rPr>
              <w:t xml:space="preserve">03 </w:t>
            </w:r>
            <w:r w:rsidR="00080D87" w:rsidRPr="00080D87">
              <w:rPr>
                <w:color w:val="000000" w:themeColor="text1"/>
                <w:sz w:val="24"/>
                <w:szCs w:val="24"/>
                <w:lang w:val="fr-FR"/>
              </w:rPr>
              <w:t>Défini</w:t>
            </w:r>
            <w:r w:rsidR="00080D87">
              <w:rPr>
                <w:color w:val="000000" w:themeColor="text1"/>
                <w:sz w:val="24"/>
                <w:szCs w:val="24"/>
                <w:lang w:val="fr-FR"/>
              </w:rPr>
              <w:t>r et répartir les taches</w:t>
            </w:r>
            <w:r w:rsidR="00C42A4E">
              <w:rPr>
                <w:color w:val="000000" w:themeColor="text1"/>
                <w:sz w:val="24"/>
                <w:szCs w:val="24"/>
                <w:lang w:val="fr-FR"/>
              </w:rPr>
              <w:t>.</w:t>
            </w:r>
          </w:p>
          <w:p w:rsidR="00816D1F" w:rsidRDefault="00816D1F" w:rsidP="00D97404">
            <w:pPr>
              <w:rPr>
                <w:color w:val="000000" w:themeColor="text1"/>
                <w:sz w:val="24"/>
                <w:szCs w:val="24"/>
                <w:lang w:val="fr-FR"/>
              </w:rPr>
            </w:pPr>
            <w:r>
              <w:rPr>
                <w:color w:val="000000" w:themeColor="text1"/>
                <w:sz w:val="24"/>
                <w:szCs w:val="24"/>
                <w:lang w:val="fr-FR"/>
              </w:rPr>
              <w:t>Les élèves réalisent un story-board de leur projet, déterminent les différentes taches et les répartissent aux membres du groupe.</w:t>
            </w:r>
          </w:p>
          <w:p w:rsidR="00080D87" w:rsidRDefault="00080D87" w:rsidP="00D97404">
            <w:pPr>
              <w:rPr>
                <w:color w:val="000000" w:themeColor="text1"/>
                <w:sz w:val="24"/>
                <w:szCs w:val="24"/>
                <w:lang w:val="fr-FR"/>
              </w:rPr>
            </w:pPr>
            <w:r>
              <w:rPr>
                <w:color w:val="000000" w:themeColor="text1"/>
                <w:sz w:val="24"/>
                <w:szCs w:val="24"/>
                <w:lang w:val="fr-FR"/>
              </w:rPr>
              <w:lastRenderedPageBreak/>
              <w:t xml:space="preserve"> </w:t>
            </w:r>
          </w:p>
          <w:p w:rsidR="00080D87" w:rsidRDefault="00080D87" w:rsidP="00D97404">
            <w:pPr>
              <w:rPr>
                <w:color w:val="000000" w:themeColor="text1"/>
                <w:sz w:val="24"/>
                <w:szCs w:val="24"/>
                <w:lang w:val="fr-FR"/>
              </w:rPr>
            </w:pPr>
            <w:r>
              <w:rPr>
                <w:color w:val="000000" w:themeColor="text1"/>
                <w:sz w:val="24"/>
                <w:szCs w:val="24"/>
                <w:lang w:val="fr-FR"/>
              </w:rPr>
              <w:t>04 Recherche des différents éléments.</w:t>
            </w:r>
          </w:p>
          <w:p w:rsidR="00816D1F" w:rsidRDefault="00816D1F" w:rsidP="00D97404">
            <w:pPr>
              <w:rPr>
                <w:color w:val="000000" w:themeColor="text1"/>
                <w:sz w:val="24"/>
                <w:szCs w:val="24"/>
                <w:lang w:val="fr-FR"/>
              </w:rPr>
            </w:pPr>
            <w:r>
              <w:rPr>
                <w:color w:val="000000" w:themeColor="text1"/>
                <w:sz w:val="24"/>
                <w:szCs w:val="24"/>
                <w:lang w:val="fr-FR"/>
              </w:rPr>
              <w:t xml:space="preserve">Recherche d’image (EMI respect </w:t>
            </w:r>
            <w:r w:rsidR="00C42A4E">
              <w:rPr>
                <w:color w:val="000000" w:themeColor="text1"/>
                <w:sz w:val="24"/>
                <w:szCs w:val="24"/>
                <w:lang w:val="fr-FR"/>
              </w:rPr>
              <w:t xml:space="preserve">des règles objet libre de droit) </w:t>
            </w:r>
          </w:p>
          <w:p w:rsidR="00080D87" w:rsidRDefault="00080D87" w:rsidP="00D97404">
            <w:pPr>
              <w:rPr>
                <w:color w:val="000000" w:themeColor="text1"/>
                <w:sz w:val="24"/>
                <w:szCs w:val="24"/>
                <w:lang w:val="fr-FR"/>
              </w:rPr>
            </w:pPr>
          </w:p>
          <w:p w:rsidR="00816D1F" w:rsidRDefault="00816D1F" w:rsidP="00D97404">
            <w:pPr>
              <w:rPr>
                <w:color w:val="000000" w:themeColor="text1"/>
                <w:sz w:val="24"/>
                <w:szCs w:val="24"/>
                <w:lang w:val="fr-FR"/>
              </w:rPr>
            </w:pPr>
            <w:r>
              <w:rPr>
                <w:color w:val="000000" w:themeColor="text1"/>
                <w:sz w:val="24"/>
                <w:szCs w:val="24"/>
                <w:lang w:val="fr-FR"/>
              </w:rPr>
              <w:t>05 Codage du projet</w:t>
            </w:r>
          </w:p>
          <w:p w:rsidR="00C42A4E" w:rsidRDefault="00C42A4E" w:rsidP="00D97404">
            <w:pPr>
              <w:rPr>
                <w:color w:val="000000" w:themeColor="text1"/>
                <w:sz w:val="24"/>
                <w:szCs w:val="24"/>
                <w:lang w:val="fr-FR"/>
              </w:rPr>
            </w:pPr>
          </w:p>
          <w:p w:rsidR="00816D1F" w:rsidRDefault="00F82854" w:rsidP="00D97404">
            <w:pPr>
              <w:rPr>
                <w:color w:val="000000" w:themeColor="text1"/>
                <w:sz w:val="24"/>
                <w:szCs w:val="24"/>
                <w:lang w:val="fr-FR"/>
              </w:rPr>
            </w:pPr>
            <w:r>
              <w:rPr>
                <w:color w:val="000000" w:themeColor="text1"/>
                <w:sz w:val="24"/>
                <w:szCs w:val="24"/>
                <w:lang w:val="fr-FR"/>
              </w:rPr>
              <w:t>06 D</w:t>
            </w:r>
            <w:r w:rsidR="00816D1F">
              <w:rPr>
                <w:color w:val="000000" w:themeColor="text1"/>
                <w:sz w:val="24"/>
                <w:szCs w:val="24"/>
                <w:lang w:val="fr-FR"/>
              </w:rPr>
              <w:t>ébogages et finalisation</w:t>
            </w:r>
          </w:p>
          <w:p w:rsidR="005C15F7" w:rsidRPr="00F82854" w:rsidRDefault="005C15F7" w:rsidP="00D97404">
            <w:pPr>
              <w:rPr>
                <w:color w:val="000000" w:themeColor="text1"/>
                <w:sz w:val="24"/>
                <w:szCs w:val="24"/>
                <w:lang w:val="fr-FR"/>
              </w:rPr>
            </w:pPr>
          </w:p>
          <w:p w:rsidR="000E67A7" w:rsidRPr="00F82854" w:rsidRDefault="000E67A7" w:rsidP="00D97404">
            <w:pPr>
              <w:rPr>
                <w:i/>
                <w:color w:val="000000" w:themeColor="text1"/>
                <w:sz w:val="24"/>
                <w:szCs w:val="24"/>
                <w:lang w:val="fr-FR"/>
              </w:rPr>
            </w:pPr>
          </w:p>
        </w:tc>
      </w:tr>
      <w:tr w:rsidR="000E67A7" w:rsidRPr="009C3D29" w:rsidTr="00D97404">
        <w:tc>
          <w:tcPr>
            <w:tcW w:w="10606" w:type="dxa"/>
            <w:gridSpan w:val="2"/>
          </w:tcPr>
          <w:p w:rsidR="000E67A7" w:rsidRPr="00E825D2" w:rsidRDefault="000E67A7" w:rsidP="00D97404">
            <w:pPr>
              <w:rPr>
                <w:sz w:val="24"/>
                <w:szCs w:val="24"/>
                <w:lang w:val="fr-FR"/>
              </w:rPr>
            </w:pPr>
            <w:r w:rsidRPr="00E825D2">
              <w:rPr>
                <w:sz w:val="24"/>
                <w:szCs w:val="24"/>
                <w:lang w:val="fr-FR"/>
              </w:rPr>
              <w:lastRenderedPageBreak/>
              <w:t>Projets exposés par équipes devant les pairs et les enseignants en vue de la préparation au DNB et l’évaluation de l’EPI</w:t>
            </w:r>
            <w:r w:rsidR="005C15F7">
              <w:rPr>
                <w:sz w:val="24"/>
                <w:szCs w:val="24"/>
                <w:lang w:val="fr-FR"/>
              </w:rPr>
              <w:t>.</w:t>
            </w:r>
          </w:p>
          <w:p w:rsidR="000E67A7" w:rsidRPr="000E67A7" w:rsidRDefault="000E67A7" w:rsidP="00D97404">
            <w:pPr>
              <w:rPr>
                <w:lang w:val="fr-FR"/>
              </w:rPr>
            </w:pPr>
          </w:p>
        </w:tc>
      </w:tr>
    </w:tbl>
    <w:p w:rsidR="000D65BB" w:rsidRPr="00064C7B" w:rsidRDefault="000D65BB">
      <w:pPr>
        <w:rPr>
          <w:sz w:val="24"/>
          <w:szCs w:val="24"/>
          <w:lang w:val="fr-FR"/>
        </w:rPr>
      </w:pPr>
    </w:p>
    <w:p w:rsidR="00064C7B" w:rsidRDefault="00064C7B">
      <w:pPr>
        <w:rPr>
          <w:sz w:val="24"/>
          <w:szCs w:val="24"/>
          <w:lang w:val="fr-FR"/>
        </w:rPr>
      </w:pPr>
      <w:r w:rsidRPr="00064C7B">
        <w:rPr>
          <w:sz w:val="24"/>
          <w:szCs w:val="24"/>
          <w:lang w:val="fr-FR"/>
        </w:rPr>
        <w:t>- Différenciation possible, coups de pouce</w:t>
      </w:r>
      <w:r w:rsidR="00BE5759">
        <w:rPr>
          <w:sz w:val="24"/>
          <w:szCs w:val="24"/>
          <w:lang w:val="fr-FR"/>
        </w:rPr>
        <w:t>, approfondissements</w:t>
      </w:r>
      <w:r w:rsidR="000E67A7">
        <w:rPr>
          <w:sz w:val="24"/>
          <w:szCs w:val="24"/>
          <w:lang w:val="fr-FR"/>
        </w:rPr>
        <w:t> :</w:t>
      </w:r>
    </w:p>
    <w:p w:rsidR="000E67A7" w:rsidRDefault="000E67A7">
      <w:pPr>
        <w:rPr>
          <w:sz w:val="24"/>
          <w:szCs w:val="24"/>
          <w:lang w:val="fr-FR"/>
        </w:rPr>
      </w:pPr>
      <w:r>
        <w:rPr>
          <w:sz w:val="24"/>
          <w:szCs w:val="24"/>
          <w:lang w:val="fr-FR"/>
        </w:rPr>
        <w:t xml:space="preserve">L’objectif </w:t>
      </w:r>
      <w:r w:rsidR="009F4A58">
        <w:rPr>
          <w:sz w:val="24"/>
          <w:szCs w:val="24"/>
          <w:lang w:val="fr-FR"/>
        </w:rPr>
        <w:t xml:space="preserve">est d’arriver au niveau 6 du TP </w:t>
      </w:r>
      <w:r>
        <w:rPr>
          <w:sz w:val="24"/>
          <w:szCs w:val="24"/>
          <w:lang w:val="fr-FR"/>
        </w:rPr>
        <w:t xml:space="preserve">aquarium pour acquérir tous les outils nécessaires au futur projet de jeu. Nous privilégions l’entraide pour les élèves en difficulté. Les élèves les plus rapides seront amenés à améliorer le jeu en ajoutant d’autres éléments. </w:t>
      </w:r>
      <w:r w:rsidR="001365BA">
        <w:rPr>
          <w:sz w:val="24"/>
          <w:szCs w:val="24"/>
          <w:lang w:val="fr-FR"/>
        </w:rPr>
        <w:t>Le même principe est appliqué en technologie.</w:t>
      </w:r>
    </w:p>
    <w:p w:rsidR="000E67A7" w:rsidRDefault="000E67A7">
      <w:pPr>
        <w:rPr>
          <w:sz w:val="24"/>
          <w:szCs w:val="24"/>
          <w:lang w:val="fr-FR"/>
        </w:rPr>
      </w:pPr>
    </w:p>
    <w:p w:rsidR="001365BA" w:rsidRPr="009F4A58" w:rsidRDefault="00064C7B">
      <w:pPr>
        <w:rPr>
          <w:b/>
          <w:sz w:val="24"/>
          <w:szCs w:val="24"/>
          <w:lang w:val="fr-FR"/>
        </w:rPr>
      </w:pPr>
      <w:r w:rsidRPr="00064C7B">
        <w:rPr>
          <w:b/>
          <w:sz w:val="24"/>
          <w:szCs w:val="24"/>
          <w:lang w:val="fr-FR"/>
        </w:rPr>
        <w:t>Mots-clés :</w:t>
      </w:r>
      <w:r w:rsidR="001365BA">
        <w:rPr>
          <w:b/>
          <w:sz w:val="24"/>
          <w:szCs w:val="24"/>
          <w:lang w:val="fr-FR"/>
        </w:rPr>
        <w:t xml:space="preserve"> Jeu vidéo – Scratch – Programmation – Algorithmique -  Projet – </w:t>
      </w:r>
      <w:r w:rsidR="007347E3">
        <w:rPr>
          <w:b/>
          <w:sz w:val="24"/>
          <w:szCs w:val="24"/>
          <w:lang w:val="fr-FR"/>
        </w:rPr>
        <w:t xml:space="preserve">Programme – Algorithme -  Evénement – Variable – Instruction conditionnelle – Boucle – Séquence d’instructions - </w:t>
      </w:r>
      <w:proofErr w:type="spellStart"/>
      <w:r w:rsidR="001365BA" w:rsidRPr="009F4A58">
        <w:rPr>
          <w:b/>
          <w:sz w:val="24"/>
          <w:szCs w:val="24"/>
          <w:lang w:val="fr-FR"/>
        </w:rPr>
        <w:t>TraAm</w:t>
      </w:r>
      <w:proofErr w:type="spellEnd"/>
      <w:r w:rsidR="001365BA" w:rsidRPr="009F4A58">
        <w:rPr>
          <w:b/>
          <w:sz w:val="24"/>
          <w:szCs w:val="24"/>
          <w:lang w:val="fr-FR"/>
        </w:rPr>
        <w:t xml:space="preserve"> – Maths – Techno – EPI – Cycle 4 – </w:t>
      </w:r>
    </w:p>
    <w:p w:rsidR="001365BA" w:rsidRPr="009F4A58" w:rsidRDefault="001365BA">
      <w:pPr>
        <w:rPr>
          <w:b/>
          <w:sz w:val="24"/>
          <w:szCs w:val="24"/>
          <w:lang w:val="fr-FR"/>
        </w:rPr>
      </w:pPr>
    </w:p>
    <w:p w:rsidR="00064C7B" w:rsidRPr="009F4A58" w:rsidRDefault="001365BA">
      <w:pPr>
        <w:rPr>
          <w:lang w:val="fr-FR"/>
        </w:rPr>
      </w:pPr>
      <w:r w:rsidRPr="009F4A58">
        <w:rPr>
          <w:rFonts w:ascii="Times New Roman" w:eastAsia="Times New Roman" w:hAnsi="Times New Roman" w:cs="Times New Roman"/>
          <w:sz w:val="24"/>
          <w:szCs w:val="24"/>
          <w:lang w:val="fr-FR" w:eastAsia="fr-FR"/>
        </w:rPr>
        <w:br/>
      </w:r>
    </w:p>
    <w:sectPr w:rsidR="00064C7B" w:rsidRPr="009F4A58" w:rsidSect="00EB6B00">
      <w:pgSz w:w="11906" w:h="16838"/>
      <w:pgMar w:top="720" w:right="720" w:bottom="720" w:left="72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DF"/>
    <w:rsid w:val="00007441"/>
    <w:rsid w:val="00032F86"/>
    <w:rsid w:val="00064C7B"/>
    <w:rsid w:val="00080D87"/>
    <w:rsid w:val="000962D0"/>
    <w:rsid w:val="000D65BB"/>
    <w:rsid w:val="000E67A7"/>
    <w:rsid w:val="001365BA"/>
    <w:rsid w:val="001A096B"/>
    <w:rsid w:val="00205DF3"/>
    <w:rsid w:val="0026781D"/>
    <w:rsid w:val="002A6723"/>
    <w:rsid w:val="003C48D4"/>
    <w:rsid w:val="004603DB"/>
    <w:rsid w:val="0048210C"/>
    <w:rsid w:val="00487084"/>
    <w:rsid w:val="004952F5"/>
    <w:rsid w:val="00597F05"/>
    <w:rsid w:val="005C15F7"/>
    <w:rsid w:val="005E6F4F"/>
    <w:rsid w:val="006A4F2A"/>
    <w:rsid w:val="006D2461"/>
    <w:rsid w:val="006F68B7"/>
    <w:rsid w:val="007347E3"/>
    <w:rsid w:val="007566A5"/>
    <w:rsid w:val="00816D1F"/>
    <w:rsid w:val="009153DA"/>
    <w:rsid w:val="00946A2B"/>
    <w:rsid w:val="0095653D"/>
    <w:rsid w:val="009C3D29"/>
    <w:rsid w:val="009C55BC"/>
    <w:rsid w:val="009F4A58"/>
    <w:rsid w:val="00A306DE"/>
    <w:rsid w:val="00A43D83"/>
    <w:rsid w:val="00B1064A"/>
    <w:rsid w:val="00B20CDF"/>
    <w:rsid w:val="00B50419"/>
    <w:rsid w:val="00B75A2D"/>
    <w:rsid w:val="00BC745C"/>
    <w:rsid w:val="00BE5759"/>
    <w:rsid w:val="00C22C14"/>
    <w:rsid w:val="00C42A4E"/>
    <w:rsid w:val="00D163C0"/>
    <w:rsid w:val="00D23834"/>
    <w:rsid w:val="00DD43C2"/>
    <w:rsid w:val="00E41494"/>
    <w:rsid w:val="00E56B03"/>
    <w:rsid w:val="00E825D2"/>
    <w:rsid w:val="00E9350D"/>
    <w:rsid w:val="00EA14FE"/>
    <w:rsid w:val="00EB6B00"/>
    <w:rsid w:val="00F828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8"/>
        <w:szCs w:val="28"/>
        <w:lang w:val="fr-F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de-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B20CDF"/>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B20CDF"/>
    <w:rPr>
      <w:rFonts w:ascii="Tahoma" w:hAnsi="Tahoma" w:cs="Tahoma"/>
      <w:sz w:val="16"/>
      <w:szCs w:val="16"/>
      <w:lang w:val="de-DE"/>
    </w:rPr>
  </w:style>
  <w:style w:type="table" w:styleId="Grilledutableau">
    <w:name w:val="Table Grid"/>
    <w:basedOn w:val="TableauNormal"/>
    <w:uiPriority w:val="59"/>
    <w:rsid w:val="00B20CD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5BC"/>
    <w:pPr>
      <w:spacing w:before="100" w:beforeAutospacing="1" w:after="100" w:afterAutospacing="1"/>
    </w:pPr>
    <w:rPr>
      <w:rFonts w:ascii="Times New Roman" w:eastAsia="Times New Roman" w:hAnsi="Times New Roman" w:cs="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8"/>
        <w:szCs w:val="28"/>
        <w:lang w:val="fr-F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de-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B20CDF"/>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B20CDF"/>
    <w:rPr>
      <w:rFonts w:ascii="Tahoma" w:hAnsi="Tahoma" w:cs="Tahoma"/>
      <w:sz w:val="16"/>
      <w:szCs w:val="16"/>
      <w:lang w:val="de-DE"/>
    </w:rPr>
  </w:style>
  <w:style w:type="table" w:styleId="Grilledutableau">
    <w:name w:val="Table Grid"/>
    <w:basedOn w:val="TableauNormal"/>
    <w:uiPriority w:val="59"/>
    <w:rsid w:val="00B20CD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5BC"/>
    <w:pPr>
      <w:spacing w:before="100" w:beforeAutospacing="1" w:after="100" w:afterAutospacing="1"/>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691725">
      <w:bodyDiv w:val="1"/>
      <w:marLeft w:val="0"/>
      <w:marRight w:val="0"/>
      <w:marTop w:val="0"/>
      <w:marBottom w:val="0"/>
      <w:divBdr>
        <w:top w:val="none" w:sz="0" w:space="0" w:color="auto"/>
        <w:left w:val="none" w:sz="0" w:space="0" w:color="auto"/>
        <w:bottom w:val="none" w:sz="0" w:space="0" w:color="auto"/>
        <w:right w:val="none" w:sz="0" w:space="0" w:color="auto"/>
      </w:divBdr>
    </w:div>
    <w:div w:id="126812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506</Words>
  <Characters>2788</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Procureur Catherine</dc:creator>
  <cp:lastModifiedBy>Procureur Catherine</cp:lastModifiedBy>
  <cp:revision>3</cp:revision>
  <cp:lastPrinted>2017-05-16T15:32:00Z</cp:lastPrinted>
  <dcterms:created xsi:type="dcterms:W3CDTF">2017-05-16T15:32:00Z</dcterms:created>
  <dcterms:modified xsi:type="dcterms:W3CDTF">2017-05-16T15:33:00Z</dcterms:modified>
</cp:coreProperties>
</file>