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51E" w:rsidRDefault="00DB151E" w:rsidP="003C7246">
      <w:pPr>
        <w:spacing w:before="120" w:after="120"/>
        <w:jc w:val="center"/>
        <w:rPr>
          <w:b/>
          <w:sz w:val="32"/>
          <w:szCs w:val="32"/>
        </w:rPr>
      </w:pPr>
    </w:p>
    <w:p w:rsidR="003C7246" w:rsidRPr="000F6BB1" w:rsidRDefault="003C7246" w:rsidP="003C7246">
      <w:pPr>
        <w:spacing w:before="120" w:after="120"/>
        <w:jc w:val="center"/>
        <w:rPr>
          <w:b/>
          <w:sz w:val="32"/>
          <w:szCs w:val="32"/>
        </w:rPr>
      </w:pPr>
      <w:r w:rsidRPr="000F6BB1">
        <w:rPr>
          <w:b/>
          <w:sz w:val="32"/>
          <w:szCs w:val="32"/>
        </w:rPr>
        <w:t>Act</w:t>
      </w:r>
      <w:r>
        <w:rPr>
          <w:b/>
          <w:sz w:val="32"/>
          <w:szCs w:val="32"/>
        </w:rPr>
        <w:t>ivité 4</w:t>
      </w:r>
      <w:r w:rsidRPr="000F6BB1">
        <w:rPr>
          <w:b/>
          <w:sz w:val="32"/>
          <w:szCs w:val="32"/>
        </w:rPr>
        <w:t xml:space="preserve"> de l’EPI téléphone portable</w:t>
      </w:r>
      <w:r w:rsidR="00C6289B">
        <w:rPr>
          <w:b/>
          <w:sz w:val="32"/>
          <w:szCs w:val="32"/>
        </w:rPr>
        <w:t> </w:t>
      </w:r>
      <w:r>
        <w:rPr>
          <w:b/>
          <w:sz w:val="32"/>
          <w:szCs w:val="32"/>
        </w:rPr>
        <w:t xml:space="preserve"> </w:t>
      </w:r>
    </w:p>
    <w:p w:rsidR="003C7246" w:rsidRDefault="003C7246" w:rsidP="003C7246">
      <w:pPr>
        <w:spacing w:before="120" w:after="120"/>
        <w:jc w:val="center"/>
        <w:rPr>
          <w:b/>
          <w:sz w:val="32"/>
          <w:szCs w:val="32"/>
        </w:rPr>
      </w:pPr>
      <w:r>
        <w:rPr>
          <w:b/>
          <w:sz w:val="32"/>
          <w:szCs w:val="32"/>
        </w:rPr>
        <w:t>J’habite dans une maison container</w:t>
      </w:r>
    </w:p>
    <w:p w:rsidR="001F53A3" w:rsidRDefault="001F53A3" w:rsidP="00293467">
      <w:pPr>
        <w:spacing w:before="120" w:after="120"/>
        <w:jc w:val="center"/>
        <w:rPr>
          <w:i/>
        </w:rPr>
      </w:pPr>
    </w:p>
    <w:p w:rsidR="00DB151E" w:rsidRPr="00FF7EE8" w:rsidRDefault="00DB151E" w:rsidP="00293467">
      <w:pPr>
        <w:spacing w:before="120" w:after="120"/>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F53A3" w:rsidRPr="002C30B5" w:rsidTr="00FF7EE8">
        <w:tc>
          <w:tcPr>
            <w:tcW w:w="9288" w:type="dxa"/>
          </w:tcPr>
          <w:p w:rsidR="00181CA3" w:rsidRDefault="002C562D" w:rsidP="00181CA3">
            <w:pPr>
              <w:pStyle w:val="Paragraphe"/>
              <w:spacing w:after="0" w:line="360" w:lineRule="auto"/>
              <w:ind w:firstLine="426"/>
              <w:jc w:val="left"/>
              <w:outlineLvl w:val="1"/>
              <w:rPr>
                <w:rFonts w:cs="Arial"/>
              </w:rPr>
            </w:pPr>
            <w:r>
              <w:rPr>
                <w:rFonts w:cs="Arial"/>
              </w:rPr>
              <w:t>A partir d’une vidéo, les élèves découvrent un mode d’habitat peu commun ; les maisons</w:t>
            </w:r>
            <w:r w:rsidR="002B6B26">
              <w:rPr>
                <w:rFonts w:cs="Arial"/>
              </w:rPr>
              <w:t xml:space="preserve"> fabriquées à partir de containers recyclés. </w:t>
            </w:r>
            <w:r w:rsidR="00046A48">
              <w:rPr>
                <w:rFonts w:cs="Arial"/>
              </w:rPr>
              <w:t xml:space="preserve">A travers un texte qui </w:t>
            </w:r>
            <w:r w:rsidR="001674F4" w:rsidRPr="00852AE5">
              <w:rPr>
                <w:rFonts w:cs="Arial"/>
              </w:rPr>
              <w:t>explicite le comportement de ces logements face aux ondes électromagnétiques</w:t>
            </w:r>
            <w:r w:rsidR="00046A48">
              <w:rPr>
                <w:rFonts w:cs="Arial"/>
              </w:rPr>
              <w:t>, l</w:t>
            </w:r>
            <w:r w:rsidR="00AB4ACC">
              <w:rPr>
                <w:rFonts w:cs="Arial"/>
              </w:rPr>
              <w:t xml:space="preserve">es élèves sont amenés à se poser la question suivante </w:t>
            </w:r>
            <w:r w:rsidR="002B6B26">
              <w:rPr>
                <w:rFonts w:cs="Arial"/>
              </w:rPr>
              <w:t xml:space="preserve">: </w:t>
            </w:r>
            <w:r w:rsidR="002B6B26">
              <w:t>q</w:t>
            </w:r>
            <w:r w:rsidR="002B6B26" w:rsidRPr="002B6B26">
              <w:t>uel peut être l’inconvénient des maisons container concernant l’utilisation du téléphone portable ?</w:t>
            </w:r>
            <w:r w:rsidR="00F165FB">
              <w:rPr>
                <w:rFonts w:cs="Arial"/>
              </w:rPr>
              <w:t xml:space="preserve"> </w:t>
            </w:r>
          </w:p>
          <w:p w:rsidR="00181CA3" w:rsidRDefault="00F165FB" w:rsidP="00181CA3">
            <w:pPr>
              <w:pStyle w:val="Paragraphe"/>
              <w:spacing w:before="0" w:after="0" w:line="360" w:lineRule="auto"/>
              <w:ind w:firstLine="426"/>
              <w:jc w:val="left"/>
              <w:outlineLvl w:val="1"/>
              <w:rPr>
                <w:rFonts w:cs="Arial"/>
              </w:rPr>
            </w:pPr>
            <w:r>
              <w:rPr>
                <w:rFonts w:cs="Arial"/>
              </w:rPr>
              <w:t>A l’aide</w:t>
            </w:r>
            <w:r w:rsidR="001674F4">
              <w:rPr>
                <w:rFonts w:cs="Arial"/>
              </w:rPr>
              <w:t xml:space="preserve"> d’autres documents fournis, les élèves</w:t>
            </w:r>
            <w:r w:rsidR="00B83B11">
              <w:rPr>
                <w:rFonts w:cs="Arial"/>
              </w:rPr>
              <w:t xml:space="preserve"> identifient les signaux utilisés en téléphonie mobile et émettent une hypothèse. L’hypothèse est vérifiée expérimentalement. </w:t>
            </w:r>
          </w:p>
          <w:p w:rsidR="00181CA3" w:rsidRPr="00181CA3" w:rsidRDefault="00181CA3" w:rsidP="00181CA3">
            <w:pPr>
              <w:spacing w:before="240" w:line="360" w:lineRule="auto"/>
              <w:rPr>
                <w:rFonts w:cs="Arial"/>
              </w:rPr>
            </w:pPr>
            <w:r>
              <w:rPr>
                <w:rFonts w:cs="Arial"/>
              </w:rPr>
              <w:t xml:space="preserve">Cette activité permet d’aborder les points </w:t>
            </w:r>
            <w:r w:rsidR="00234707">
              <w:rPr>
                <w:rFonts w:cs="Arial"/>
              </w:rPr>
              <w:t>suivants :</w:t>
            </w:r>
            <w:r>
              <w:rPr>
                <w:rFonts w:cs="Arial"/>
              </w:rPr>
              <w:t xml:space="preserve"> </w:t>
            </w:r>
          </w:p>
          <w:p w:rsidR="00181CA3" w:rsidRPr="000661FA" w:rsidRDefault="00181CA3" w:rsidP="00181CA3">
            <w:pPr>
              <w:pStyle w:val="Paragraphedeliste"/>
              <w:numPr>
                <w:ilvl w:val="0"/>
                <w:numId w:val="42"/>
              </w:numPr>
              <w:spacing w:line="360" w:lineRule="auto"/>
              <w:jc w:val="left"/>
            </w:pPr>
            <w:r w:rsidRPr="000661FA">
              <w:t>Découvrir différents types de rayonnements (micro-ondes, ondes radio…)</w:t>
            </w:r>
          </w:p>
          <w:p w:rsidR="00181CA3" w:rsidRPr="000661FA" w:rsidRDefault="00181CA3" w:rsidP="00181CA3">
            <w:pPr>
              <w:pStyle w:val="Paragraphedeliste"/>
              <w:numPr>
                <w:ilvl w:val="0"/>
                <w:numId w:val="42"/>
              </w:numPr>
              <w:spacing w:line="360" w:lineRule="auto"/>
              <w:jc w:val="left"/>
            </w:pPr>
            <w:r w:rsidRPr="000661FA">
              <w:t>Comprendre que ces rayonnements n’ont pas le même domaine de fréquence</w:t>
            </w:r>
          </w:p>
          <w:p w:rsidR="00181CA3" w:rsidRPr="00234707" w:rsidRDefault="00181CA3" w:rsidP="00181CA3">
            <w:pPr>
              <w:pStyle w:val="Paragraphedeliste"/>
              <w:numPr>
                <w:ilvl w:val="0"/>
                <w:numId w:val="43"/>
              </w:numPr>
              <w:spacing w:line="360" w:lineRule="auto"/>
              <w:rPr>
                <w:rFonts w:cs="Arial"/>
              </w:rPr>
            </w:pPr>
            <w:r w:rsidRPr="00181CA3">
              <w:rPr>
                <w:rFonts w:eastAsia="AGaramondPro-Regular" w:cs="Arial"/>
              </w:rPr>
              <w:t xml:space="preserve">Comprendre que ces rayonnements ne sont pas de même nature que les signaux sonores </w:t>
            </w:r>
          </w:p>
          <w:p w:rsidR="00234707" w:rsidRPr="00181CA3" w:rsidRDefault="00234707" w:rsidP="00181CA3">
            <w:pPr>
              <w:pStyle w:val="Paragraphedeliste"/>
              <w:numPr>
                <w:ilvl w:val="0"/>
                <w:numId w:val="43"/>
              </w:numPr>
              <w:spacing w:line="360" w:lineRule="auto"/>
              <w:rPr>
                <w:rFonts w:cs="Arial"/>
              </w:rPr>
            </w:pPr>
          </w:p>
          <w:p w:rsidR="00181CA3" w:rsidRPr="00181CA3" w:rsidRDefault="00181CA3" w:rsidP="00181CA3">
            <w:pPr>
              <w:spacing w:line="360" w:lineRule="auto"/>
              <w:rPr>
                <w:rFonts w:cs="Arial"/>
              </w:rPr>
            </w:pPr>
            <w:r w:rsidRPr="00181CA3">
              <w:rPr>
                <w:rFonts w:cs="Arial"/>
                <w:b/>
              </w:rPr>
              <w:t>Cette ressource comporte :</w:t>
            </w:r>
            <w:r w:rsidRPr="00181CA3">
              <w:rPr>
                <w:rFonts w:cs="Arial"/>
              </w:rPr>
              <w:t xml:space="preserve"> </w:t>
            </w:r>
          </w:p>
          <w:p w:rsidR="00181CA3" w:rsidRDefault="00181CA3" w:rsidP="00181CA3">
            <w:pPr>
              <w:pStyle w:val="Paragraphedeliste"/>
              <w:numPr>
                <w:ilvl w:val="0"/>
                <w:numId w:val="43"/>
              </w:numPr>
              <w:spacing w:line="360" w:lineRule="auto"/>
              <w:rPr>
                <w:rFonts w:cs="Arial"/>
              </w:rPr>
            </w:pPr>
            <w:r>
              <w:rPr>
                <w:rFonts w:cs="Arial"/>
              </w:rPr>
              <w:t>une fiche élève</w:t>
            </w:r>
            <w:r w:rsidR="00A454A3">
              <w:rPr>
                <w:rFonts w:cs="Arial"/>
              </w:rPr>
              <w:t xml:space="preserve"> déclinée en deux niveaux de difficulté</w:t>
            </w:r>
          </w:p>
          <w:p w:rsidR="00BB2784" w:rsidRDefault="00181CA3" w:rsidP="00181CA3">
            <w:pPr>
              <w:pStyle w:val="Paragraphedeliste"/>
              <w:numPr>
                <w:ilvl w:val="0"/>
                <w:numId w:val="43"/>
              </w:numPr>
              <w:spacing w:line="360" w:lineRule="auto"/>
              <w:rPr>
                <w:rFonts w:cs="Arial"/>
              </w:rPr>
            </w:pPr>
            <w:r>
              <w:rPr>
                <w:rFonts w:cs="Arial"/>
              </w:rPr>
              <w:t xml:space="preserve">une fiche professeur </w:t>
            </w:r>
            <w:r w:rsidR="00A454A3">
              <w:rPr>
                <w:rFonts w:cs="Arial"/>
              </w:rPr>
              <w:t>avec les réponses, des compléments</w:t>
            </w:r>
            <w:r w:rsidR="00AC1F20">
              <w:rPr>
                <w:rFonts w:cs="Arial"/>
              </w:rPr>
              <w:t xml:space="preserve"> </w:t>
            </w:r>
          </w:p>
          <w:p w:rsidR="00A454A3" w:rsidRPr="00DB0E82" w:rsidRDefault="00A454A3" w:rsidP="00181CA3">
            <w:pPr>
              <w:pStyle w:val="Paragraphedeliste"/>
              <w:numPr>
                <w:ilvl w:val="0"/>
                <w:numId w:val="43"/>
              </w:numPr>
              <w:spacing w:line="360" w:lineRule="auto"/>
              <w:rPr>
                <w:rFonts w:cs="Arial"/>
              </w:rPr>
            </w:pPr>
            <w:r>
              <w:rPr>
                <w:rFonts w:cs="Arial"/>
              </w:rPr>
              <w:t xml:space="preserve">les vidéos des expériences </w:t>
            </w:r>
          </w:p>
        </w:tc>
      </w:tr>
      <w:tr w:rsidR="001F53A3" w:rsidRPr="001E15BB" w:rsidTr="00FF7EE8">
        <w:trPr>
          <w:trHeight w:val="503"/>
        </w:trPr>
        <w:tc>
          <w:tcPr>
            <w:tcW w:w="9288" w:type="dxa"/>
          </w:tcPr>
          <w:p w:rsidR="001F53A3" w:rsidRPr="001E15BB" w:rsidRDefault="001F53A3" w:rsidP="00014779">
            <w:pPr>
              <w:spacing w:before="120" w:after="120" w:line="360" w:lineRule="auto"/>
              <w:rPr>
                <w:rFonts w:cs="Arial"/>
              </w:rPr>
            </w:pPr>
            <w:r w:rsidRPr="001E15BB">
              <w:rPr>
                <w:rFonts w:cs="Arial"/>
                <w:b/>
              </w:rPr>
              <w:t>Compétences</w:t>
            </w:r>
            <w:r w:rsidRPr="001E15BB">
              <w:rPr>
                <w:rFonts w:cs="Arial"/>
              </w:rPr>
              <w:t xml:space="preserve"> du socle commun de connaissances, de compétences et de culture travaillées ou évaluées :</w:t>
            </w:r>
          </w:p>
          <w:p w:rsidR="001F53A3" w:rsidRPr="001E15BB" w:rsidRDefault="001F53A3" w:rsidP="00014779">
            <w:pPr>
              <w:spacing w:before="120" w:line="360" w:lineRule="auto"/>
              <w:rPr>
                <w:rFonts w:cs="Arial"/>
                <w:b/>
              </w:rPr>
            </w:pPr>
            <w:r w:rsidRPr="001E15BB">
              <w:rPr>
                <w:rFonts w:cs="Arial"/>
                <w:b/>
              </w:rPr>
              <w:t>Pratiquer des démarches scientifiques</w:t>
            </w:r>
            <w:r w:rsidR="00843735">
              <w:rPr>
                <w:rFonts w:cs="Arial"/>
                <w:b/>
              </w:rPr>
              <w:t xml:space="preserve"> (domaine 4)</w:t>
            </w:r>
          </w:p>
          <w:p w:rsidR="001F53A3" w:rsidRPr="00014779" w:rsidRDefault="00014779" w:rsidP="00014779">
            <w:pPr>
              <w:pStyle w:val="Paragraphedeliste"/>
              <w:numPr>
                <w:ilvl w:val="0"/>
                <w:numId w:val="41"/>
              </w:numPr>
              <w:autoSpaceDE w:val="0"/>
              <w:autoSpaceDN w:val="0"/>
              <w:adjustRightInd w:val="0"/>
              <w:spacing w:line="360" w:lineRule="auto"/>
              <w:rPr>
                <w:rFonts w:cs="Arial"/>
                <w:color w:val="000000"/>
              </w:rPr>
            </w:pPr>
            <w:r>
              <w:rPr>
                <w:rFonts w:cs="Arial"/>
                <w:color w:val="000000"/>
              </w:rPr>
              <w:t>P</w:t>
            </w:r>
            <w:r w:rsidR="001F53A3" w:rsidRPr="00014779">
              <w:rPr>
                <w:rFonts w:cs="Arial"/>
                <w:color w:val="000000"/>
              </w:rPr>
              <w:t>roposer une ou des hypothèses pour répondre à une question scientifique</w:t>
            </w:r>
          </w:p>
          <w:p w:rsidR="001F53A3" w:rsidRPr="00014779" w:rsidRDefault="00014779" w:rsidP="00014779">
            <w:pPr>
              <w:pStyle w:val="Paragraphedeliste"/>
              <w:numPr>
                <w:ilvl w:val="0"/>
                <w:numId w:val="41"/>
              </w:numPr>
              <w:spacing w:line="360" w:lineRule="auto"/>
              <w:rPr>
                <w:rFonts w:cs="Arial"/>
                <w:strike/>
              </w:rPr>
            </w:pPr>
            <w:r w:rsidRPr="00014779">
              <w:rPr>
                <w:rFonts w:cs="Arial"/>
              </w:rPr>
              <w:t>Concevoir</w:t>
            </w:r>
            <w:r w:rsidR="001F53A3" w:rsidRPr="00014779">
              <w:rPr>
                <w:rFonts w:cs="Arial"/>
              </w:rPr>
              <w:t xml:space="preserve"> des expériences </w:t>
            </w:r>
          </w:p>
          <w:p w:rsidR="001F53A3" w:rsidRPr="00014779" w:rsidRDefault="00014779" w:rsidP="00014779">
            <w:pPr>
              <w:pStyle w:val="Paragraphedeliste"/>
              <w:numPr>
                <w:ilvl w:val="0"/>
                <w:numId w:val="41"/>
              </w:numPr>
              <w:spacing w:line="360" w:lineRule="auto"/>
              <w:rPr>
                <w:rFonts w:cs="Arial"/>
              </w:rPr>
            </w:pPr>
            <w:r w:rsidRPr="00014779">
              <w:rPr>
                <w:rFonts w:cs="Arial"/>
              </w:rPr>
              <w:t>Interpréter</w:t>
            </w:r>
            <w:r w:rsidR="001F53A3" w:rsidRPr="00014779">
              <w:rPr>
                <w:rFonts w:cs="Arial"/>
              </w:rPr>
              <w:t xml:space="preserve"> des résultats expérimentaux, en tirer des conclusions</w:t>
            </w:r>
          </w:p>
          <w:p w:rsidR="001F53A3" w:rsidRDefault="001F53A3" w:rsidP="00014779">
            <w:pPr>
              <w:spacing w:line="360" w:lineRule="auto"/>
              <w:rPr>
                <w:rFonts w:cs="Arial"/>
                <w:b/>
              </w:rPr>
            </w:pPr>
          </w:p>
          <w:p w:rsidR="001F53A3" w:rsidRPr="001E15BB" w:rsidRDefault="001F53A3" w:rsidP="00014779">
            <w:pPr>
              <w:spacing w:line="360" w:lineRule="auto"/>
              <w:rPr>
                <w:rFonts w:cs="Arial"/>
                <w:b/>
              </w:rPr>
            </w:pPr>
            <w:r w:rsidRPr="001E15BB">
              <w:rPr>
                <w:rFonts w:cs="Arial"/>
                <w:b/>
              </w:rPr>
              <w:t>Autres compétences</w:t>
            </w:r>
          </w:p>
          <w:p w:rsidR="001F53A3" w:rsidRPr="00843735" w:rsidRDefault="001F53A3" w:rsidP="00014779">
            <w:pPr>
              <w:spacing w:line="360" w:lineRule="auto"/>
              <w:rPr>
                <w:rFonts w:cs="Arial"/>
                <w:b/>
              </w:rPr>
            </w:pPr>
            <w:r w:rsidRPr="00843735">
              <w:rPr>
                <w:rFonts w:cs="Arial"/>
                <w:b/>
              </w:rPr>
              <w:t xml:space="preserve">Pratiquer des langages </w:t>
            </w:r>
            <w:r w:rsidR="00843735" w:rsidRPr="00843735">
              <w:rPr>
                <w:rFonts w:cs="Arial"/>
                <w:b/>
              </w:rPr>
              <w:t>(domaine 1)</w:t>
            </w:r>
          </w:p>
          <w:p w:rsidR="001F53A3" w:rsidRPr="00014779" w:rsidRDefault="001F53A3" w:rsidP="00014779">
            <w:pPr>
              <w:pStyle w:val="Paragraphedeliste"/>
              <w:numPr>
                <w:ilvl w:val="0"/>
                <w:numId w:val="41"/>
              </w:numPr>
              <w:spacing w:after="240" w:line="360" w:lineRule="auto"/>
              <w:rPr>
                <w:rFonts w:cs="Arial"/>
                <w:u w:val="single"/>
              </w:rPr>
            </w:pPr>
            <w:r w:rsidRPr="00014779">
              <w:rPr>
                <w:rFonts w:cs="Arial"/>
              </w:rPr>
              <w:t>Lire et comprendre des documents scientifiques.</w:t>
            </w:r>
          </w:p>
        </w:tc>
      </w:tr>
    </w:tbl>
    <w:p w:rsidR="00A3581B" w:rsidRDefault="00A3581B" w:rsidP="002E085B"/>
    <w:p w:rsidR="00B76548" w:rsidRDefault="00A3581B" w:rsidP="002E085B">
      <w:r>
        <w:br w:type="page"/>
      </w:r>
    </w:p>
    <w:p w:rsidR="001F53A3" w:rsidRPr="00AC1F20" w:rsidRDefault="001F53A3" w:rsidP="00094DF7">
      <w:pPr>
        <w:pStyle w:val="Titre1numrot"/>
        <w:numPr>
          <w:ilvl w:val="0"/>
          <w:numId w:val="0"/>
        </w:numPr>
        <w:spacing w:line="360" w:lineRule="auto"/>
        <w:rPr>
          <w:color w:val="0070C0"/>
        </w:rPr>
      </w:pPr>
      <w:r w:rsidRPr="00AC1F20">
        <w:rPr>
          <w:color w:val="0070C0"/>
        </w:rPr>
        <w:lastRenderedPageBreak/>
        <w:t xml:space="preserve">Fiche élève  </w:t>
      </w:r>
    </w:p>
    <w:p w:rsidR="00AC1F20" w:rsidRDefault="00AC1F20" w:rsidP="00AC1F20">
      <w:pPr>
        <w:pStyle w:val="Paragraphe"/>
        <w:jc w:val="center"/>
        <w:rPr>
          <w:b/>
          <w:color w:val="0070C0"/>
          <w:sz w:val="36"/>
          <w:szCs w:val="36"/>
        </w:rPr>
      </w:pPr>
      <w:r w:rsidRPr="00AC1F20">
        <w:rPr>
          <w:b/>
          <w:color w:val="0070C0"/>
          <w:sz w:val="36"/>
          <w:szCs w:val="36"/>
        </w:rPr>
        <w:t>J’habite dans une maison container</w:t>
      </w:r>
    </w:p>
    <w:p w:rsidR="00AC1F20" w:rsidRPr="00AC1F20" w:rsidRDefault="00AC1F20" w:rsidP="00AC1F20">
      <w:pPr>
        <w:pStyle w:val="Paragraphe"/>
        <w:jc w:val="center"/>
        <w:rPr>
          <w:b/>
          <w:color w:val="0070C0"/>
          <w:sz w:val="36"/>
          <w:szCs w:val="36"/>
        </w:rPr>
      </w:pPr>
    </w:p>
    <w:p w:rsidR="002E09C6" w:rsidRPr="00AC1F20" w:rsidRDefault="002E09C6" w:rsidP="00094DF7">
      <w:pPr>
        <w:pStyle w:val="Titre2"/>
        <w:spacing w:line="360" w:lineRule="auto"/>
        <w:ind w:left="0"/>
        <w:rPr>
          <w:color w:val="0070C0"/>
        </w:rPr>
      </w:pPr>
      <w:r w:rsidRPr="00AC1F20">
        <w:rPr>
          <w:color w:val="0070C0"/>
        </w:rPr>
        <w:t xml:space="preserve">Document 1 : une nouvelle vie pour les containers maritimes. </w:t>
      </w:r>
    </w:p>
    <w:p w:rsidR="002E09C6" w:rsidRPr="007C68BF" w:rsidRDefault="002E09C6" w:rsidP="00094DF7">
      <w:pPr>
        <w:spacing w:line="360" w:lineRule="auto"/>
      </w:pPr>
      <w:r w:rsidRPr="007C68BF">
        <w:t xml:space="preserve">Container City &amp; </w:t>
      </w:r>
      <w:proofErr w:type="spellStart"/>
      <w:r w:rsidRPr="007C68BF">
        <w:t>Bed</w:t>
      </w:r>
      <w:proofErr w:type="spellEnd"/>
      <w:r w:rsidRPr="007C68BF">
        <w:t xml:space="preserve"> Zed - Écho-Logis, mis en ligne par l’ADEME.  </w:t>
      </w:r>
    </w:p>
    <w:p w:rsidR="002E09C6" w:rsidRPr="007C68BF" w:rsidRDefault="00DF4935" w:rsidP="00094DF7">
      <w:pPr>
        <w:spacing w:line="360" w:lineRule="auto"/>
      </w:pPr>
      <w:hyperlink r:id="rId8" w:history="1">
        <w:r w:rsidR="002E09C6" w:rsidRPr="007C68BF">
          <w:rPr>
            <w:rStyle w:val="Lienhypertexte"/>
          </w:rPr>
          <w:t>https://www.youtube.com/watch?v=OK-K5imiGYo</w:t>
        </w:r>
      </w:hyperlink>
    </w:p>
    <w:p w:rsidR="002E09C6" w:rsidRPr="00AC1F20" w:rsidRDefault="002E09C6" w:rsidP="00094DF7">
      <w:pPr>
        <w:pStyle w:val="Titre2"/>
        <w:spacing w:line="360" w:lineRule="auto"/>
        <w:ind w:left="0"/>
        <w:rPr>
          <w:color w:val="0070C0"/>
        </w:rPr>
      </w:pPr>
      <w:r w:rsidRPr="00AC1F20">
        <w:rPr>
          <w:color w:val="0070C0"/>
        </w:rPr>
        <w:t>Document 2 : la maison container et les ondes électromagnétiques</w:t>
      </w:r>
    </w:p>
    <w:p w:rsidR="002E09C6" w:rsidRPr="007C68BF" w:rsidRDefault="002E09C6" w:rsidP="00094DF7">
      <w:pPr>
        <w:spacing w:line="360" w:lineRule="auto"/>
      </w:pPr>
      <w:r w:rsidRPr="007C68BF">
        <w:t xml:space="preserve">« Les containers sont des blocs en métal, ce qui représente un avantage en cas d’orage, puisque notre maison-bloc se comportera comme une cage de Faraday. </w:t>
      </w:r>
    </w:p>
    <w:p w:rsidR="002E09C6" w:rsidRPr="007C68BF" w:rsidRDefault="002E09C6" w:rsidP="00094DF7">
      <w:pPr>
        <w:spacing w:line="360" w:lineRule="auto"/>
      </w:pPr>
      <w:r w:rsidRPr="007C68BF">
        <w:t>Qu’est-ce qu’une cage de Faraday ? C’est une boite de métal qui isole son contenu des ondes électromagnétiques : si la foudre tombe sur une maison-container, l’intérieur reste intact. Elle agit comme un paratonnerre.</w:t>
      </w:r>
    </w:p>
    <w:p w:rsidR="002E09C6" w:rsidRPr="007C68BF" w:rsidRDefault="002E09C6" w:rsidP="00094DF7">
      <w:pPr>
        <w:spacing w:line="360" w:lineRule="auto"/>
      </w:pPr>
      <w:r w:rsidRPr="007C68BF">
        <w:t xml:space="preserve">Pourtant, cette propriété se révèle être un inconvénient au quotidien. En effet, les ondes électromagnétiques ont envahi nos maisons. Certains appareils de notre quotidien ainsi que l’électricité qui passe dans nos murs peuvent produire des ondes électromagnétiques </w:t>
      </w:r>
      <w:r w:rsidR="007C78FB">
        <w:t xml:space="preserve">et ces ondes </w:t>
      </w:r>
      <w:r w:rsidRPr="007C68BF">
        <w:t xml:space="preserve">  sont difficilement  évacuées vers l’extérieur. Ainsi le réseau Wi-Fi peut ne pas dépasser la li</w:t>
      </w:r>
      <w:r w:rsidR="007C78FB">
        <w:t xml:space="preserve">mite de la paroi des containers ». </w:t>
      </w:r>
      <w:r w:rsidRPr="007C68BF">
        <w:t xml:space="preserve"> </w:t>
      </w:r>
    </w:p>
    <w:p w:rsidR="002E09C6" w:rsidRDefault="002E09C6" w:rsidP="00094DF7">
      <w:pPr>
        <w:spacing w:line="360" w:lineRule="auto"/>
      </w:pPr>
    </w:p>
    <w:p w:rsidR="002E09C6" w:rsidRPr="007C68BF" w:rsidRDefault="002E09C6" w:rsidP="00094DF7">
      <w:pPr>
        <w:spacing w:line="360" w:lineRule="auto"/>
      </w:pPr>
      <w:r w:rsidRPr="007C68BF">
        <w:t>D’après</w:t>
      </w:r>
      <w:r>
        <w:t xml:space="preserve"> </w:t>
      </w:r>
      <w:proofErr w:type="spellStart"/>
      <w:r w:rsidRPr="007C68BF">
        <w:t>Fossoux</w:t>
      </w:r>
      <w:proofErr w:type="spellEnd"/>
      <w:r w:rsidRPr="007C68BF">
        <w:t xml:space="preserve"> Elise et </w:t>
      </w:r>
      <w:proofErr w:type="spellStart"/>
      <w:r w:rsidRPr="007C68BF">
        <w:t>Chevriot</w:t>
      </w:r>
      <w:proofErr w:type="spellEnd"/>
      <w:r w:rsidRPr="007C68BF">
        <w:t xml:space="preserve"> Sébastien, 2011, Construire sa maison container, Eyrolles. </w:t>
      </w:r>
    </w:p>
    <w:p w:rsidR="002E09C6" w:rsidRPr="007C68BF" w:rsidRDefault="00DF4935" w:rsidP="00094DF7">
      <w:pPr>
        <w:spacing w:line="360" w:lineRule="auto"/>
      </w:pPr>
      <w:hyperlink r:id="rId9" w:history="1">
        <w:r w:rsidR="002E09C6" w:rsidRPr="00843735">
          <w:rPr>
            <w:rStyle w:val="Lienhypertexte"/>
          </w:rPr>
          <w:t>http://maison-container.hautetfort.com/archive/2007/03/07/l%E2%80%99art-de-vivre-dans-un-micro-onde.html</w:t>
        </w:r>
      </w:hyperlink>
    </w:p>
    <w:p w:rsidR="002E09C6" w:rsidRPr="00AC1F20" w:rsidRDefault="001F53A3" w:rsidP="00094DF7">
      <w:pPr>
        <w:pStyle w:val="Titre2"/>
        <w:spacing w:line="360" w:lineRule="auto"/>
        <w:ind w:left="0"/>
        <w:rPr>
          <w:color w:val="0070C0"/>
        </w:rPr>
      </w:pPr>
      <w:r w:rsidRPr="00AC1F20">
        <w:rPr>
          <w:color w:val="0070C0"/>
        </w:rPr>
        <w:t xml:space="preserve">Document </w:t>
      </w:r>
      <w:r w:rsidR="002E09C6" w:rsidRPr="00AC1F20">
        <w:rPr>
          <w:color w:val="0070C0"/>
        </w:rPr>
        <w:t>3</w:t>
      </w:r>
      <w:r w:rsidRPr="00AC1F20">
        <w:rPr>
          <w:color w:val="0070C0"/>
        </w:rPr>
        <w:t xml:space="preserve"> : Qu’est-ce qu’une </w:t>
      </w:r>
      <w:r w:rsidR="00AC1F20" w:rsidRPr="00AC1F20">
        <w:rPr>
          <w:color w:val="0070C0"/>
        </w:rPr>
        <w:t>onde électromagnétique ?</w:t>
      </w:r>
      <w:r w:rsidRPr="00AC1F20">
        <w:rPr>
          <w:color w:val="0070C0"/>
        </w:rPr>
        <w:t xml:space="preserve"> </w:t>
      </w:r>
    </w:p>
    <w:p w:rsidR="002E09C6" w:rsidRDefault="002E09C6" w:rsidP="00094DF7">
      <w:pPr>
        <w:spacing w:line="360" w:lineRule="auto"/>
        <w:jc w:val="left"/>
      </w:pPr>
      <w:r>
        <w:t>Vidéo : le rayonnement électromagnétique - Site de météo France </w:t>
      </w:r>
    </w:p>
    <w:p w:rsidR="001F53A3" w:rsidRPr="00AC1F20" w:rsidRDefault="002E09C6" w:rsidP="00094DF7">
      <w:pPr>
        <w:spacing w:line="360" w:lineRule="auto"/>
        <w:jc w:val="left"/>
        <w:rPr>
          <w:color w:val="002060"/>
        </w:rPr>
      </w:pPr>
      <w:r w:rsidRPr="00AC1F20">
        <w:rPr>
          <w:color w:val="002060"/>
        </w:rPr>
        <w:t>(</w:t>
      </w:r>
      <w:hyperlink r:id="rId10" w:history="1">
        <w:r w:rsidR="001F53A3" w:rsidRPr="00AC1F20">
          <w:rPr>
            <w:rStyle w:val="Lienhypertexte"/>
            <w:color w:val="002060"/>
          </w:rPr>
          <w:t>http://files.meteofrance.com/files/education/animations/rayonnement_electro/highres/popup.html</w:t>
        </w:r>
      </w:hyperlink>
      <w:r w:rsidRPr="00AC1F20">
        <w:rPr>
          <w:rStyle w:val="Lienhypertexte"/>
          <w:color w:val="002060"/>
        </w:rPr>
        <w:t>)</w:t>
      </w:r>
    </w:p>
    <w:p w:rsidR="00745828" w:rsidRPr="007C68BF" w:rsidRDefault="001F53A3" w:rsidP="00094DF7">
      <w:pPr>
        <w:pStyle w:val="Titre2"/>
        <w:spacing w:line="360" w:lineRule="auto"/>
        <w:ind w:left="0"/>
      </w:pPr>
      <w:r w:rsidRPr="00AC1F20">
        <w:rPr>
          <w:color w:val="0070C0"/>
        </w:rPr>
        <w:t xml:space="preserve">Document 4 : domaines de fréquences des ondes </w:t>
      </w:r>
      <w:r w:rsidR="002E09C6" w:rsidRPr="00AC1F20">
        <w:rPr>
          <w:color w:val="0070C0"/>
        </w:rPr>
        <w:t>électromagnétiques</w:t>
      </w:r>
    </w:p>
    <w:p w:rsidR="00094DF7" w:rsidRDefault="002E09C6" w:rsidP="00094DF7">
      <w:pPr>
        <w:spacing w:line="360" w:lineRule="auto"/>
        <w:jc w:val="left"/>
      </w:pPr>
      <w:r>
        <w:rPr>
          <w:noProof/>
        </w:rPr>
        <w:drawing>
          <wp:inline distT="0" distB="0" distL="0" distR="0" wp14:anchorId="5F87E8A1" wp14:editId="648B6BCE">
            <wp:extent cx="5760720" cy="1324120"/>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0720" cy="1324120"/>
                    </a:xfrm>
                    <a:prstGeom prst="rect">
                      <a:avLst/>
                    </a:prstGeom>
                  </pic:spPr>
                </pic:pic>
              </a:graphicData>
            </a:graphic>
          </wp:inline>
        </w:drawing>
      </w:r>
      <w:r w:rsidR="001F0176">
        <w:t>Sch</w:t>
      </w:r>
      <w:r w:rsidR="00094DF7">
        <w:t>éma libre de droits réalisé par nos soins</w:t>
      </w:r>
    </w:p>
    <w:p w:rsidR="001F0176" w:rsidRDefault="00094DF7" w:rsidP="00094DF7">
      <w:pPr>
        <w:jc w:val="left"/>
      </w:pPr>
      <w:r>
        <w:br w:type="page"/>
      </w:r>
    </w:p>
    <w:p w:rsidR="001F53A3" w:rsidRPr="00AC1F20" w:rsidRDefault="001F0176" w:rsidP="00094DF7">
      <w:pPr>
        <w:pStyle w:val="Titre2"/>
        <w:spacing w:line="360" w:lineRule="auto"/>
        <w:ind w:left="0"/>
        <w:rPr>
          <w:color w:val="0070C0"/>
        </w:rPr>
      </w:pPr>
      <w:r w:rsidRPr="00AC1F20">
        <w:rPr>
          <w:color w:val="0070C0"/>
        </w:rPr>
        <w:lastRenderedPageBreak/>
        <w:t xml:space="preserve">Document 5 : </w:t>
      </w:r>
      <w:r w:rsidR="002E09C6" w:rsidRPr="00AC1F20">
        <w:rPr>
          <w:color w:val="0070C0"/>
        </w:rPr>
        <w:t>ondes électromagnétiques et téléphonie mobile</w:t>
      </w:r>
    </w:p>
    <w:p w:rsidR="001F53A3" w:rsidRDefault="001F53A3" w:rsidP="00094DF7">
      <w:pPr>
        <w:autoSpaceDE w:val="0"/>
        <w:autoSpaceDN w:val="0"/>
        <w:adjustRightInd w:val="0"/>
        <w:spacing w:line="360" w:lineRule="auto"/>
        <w:rPr>
          <w:rFonts w:ascii="Times-Roman" w:eastAsia="MS Mincho" w:hAnsi="Times-Roman" w:cs="Times-Roman"/>
          <w:sz w:val="19"/>
          <w:szCs w:val="19"/>
          <w:lang w:eastAsia="ja-JP"/>
        </w:rPr>
      </w:pPr>
      <w:r>
        <w:rPr>
          <w:rFonts w:ascii="Times-Roman" w:eastAsia="MS Mincho" w:hAnsi="Times-Roman" w:cs="Times-Roman"/>
          <w:sz w:val="19"/>
          <w:szCs w:val="19"/>
          <w:lang w:eastAsia="ja-JP"/>
        </w:rPr>
        <w:t>« L’échange d’informations entre le téléphone portable et l’antenne relais</w:t>
      </w:r>
      <w:r>
        <w:rPr>
          <w:rFonts w:ascii="Times-Roman" w:eastAsia="MS Mincho" w:hAnsi="Times-Roman" w:cs="Times-Roman"/>
          <w:sz w:val="11"/>
          <w:szCs w:val="11"/>
          <w:lang w:eastAsia="ja-JP"/>
        </w:rPr>
        <w:t xml:space="preserve"> </w:t>
      </w:r>
      <w:r>
        <w:rPr>
          <w:rFonts w:ascii="Times-Roman" w:eastAsia="MS Mincho" w:hAnsi="Times-Roman" w:cs="Times-Roman"/>
          <w:sz w:val="19"/>
          <w:szCs w:val="19"/>
          <w:lang w:eastAsia="ja-JP"/>
        </w:rPr>
        <w:t>se fait en utilisant une onde électromagnétique (porteu</w:t>
      </w:r>
      <w:r w:rsidR="002E09C6">
        <w:rPr>
          <w:rFonts w:ascii="Times-Roman" w:eastAsia="MS Mincho" w:hAnsi="Times-Roman" w:cs="Times-Roman"/>
          <w:sz w:val="19"/>
          <w:szCs w:val="19"/>
          <w:lang w:eastAsia="ja-JP"/>
        </w:rPr>
        <w:t xml:space="preserve">se) que l’on module. La figure </w:t>
      </w:r>
      <w:r>
        <w:rPr>
          <w:rFonts w:ascii="Times-Roman" w:eastAsia="MS Mincho" w:hAnsi="Times-Roman" w:cs="Times-Roman"/>
          <w:sz w:val="19"/>
          <w:szCs w:val="19"/>
          <w:lang w:eastAsia="ja-JP"/>
        </w:rPr>
        <w:t>présente les intervalles de fréquences des porteuses utilisées pour les liaisons « montantes » (du téléphone portable vers l’antenne relais) et « descendantes » (de l’antenne relais vers le téléphone portable).</w:t>
      </w:r>
      <w:r w:rsidR="001F0176">
        <w:rPr>
          <w:rFonts w:ascii="Times-Roman" w:eastAsia="MS Mincho" w:hAnsi="Times-Roman" w:cs="Times-Roman"/>
          <w:sz w:val="19"/>
          <w:szCs w:val="19"/>
          <w:lang w:eastAsia="ja-JP"/>
        </w:rPr>
        <w:t> »</w:t>
      </w:r>
    </w:p>
    <w:p w:rsidR="00094DF7" w:rsidRDefault="00094DF7" w:rsidP="00094DF7">
      <w:pPr>
        <w:autoSpaceDE w:val="0"/>
        <w:autoSpaceDN w:val="0"/>
        <w:adjustRightInd w:val="0"/>
        <w:spacing w:line="360" w:lineRule="auto"/>
        <w:rPr>
          <w:rFonts w:ascii="Times-Roman" w:eastAsia="MS Mincho" w:hAnsi="Times-Roman" w:cs="Times-Roman"/>
          <w:sz w:val="19"/>
          <w:szCs w:val="19"/>
          <w:lang w:eastAsia="ja-JP"/>
        </w:rPr>
      </w:pPr>
    </w:p>
    <w:p w:rsidR="002E09C6" w:rsidRDefault="000732DE" w:rsidP="00094DF7">
      <w:pPr>
        <w:spacing w:line="360" w:lineRule="auto"/>
      </w:pPr>
      <w:r>
        <w:rPr>
          <w:rFonts w:ascii="Times-Roman" w:eastAsia="MS Mincho" w:hAnsi="Times-Roman" w:cs="Times-Roman"/>
          <w:noProof/>
          <w:sz w:val="19"/>
          <w:szCs w:val="19"/>
        </w:rPr>
        <w:drawing>
          <wp:inline distT="0" distB="0" distL="0" distR="0" wp14:anchorId="40FB7D4B" wp14:editId="0B028303">
            <wp:extent cx="2920365" cy="1788160"/>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0365" cy="1788160"/>
                    </a:xfrm>
                    <a:prstGeom prst="rect">
                      <a:avLst/>
                    </a:prstGeom>
                    <a:noFill/>
                    <a:ln>
                      <a:noFill/>
                    </a:ln>
                  </pic:spPr>
                </pic:pic>
              </a:graphicData>
            </a:graphic>
          </wp:inline>
        </w:drawing>
      </w:r>
      <w:r w:rsidR="002E09C6" w:rsidRPr="002E09C6">
        <w:t xml:space="preserve"> </w:t>
      </w:r>
    </w:p>
    <w:p w:rsidR="00CE5B8B" w:rsidRDefault="00CE5B8B" w:rsidP="00094DF7">
      <w:pPr>
        <w:spacing w:line="360" w:lineRule="auto"/>
      </w:pPr>
    </w:p>
    <w:p w:rsidR="00CE5B8B" w:rsidRPr="00CE5B8B" w:rsidRDefault="00CE5B8B" w:rsidP="00094DF7">
      <w:pPr>
        <w:spacing w:line="360" w:lineRule="auto"/>
      </w:pPr>
      <w:r>
        <w:t>Indication : 1MHz = 10</w:t>
      </w:r>
      <w:r>
        <w:rPr>
          <w:vertAlign w:val="superscript"/>
        </w:rPr>
        <w:t>6</w:t>
      </w:r>
      <w:r>
        <w:t xml:space="preserve"> Hz</w:t>
      </w:r>
    </w:p>
    <w:p w:rsidR="002E09C6" w:rsidRDefault="002E09C6" w:rsidP="00094DF7">
      <w:pPr>
        <w:spacing w:line="360" w:lineRule="auto"/>
        <w:jc w:val="left"/>
      </w:pPr>
      <w:r>
        <w:t xml:space="preserve">Extrait de l’article du B.U.P N°104, mars 2010, Dominique OBERT,  </w:t>
      </w:r>
      <w:r w:rsidRPr="00360D80">
        <w:t>Approche expérimentale du rayonnement électromagnétique</w:t>
      </w:r>
      <w:r>
        <w:t xml:space="preserve"> </w:t>
      </w:r>
      <w:r w:rsidRPr="00360D80">
        <w:t>émis par un téléphone portable</w:t>
      </w:r>
      <w:r>
        <w:t xml:space="preserve">. </w:t>
      </w:r>
    </w:p>
    <w:p w:rsidR="00BC3957" w:rsidRDefault="00531E4F" w:rsidP="00094DF7">
      <w:pPr>
        <w:spacing w:line="360" w:lineRule="auto"/>
        <w:jc w:val="left"/>
      </w:pPr>
      <w:r>
        <w:t>Lien vers l’</w:t>
      </w:r>
      <w:r w:rsidR="002E09C6">
        <w:t xml:space="preserve">article complet : </w:t>
      </w:r>
      <w:hyperlink r:id="rId13" w:history="1">
        <w:r w:rsidR="002E09C6" w:rsidRPr="001F0176">
          <w:rPr>
            <w:rStyle w:val="Lienhypertexte"/>
          </w:rPr>
          <w:t>http://data0.id.st/prevoem26/perso/docs/rayonnements_physique.pdf</w:t>
        </w:r>
      </w:hyperlink>
    </w:p>
    <w:p w:rsidR="00435C18" w:rsidRPr="00AC1F20" w:rsidRDefault="00435C18" w:rsidP="00094DF7">
      <w:pPr>
        <w:pStyle w:val="Titre2"/>
        <w:spacing w:line="360" w:lineRule="auto"/>
        <w:ind w:left="0"/>
        <w:rPr>
          <w:color w:val="0070C0"/>
        </w:rPr>
      </w:pPr>
      <w:r w:rsidRPr="00AC1F20">
        <w:rPr>
          <w:color w:val="0070C0"/>
        </w:rPr>
        <w:t xml:space="preserve">Problème à résoudre : </w:t>
      </w:r>
    </w:p>
    <w:p w:rsidR="00AC1F20" w:rsidRPr="00AC1F20" w:rsidRDefault="00AC1F20" w:rsidP="00AC1F20">
      <w:pPr>
        <w:pStyle w:val="Paragraphe"/>
        <w:pBdr>
          <w:top w:val="single" w:sz="4" w:space="1" w:color="auto"/>
          <w:left w:val="single" w:sz="4" w:space="4" w:color="auto"/>
          <w:bottom w:val="single" w:sz="4" w:space="1" w:color="auto"/>
          <w:right w:val="single" w:sz="4" w:space="4" w:color="auto"/>
        </w:pBdr>
        <w:spacing w:before="0" w:after="0" w:line="360" w:lineRule="auto"/>
        <w:jc w:val="left"/>
        <w:outlineLvl w:val="1"/>
        <w:rPr>
          <w:b/>
          <w:sz w:val="16"/>
          <w:szCs w:val="16"/>
        </w:rPr>
      </w:pPr>
    </w:p>
    <w:p w:rsidR="00AC1F20" w:rsidRDefault="00435C18" w:rsidP="00AC1F20">
      <w:pPr>
        <w:pStyle w:val="Paragraphe"/>
        <w:pBdr>
          <w:top w:val="single" w:sz="4" w:space="1" w:color="auto"/>
          <w:left w:val="single" w:sz="4" w:space="4" w:color="auto"/>
          <w:bottom w:val="single" w:sz="4" w:space="1" w:color="auto"/>
          <w:right w:val="single" w:sz="4" w:space="4" w:color="auto"/>
        </w:pBdr>
        <w:spacing w:before="0" w:after="0" w:line="360" w:lineRule="auto"/>
        <w:jc w:val="center"/>
        <w:outlineLvl w:val="1"/>
        <w:rPr>
          <w:b/>
        </w:rPr>
      </w:pPr>
      <w:r w:rsidRPr="00435C18">
        <w:rPr>
          <w:b/>
        </w:rPr>
        <w:t>Quel peut être l’inconvénient des maisons container concernant</w:t>
      </w:r>
    </w:p>
    <w:p w:rsidR="00435C18" w:rsidRPr="00435C18" w:rsidRDefault="00435C18" w:rsidP="00AC1F20">
      <w:pPr>
        <w:pStyle w:val="Paragraphe"/>
        <w:pBdr>
          <w:top w:val="single" w:sz="4" w:space="1" w:color="auto"/>
          <w:left w:val="single" w:sz="4" w:space="4" w:color="auto"/>
          <w:bottom w:val="single" w:sz="4" w:space="1" w:color="auto"/>
          <w:right w:val="single" w:sz="4" w:space="4" w:color="auto"/>
        </w:pBdr>
        <w:spacing w:before="0" w:after="0" w:line="360" w:lineRule="auto"/>
        <w:jc w:val="center"/>
        <w:outlineLvl w:val="1"/>
        <w:rPr>
          <w:b/>
        </w:rPr>
      </w:pPr>
      <w:r w:rsidRPr="00435C18">
        <w:rPr>
          <w:b/>
        </w:rPr>
        <w:t xml:space="preserve"> l’utilisation du téléphone portable ?</w:t>
      </w:r>
    </w:p>
    <w:p w:rsidR="00B357D7" w:rsidRPr="00AC1F20" w:rsidRDefault="00DF5F32" w:rsidP="00094DF7">
      <w:pPr>
        <w:pStyle w:val="Titre2"/>
        <w:spacing w:line="360" w:lineRule="auto"/>
        <w:ind w:left="0"/>
        <w:rPr>
          <w:color w:val="0070C0"/>
        </w:rPr>
      </w:pPr>
      <w:r w:rsidRPr="00AC1F20">
        <w:rPr>
          <w:color w:val="0070C0"/>
        </w:rPr>
        <w:t>A) Etude de documents</w:t>
      </w:r>
      <w:r w:rsidR="00A3581B" w:rsidRPr="00AC1F20">
        <w:rPr>
          <w:color w:val="0070C0"/>
        </w:rPr>
        <w:t> </w:t>
      </w:r>
    </w:p>
    <w:p w:rsidR="00B10537" w:rsidRDefault="00B10537" w:rsidP="00094DF7">
      <w:pPr>
        <w:pStyle w:val="Titre3"/>
        <w:spacing w:line="360" w:lineRule="auto"/>
      </w:pPr>
      <w:r>
        <w:t>Niveau 1</w:t>
      </w:r>
    </w:p>
    <w:p w:rsidR="00B10537" w:rsidRDefault="00B10537" w:rsidP="00094DF7">
      <w:pPr>
        <w:pStyle w:val="Paragraphe"/>
        <w:spacing w:before="0" w:after="0" w:line="360" w:lineRule="auto"/>
      </w:pPr>
      <w:r>
        <w:t xml:space="preserve">1) Quelles grandeurs caractérisent une onde électromagnétique ? </w:t>
      </w:r>
    </w:p>
    <w:p w:rsidR="00B357D7" w:rsidRDefault="00B357D7" w:rsidP="00094DF7">
      <w:pPr>
        <w:pStyle w:val="Paragraphe"/>
        <w:spacing w:before="0" w:after="0" w:line="360" w:lineRule="auto"/>
      </w:pPr>
      <w:r w:rsidRPr="007C68BF">
        <w:t>2) I</w:t>
      </w:r>
      <w:r>
        <w:t>l</w:t>
      </w:r>
      <w:r w:rsidRPr="007C68BF">
        <w:t xml:space="preserve"> existe plusieurs types d’ondes électromagnétiques : cite en quelques-un</w:t>
      </w:r>
      <w:r>
        <w:t>e</w:t>
      </w:r>
      <w:r w:rsidRPr="007C68BF">
        <w:t>s</w:t>
      </w:r>
      <w:r>
        <w:t>.</w:t>
      </w:r>
    </w:p>
    <w:p w:rsidR="00B357D7" w:rsidRPr="007C68BF" w:rsidRDefault="00B357D7" w:rsidP="00094DF7">
      <w:pPr>
        <w:spacing w:line="360" w:lineRule="auto"/>
        <w:jc w:val="left"/>
      </w:pPr>
      <w:r w:rsidRPr="007C68BF">
        <w:t xml:space="preserve">3) </w:t>
      </w:r>
      <w:r>
        <w:t>Q</w:t>
      </w:r>
      <w:r w:rsidRPr="007C68BF">
        <w:t xml:space="preserve">uelle est la différence </w:t>
      </w:r>
      <w:r>
        <w:t xml:space="preserve">majeure </w:t>
      </w:r>
      <w:r w:rsidRPr="007C68BF">
        <w:t xml:space="preserve">entre toutes ces </w:t>
      </w:r>
      <w:r>
        <w:t>ondes électromagnétiques</w:t>
      </w:r>
      <w:r w:rsidRPr="007C68BF">
        <w:t> ?</w:t>
      </w:r>
    </w:p>
    <w:p w:rsidR="00B357D7" w:rsidRPr="007C68BF" w:rsidRDefault="00B357D7" w:rsidP="00094DF7">
      <w:pPr>
        <w:spacing w:line="360" w:lineRule="auto"/>
      </w:pPr>
      <w:r w:rsidRPr="007C68BF">
        <w:t>4) Cite quelques appar</w:t>
      </w:r>
      <w:r>
        <w:t>eils du quotidien qui émettent</w:t>
      </w:r>
      <w:r w:rsidRPr="007C68BF">
        <w:t xml:space="preserve"> des ondes électromagnétiques</w:t>
      </w:r>
      <w:r>
        <w:t>.</w:t>
      </w:r>
    </w:p>
    <w:p w:rsidR="00B357D7" w:rsidRPr="007C7851" w:rsidRDefault="00B357D7" w:rsidP="00094DF7">
      <w:pPr>
        <w:spacing w:line="360" w:lineRule="auto"/>
      </w:pPr>
      <w:r w:rsidRPr="007C68BF">
        <w:t xml:space="preserve">5) </w:t>
      </w:r>
      <w:r>
        <w:t>Q</w:t>
      </w:r>
      <w:r w:rsidRPr="007C7851">
        <w:t xml:space="preserve">uel type d’ondes électromagnétiques </w:t>
      </w:r>
      <w:r>
        <w:t xml:space="preserve">intervient dans le cas du téléphone portable ? </w:t>
      </w:r>
    </w:p>
    <w:p w:rsidR="00B10537" w:rsidRDefault="00B10537" w:rsidP="00094DF7">
      <w:pPr>
        <w:pStyle w:val="Titre3"/>
        <w:spacing w:line="360" w:lineRule="auto"/>
      </w:pPr>
      <w:r>
        <w:t>Niveau 2</w:t>
      </w:r>
    </w:p>
    <w:p w:rsidR="00B10537" w:rsidRPr="007C68BF" w:rsidRDefault="00B10537" w:rsidP="00094DF7">
      <w:pPr>
        <w:spacing w:line="360" w:lineRule="auto"/>
        <w:jc w:val="left"/>
      </w:pPr>
      <w:r w:rsidRPr="007C68BF">
        <w:t xml:space="preserve">1) </w:t>
      </w:r>
      <w:r w:rsidR="00F5150E">
        <w:t>D’après le document 3</w:t>
      </w:r>
      <w:r>
        <w:t>, une onde électromagnétique se caractérise par 3 grandeurs. Lesquelles ?</w:t>
      </w:r>
    </w:p>
    <w:p w:rsidR="00B10537" w:rsidRDefault="00B10537" w:rsidP="00094DF7">
      <w:pPr>
        <w:spacing w:line="360" w:lineRule="auto"/>
        <w:jc w:val="left"/>
      </w:pPr>
      <w:r w:rsidRPr="007C68BF">
        <w:t>2) I</w:t>
      </w:r>
      <w:r>
        <w:t>l</w:t>
      </w:r>
      <w:r w:rsidRPr="007C68BF">
        <w:t xml:space="preserve"> existe plusieurs types d’ondes électromagnétiques : cite en quelques-un</w:t>
      </w:r>
      <w:r>
        <w:t>e</w:t>
      </w:r>
      <w:r w:rsidRPr="007C68BF">
        <w:t>s</w:t>
      </w:r>
      <w:r>
        <w:t>.</w:t>
      </w:r>
    </w:p>
    <w:p w:rsidR="00B10537" w:rsidRPr="007C68BF" w:rsidRDefault="00B10537" w:rsidP="00094DF7">
      <w:pPr>
        <w:spacing w:line="360" w:lineRule="auto"/>
        <w:jc w:val="left"/>
      </w:pPr>
      <w:r w:rsidRPr="007C68BF">
        <w:t xml:space="preserve">3) </w:t>
      </w:r>
      <w:r>
        <w:t>D’après le</w:t>
      </w:r>
      <w:r w:rsidR="00E94821">
        <w:t>s</w:t>
      </w:r>
      <w:r>
        <w:t xml:space="preserve"> document</w:t>
      </w:r>
      <w:r w:rsidR="00E94821">
        <w:t>s</w:t>
      </w:r>
      <w:r>
        <w:t xml:space="preserve"> 4, q</w:t>
      </w:r>
      <w:r w:rsidRPr="007C68BF">
        <w:t xml:space="preserve">uelle est la différence </w:t>
      </w:r>
      <w:r>
        <w:t xml:space="preserve">majeure </w:t>
      </w:r>
      <w:r w:rsidRPr="007C68BF">
        <w:t xml:space="preserve">entre toutes ces </w:t>
      </w:r>
      <w:r>
        <w:t>ondes électromagnétiques</w:t>
      </w:r>
      <w:r w:rsidRPr="007C68BF">
        <w:t> ?</w:t>
      </w:r>
    </w:p>
    <w:p w:rsidR="00B10537" w:rsidRPr="007C68BF" w:rsidRDefault="00B10537" w:rsidP="00094DF7">
      <w:pPr>
        <w:spacing w:line="360" w:lineRule="auto"/>
      </w:pPr>
      <w:r w:rsidRPr="007C68BF">
        <w:t>4) Cite quelques appareils du quotidien qui produisent des ondes électromagnétiques</w:t>
      </w:r>
      <w:r>
        <w:t xml:space="preserve">. </w:t>
      </w:r>
      <w:r w:rsidRPr="007C68BF">
        <w:t xml:space="preserve"> </w:t>
      </w:r>
    </w:p>
    <w:p w:rsidR="00094DF7" w:rsidRDefault="00B10537" w:rsidP="00094DF7">
      <w:pPr>
        <w:spacing w:line="360" w:lineRule="auto"/>
      </w:pPr>
      <w:r w:rsidRPr="007C68BF">
        <w:t xml:space="preserve">5) </w:t>
      </w:r>
      <w:r w:rsidRPr="007C7851">
        <w:t xml:space="preserve">D’après les documents 4 et 5, quel type d’ondes électromagnétiques est utilisé dans un téléphone portable ? </w:t>
      </w:r>
    </w:p>
    <w:p w:rsidR="00B357D7" w:rsidRPr="00AC1F20" w:rsidRDefault="00B10537" w:rsidP="00094DF7">
      <w:pPr>
        <w:pStyle w:val="Titre2"/>
        <w:spacing w:line="360" w:lineRule="auto"/>
        <w:ind w:left="0"/>
        <w:rPr>
          <w:color w:val="0070C0"/>
        </w:rPr>
      </w:pPr>
      <w:r w:rsidRPr="00AC1F20">
        <w:rPr>
          <w:color w:val="0070C0"/>
        </w:rPr>
        <w:lastRenderedPageBreak/>
        <w:t>B) Etude expérimentale</w:t>
      </w:r>
    </w:p>
    <w:p w:rsidR="00B10537" w:rsidRPr="00B10537" w:rsidRDefault="00B10537" w:rsidP="00094DF7">
      <w:pPr>
        <w:pStyle w:val="Titre3"/>
        <w:spacing w:line="360" w:lineRule="auto"/>
      </w:pPr>
      <w:r w:rsidRPr="00B10537">
        <w:t>Ni</w:t>
      </w:r>
      <w:r>
        <w:t>veau 1</w:t>
      </w:r>
      <w:r w:rsidRPr="00B10537">
        <w:t xml:space="preserve"> </w:t>
      </w:r>
    </w:p>
    <w:p w:rsidR="00151D38" w:rsidRDefault="00151D38" w:rsidP="00094DF7">
      <w:pPr>
        <w:spacing w:line="360" w:lineRule="auto"/>
        <w:jc w:val="left"/>
      </w:pPr>
      <w:r>
        <w:t xml:space="preserve">1) </w:t>
      </w:r>
      <w:r w:rsidR="00B10537" w:rsidRPr="00B10537">
        <w:t xml:space="preserve">Rédige un compte-rendu d’expériences </w:t>
      </w:r>
      <w:r w:rsidR="00AF4644">
        <w:t xml:space="preserve">dans lequel tu feras figurer </w:t>
      </w:r>
      <w:r w:rsidR="00B10537" w:rsidRPr="00B10537">
        <w:t>tes observations et résultats afin de mettre en évidence l’inconvénient des maisons container concernant l’ut</w:t>
      </w:r>
      <w:r w:rsidR="00B76548">
        <w:t xml:space="preserve">ilisation du téléphone portable. </w:t>
      </w:r>
    </w:p>
    <w:p w:rsidR="00B10537" w:rsidRDefault="00B10537" w:rsidP="00094DF7">
      <w:pPr>
        <w:spacing w:line="360" w:lineRule="auto"/>
        <w:jc w:val="left"/>
      </w:pPr>
      <w:r w:rsidRPr="00B10537">
        <w:t xml:space="preserve"> </w:t>
      </w:r>
      <w:r w:rsidR="00151D38">
        <w:t>2) Rencontre -t-on le même inconvénient avec les signaux sonores ? Justifie à l’</w:t>
      </w:r>
      <w:r w:rsidR="00D50331">
        <w:t xml:space="preserve">aide d’une </w:t>
      </w:r>
      <w:r w:rsidR="00151D38">
        <w:t xml:space="preserve">expérience. </w:t>
      </w:r>
    </w:p>
    <w:p w:rsidR="00AF4644" w:rsidRPr="00B10537" w:rsidRDefault="00AF4644" w:rsidP="00094DF7">
      <w:pPr>
        <w:pStyle w:val="Titre3"/>
        <w:spacing w:line="360" w:lineRule="auto"/>
      </w:pPr>
      <w:r w:rsidRPr="00B10537">
        <w:t>Ni</w:t>
      </w:r>
      <w:r>
        <w:t>veau 2</w:t>
      </w:r>
    </w:p>
    <w:p w:rsidR="00B10537" w:rsidRPr="00B10537" w:rsidRDefault="00A86100" w:rsidP="00094DF7">
      <w:pPr>
        <w:spacing w:line="360" w:lineRule="auto"/>
      </w:pPr>
      <w:r>
        <w:t xml:space="preserve">1) </w:t>
      </w:r>
      <w:r w:rsidR="00B10537" w:rsidRPr="00B10537">
        <w:t>Quel peut être l’inconvénient des maisons container concernant l’utilisation du téléphone portable ?</w:t>
      </w:r>
    </w:p>
    <w:p w:rsidR="00B10537" w:rsidRPr="00B10537" w:rsidRDefault="00A86100" w:rsidP="00094DF7">
      <w:pPr>
        <w:spacing w:line="360" w:lineRule="auto"/>
        <w:ind w:firstLine="284"/>
      </w:pPr>
      <w:r>
        <w:t>a</w:t>
      </w:r>
      <w:r w:rsidR="002B61A3">
        <w:t xml:space="preserve">) </w:t>
      </w:r>
      <w:r w:rsidR="00B10537" w:rsidRPr="00B10537">
        <w:t xml:space="preserve">Emets une hypothèse. </w:t>
      </w:r>
    </w:p>
    <w:p w:rsidR="00B10537" w:rsidRDefault="00A86100" w:rsidP="00094DF7">
      <w:pPr>
        <w:spacing w:line="360" w:lineRule="auto"/>
        <w:ind w:firstLine="284"/>
        <w:jc w:val="left"/>
      </w:pPr>
      <w:r>
        <w:t>b</w:t>
      </w:r>
      <w:r w:rsidR="002B61A3">
        <w:t>) P</w:t>
      </w:r>
      <w:r w:rsidR="00B10537" w:rsidRPr="00B10537">
        <w:t xml:space="preserve">ropose une expérience </w:t>
      </w:r>
      <w:r w:rsidR="002B61A3">
        <w:t xml:space="preserve">pour vérifier si ton hypothèse est juste ou non. </w:t>
      </w:r>
    </w:p>
    <w:p w:rsidR="002B61A3" w:rsidRPr="00B10537" w:rsidRDefault="002B61A3" w:rsidP="00094DF7">
      <w:pPr>
        <w:spacing w:line="360" w:lineRule="auto"/>
        <w:ind w:firstLine="284"/>
        <w:jc w:val="left"/>
      </w:pPr>
      <w:r>
        <w:t xml:space="preserve">Matériel : deux téléphones portables, une casserole et un couvercle </w:t>
      </w:r>
      <w:r w:rsidR="008B5767">
        <w:t>métalliques</w:t>
      </w:r>
    </w:p>
    <w:p w:rsidR="00B10537" w:rsidRDefault="00A86100" w:rsidP="00094DF7">
      <w:pPr>
        <w:spacing w:line="360" w:lineRule="auto"/>
        <w:ind w:firstLine="284"/>
        <w:jc w:val="left"/>
      </w:pPr>
      <w:r>
        <w:t>c</w:t>
      </w:r>
      <w:r w:rsidR="002B61A3">
        <w:t xml:space="preserve">) </w:t>
      </w:r>
      <w:r w:rsidR="00B10537" w:rsidRPr="00B10537">
        <w:t>Réalise l’exp</w:t>
      </w:r>
      <w:r w:rsidR="00151D38">
        <w:t xml:space="preserve">érience </w:t>
      </w:r>
      <w:r w:rsidR="00B10537" w:rsidRPr="00B10537">
        <w:t>et garde une trace écrite de tes observations.</w:t>
      </w:r>
    </w:p>
    <w:p w:rsidR="00A86100" w:rsidRDefault="00A86100" w:rsidP="00094DF7">
      <w:pPr>
        <w:spacing w:line="360" w:lineRule="auto"/>
        <w:ind w:firstLine="284"/>
        <w:jc w:val="left"/>
      </w:pPr>
      <w:r>
        <w:t xml:space="preserve">d) Conclus : ton hypothèse était-elle juste ou non ? Justifie ta réponse. </w:t>
      </w:r>
    </w:p>
    <w:p w:rsidR="00B10537" w:rsidRPr="00B10537" w:rsidRDefault="00A86100" w:rsidP="00094DF7">
      <w:pPr>
        <w:spacing w:line="360" w:lineRule="auto"/>
      </w:pPr>
      <w:r>
        <w:t xml:space="preserve">2) </w:t>
      </w:r>
      <w:r w:rsidR="00151D38">
        <w:t xml:space="preserve">Rencontre-t-on le même inconvénient avec les signaux sonores ? Justifie à l’aide d’une expérience analogue. </w:t>
      </w:r>
    </w:p>
    <w:p w:rsidR="001F53A3" w:rsidRDefault="001F53A3" w:rsidP="00094DF7">
      <w:pPr>
        <w:spacing w:line="360" w:lineRule="auto"/>
      </w:pPr>
    </w:p>
    <w:p w:rsidR="001F53A3" w:rsidRPr="00AC1F20" w:rsidRDefault="001F53A3" w:rsidP="00094DF7">
      <w:pPr>
        <w:pStyle w:val="Titre2"/>
        <w:spacing w:line="360" w:lineRule="auto"/>
        <w:ind w:left="0"/>
        <w:rPr>
          <w:b w:val="0"/>
          <w:color w:val="0070C0"/>
        </w:rPr>
      </w:pPr>
      <w:r w:rsidRPr="00AC1F20">
        <w:rPr>
          <w:color w:val="0070C0"/>
        </w:rPr>
        <w:t>Autoévaluation de l’élève</w:t>
      </w:r>
    </w:p>
    <w:p w:rsidR="001F53A3" w:rsidRPr="004E69FD" w:rsidRDefault="001F53A3" w:rsidP="00094DF7">
      <w:pPr>
        <w:spacing w:line="360" w:lineRule="auto"/>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gridCol w:w="1420"/>
        <w:gridCol w:w="1347"/>
        <w:gridCol w:w="1443"/>
        <w:gridCol w:w="1350"/>
      </w:tblGrid>
      <w:tr w:rsidR="001F53A3" w:rsidRPr="004E69FD" w:rsidTr="00E72497">
        <w:tc>
          <w:tcPr>
            <w:tcW w:w="3728" w:type="dxa"/>
          </w:tcPr>
          <w:p w:rsidR="001F53A3" w:rsidRPr="004E69FD" w:rsidRDefault="001F53A3" w:rsidP="00094DF7">
            <w:pPr>
              <w:spacing w:line="360" w:lineRule="auto"/>
              <w:jc w:val="center"/>
              <w:rPr>
                <w:rFonts w:cs="Arial"/>
              </w:rPr>
            </w:pPr>
            <w:r w:rsidRPr="004E69FD">
              <w:rPr>
                <w:rFonts w:cs="Arial"/>
              </w:rPr>
              <w:t>Compétences évaluées</w:t>
            </w:r>
          </w:p>
        </w:tc>
        <w:tc>
          <w:tcPr>
            <w:tcW w:w="1420" w:type="dxa"/>
          </w:tcPr>
          <w:p w:rsidR="001F53A3" w:rsidRPr="004E69FD" w:rsidRDefault="001F53A3" w:rsidP="00094DF7">
            <w:pPr>
              <w:spacing w:line="360" w:lineRule="auto"/>
              <w:jc w:val="center"/>
              <w:rPr>
                <w:rFonts w:cs="Arial"/>
              </w:rPr>
            </w:pPr>
            <w:r w:rsidRPr="004E69FD">
              <w:rPr>
                <w:rFonts w:cs="Arial"/>
              </w:rPr>
              <w:t>Maitrise insuffisante</w:t>
            </w:r>
          </w:p>
        </w:tc>
        <w:tc>
          <w:tcPr>
            <w:tcW w:w="1347" w:type="dxa"/>
          </w:tcPr>
          <w:p w:rsidR="001F53A3" w:rsidRPr="004E69FD" w:rsidRDefault="001F53A3" w:rsidP="00094DF7">
            <w:pPr>
              <w:spacing w:line="360" w:lineRule="auto"/>
              <w:jc w:val="center"/>
              <w:rPr>
                <w:rFonts w:cs="Arial"/>
              </w:rPr>
            </w:pPr>
            <w:r w:rsidRPr="004E69FD">
              <w:rPr>
                <w:rFonts w:cs="Arial"/>
              </w:rPr>
              <w:t>Maitrise fragile</w:t>
            </w:r>
          </w:p>
        </w:tc>
        <w:tc>
          <w:tcPr>
            <w:tcW w:w="1443" w:type="dxa"/>
          </w:tcPr>
          <w:p w:rsidR="001F53A3" w:rsidRPr="004E69FD" w:rsidRDefault="001F53A3" w:rsidP="00094DF7">
            <w:pPr>
              <w:spacing w:line="360" w:lineRule="auto"/>
              <w:jc w:val="center"/>
              <w:rPr>
                <w:rFonts w:cs="Arial"/>
              </w:rPr>
            </w:pPr>
            <w:r w:rsidRPr="004E69FD">
              <w:rPr>
                <w:rFonts w:cs="Arial"/>
              </w:rPr>
              <w:t>Maîtrise satisfaisante</w:t>
            </w:r>
          </w:p>
        </w:tc>
        <w:tc>
          <w:tcPr>
            <w:tcW w:w="1350" w:type="dxa"/>
          </w:tcPr>
          <w:p w:rsidR="001F53A3" w:rsidRPr="004E69FD" w:rsidRDefault="001F53A3" w:rsidP="00094DF7">
            <w:pPr>
              <w:spacing w:line="360" w:lineRule="auto"/>
              <w:jc w:val="center"/>
              <w:rPr>
                <w:rFonts w:cs="Arial"/>
              </w:rPr>
            </w:pPr>
            <w:r w:rsidRPr="004E69FD">
              <w:rPr>
                <w:rFonts w:cs="Arial"/>
              </w:rPr>
              <w:t>Très bonne maîtrise</w:t>
            </w:r>
          </w:p>
        </w:tc>
      </w:tr>
      <w:tr w:rsidR="001F53A3" w:rsidRPr="004E69FD" w:rsidTr="00E72497">
        <w:tc>
          <w:tcPr>
            <w:tcW w:w="3728" w:type="dxa"/>
          </w:tcPr>
          <w:p w:rsidR="001F53A3" w:rsidRPr="004E69FD" w:rsidRDefault="001F53A3" w:rsidP="00094DF7">
            <w:pPr>
              <w:spacing w:line="360" w:lineRule="auto"/>
              <w:rPr>
                <w:rFonts w:cs="Arial"/>
              </w:rPr>
            </w:pPr>
            <w:r w:rsidRPr="004E69FD">
              <w:rPr>
                <w:rFonts w:cs="Arial"/>
              </w:rPr>
              <w:t>Je lis et je comprends un document scientifique</w:t>
            </w:r>
          </w:p>
        </w:tc>
        <w:tc>
          <w:tcPr>
            <w:tcW w:w="1420" w:type="dxa"/>
          </w:tcPr>
          <w:p w:rsidR="001F53A3" w:rsidRPr="004E69FD" w:rsidRDefault="001F53A3" w:rsidP="00094DF7">
            <w:pPr>
              <w:spacing w:line="360" w:lineRule="auto"/>
              <w:rPr>
                <w:rFonts w:cs="Arial"/>
              </w:rPr>
            </w:pPr>
          </w:p>
        </w:tc>
        <w:tc>
          <w:tcPr>
            <w:tcW w:w="1347" w:type="dxa"/>
          </w:tcPr>
          <w:p w:rsidR="001F53A3" w:rsidRPr="004E69FD" w:rsidRDefault="001F53A3" w:rsidP="00094DF7">
            <w:pPr>
              <w:spacing w:line="360" w:lineRule="auto"/>
              <w:rPr>
                <w:rFonts w:cs="Arial"/>
              </w:rPr>
            </w:pPr>
          </w:p>
        </w:tc>
        <w:tc>
          <w:tcPr>
            <w:tcW w:w="1443" w:type="dxa"/>
          </w:tcPr>
          <w:p w:rsidR="001F53A3" w:rsidRPr="004E69FD" w:rsidRDefault="001F53A3" w:rsidP="00094DF7">
            <w:pPr>
              <w:spacing w:line="360" w:lineRule="auto"/>
              <w:rPr>
                <w:rFonts w:cs="Arial"/>
              </w:rPr>
            </w:pPr>
          </w:p>
        </w:tc>
        <w:tc>
          <w:tcPr>
            <w:tcW w:w="1350" w:type="dxa"/>
          </w:tcPr>
          <w:p w:rsidR="001F53A3" w:rsidRPr="004E69FD" w:rsidRDefault="001F53A3" w:rsidP="00094DF7">
            <w:pPr>
              <w:spacing w:line="360" w:lineRule="auto"/>
              <w:rPr>
                <w:rFonts w:cs="Arial"/>
              </w:rPr>
            </w:pPr>
          </w:p>
        </w:tc>
      </w:tr>
      <w:tr w:rsidR="001F53A3" w:rsidRPr="004E69FD" w:rsidTr="00E72497">
        <w:tc>
          <w:tcPr>
            <w:tcW w:w="3728" w:type="dxa"/>
          </w:tcPr>
          <w:p w:rsidR="001F53A3" w:rsidRPr="004E69FD" w:rsidRDefault="001F53A3" w:rsidP="00094DF7">
            <w:pPr>
              <w:spacing w:line="360" w:lineRule="auto"/>
              <w:rPr>
                <w:rFonts w:cs="Arial"/>
              </w:rPr>
            </w:pPr>
            <w:r w:rsidRPr="004E69FD">
              <w:rPr>
                <w:rFonts w:cs="Arial"/>
              </w:rPr>
              <w:t xml:space="preserve">Je pratique la démarche scientifique </w:t>
            </w:r>
          </w:p>
        </w:tc>
        <w:tc>
          <w:tcPr>
            <w:tcW w:w="1420" w:type="dxa"/>
          </w:tcPr>
          <w:p w:rsidR="001F53A3" w:rsidRPr="004E69FD" w:rsidRDefault="001F53A3" w:rsidP="00094DF7">
            <w:pPr>
              <w:spacing w:line="360" w:lineRule="auto"/>
              <w:rPr>
                <w:rFonts w:cs="Arial"/>
              </w:rPr>
            </w:pPr>
          </w:p>
        </w:tc>
        <w:tc>
          <w:tcPr>
            <w:tcW w:w="1347" w:type="dxa"/>
          </w:tcPr>
          <w:p w:rsidR="001F53A3" w:rsidRPr="004E69FD" w:rsidRDefault="001F53A3" w:rsidP="00094DF7">
            <w:pPr>
              <w:spacing w:line="360" w:lineRule="auto"/>
              <w:rPr>
                <w:rFonts w:cs="Arial"/>
              </w:rPr>
            </w:pPr>
          </w:p>
        </w:tc>
        <w:tc>
          <w:tcPr>
            <w:tcW w:w="1443" w:type="dxa"/>
          </w:tcPr>
          <w:p w:rsidR="001F53A3" w:rsidRPr="004E69FD" w:rsidRDefault="001F53A3" w:rsidP="00094DF7">
            <w:pPr>
              <w:spacing w:line="360" w:lineRule="auto"/>
              <w:rPr>
                <w:rFonts w:cs="Arial"/>
              </w:rPr>
            </w:pPr>
          </w:p>
        </w:tc>
        <w:tc>
          <w:tcPr>
            <w:tcW w:w="1350" w:type="dxa"/>
          </w:tcPr>
          <w:p w:rsidR="001F53A3" w:rsidRPr="004E69FD" w:rsidRDefault="001F53A3" w:rsidP="00094DF7">
            <w:pPr>
              <w:spacing w:line="360" w:lineRule="auto"/>
              <w:rPr>
                <w:rFonts w:cs="Arial"/>
              </w:rPr>
            </w:pPr>
          </w:p>
        </w:tc>
      </w:tr>
    </w:tbl>
    <w:p w:rsidR="001F53A3" w:rsidRDefault="001F53A3" w:rsidP="00094DF7">
      <w:pPr>
        <w:spacing w:line="360" w:lineRule="auto"/>
        <w:rPr>
          <w:rFonts w:cs="Arial"/>
          <w:b/>
        </w:rPr>
      </w:pPr>
    </w:p>
    <w:p w:rsidR="00AC1F20" w:rsidRDefault="00AC1F20" w:rsidP="00094DF7">
      <w:pPr>
        <w:spacing w:line="360" w:lineRule="auto"/>
        <w:rPr>
          <w:rFonts w:cs="Arial"/>
          <w:b/>
        </w:rPr>
      </w:pPr>
      <w:r>
        <w:rPr>
          <w:rFonts w:cs="Arial"/>
          <w:b/>
        </w:rPr>
        <w:t xml:space="preserve">Fiche professeur : voir page suivante </w:t>
      </w:r>
    </w:p>
    <w:p w:rsidR="00094DF7" w:rsidRPr="00094DF7" w:rsidRDefault="00094DF7" w:rsidP="00094DF7">
      <w:pPr>
        <w:jc w:val="left"/>
        <w:rPr>
          <w:rFonts w:cs="Arial"/>
          <w:b/>
          <w:color w:val="7030A0"/>
        </w:rPr>
      </w:pPr>
      <w:r>
        <w:rPr>
          <w:rFonts w:cs="Arial"/>
          <w:b/>
          <w:color w:val="7030A0"/>
        </w:rPr>
        <w:br w:type="page"/>
      </w:r>
    </w:p>
    <w:p w:rsidR="001F53A3" w:rsidRPr="00AC1F20" w:rsidRDefault="001F53A3" w:rsidP="00094DF7">
      <w:pPr>
        <w:pStyle w:val="Titre1numrot"/>
        <w:numPr>
          <w:ilvl w:val="0"/>
          <w:numId w:val="0"/>
        </w:numPr>
        <w:spacing w:line="360" w:lineRule="auto"/>
        <w:rPr>
          <w:color w:val="0070C0"/>
        </w:rPr>
      </w:pPr>
      <w:r w:rsidRPr="00AC1F20">
        <w:rPr>
          <w:color w:val="0070C0"/>
        </w:rPr>
        <w:lastRenderedPageBreak/>
        <w:t>Fiche professeur</w:t>
      </w:r>
    </w:p>
    <w:p w:rsidR="001F53A3" w:rsidRPr="00AC1F20" w:rsidRDefault="001F53A3" w:rsidP="00094DF7">
      <w:pPr>
        <w:pStyle w:val="Titre2"/>
        <w:spacing w:line="360" w:lineRule="auto"/>
        <w:ind w:hanging="284"/>
        <w:rPr>
          <w:color w:val="0070C0"/>
        </w:rPr>
      </w:pPr>
      <w:r w:rsidRPr="00AC1F20">
        <w:rPr>
          <w:color w:val="0070C0"/>
        </w:rPr>
        <w:t>Etude de documents</w:t>
      </w:r>
      <w:r w:rsidR="00B9371D" w:rsidRPr="00AC1F20">
        <w:rPr>
          <w:color w:val="0070C0"/>
        </w:rPr>
        <w:t> : réponses attendues</w:t>
      </w:r>
    </w:p>
    <w:p w:rsidR="001F53A3" w:rsidRDefault="001F53A3" w:rsidP="00094DF7">
      <w:pPr>
        <w:spacing w:line="360" w:lineRule="auto"/>
      </w:pPr>
      <w:r w:rsidRPr="007C68BF">
        <w:t xml:space="preserve">1) </w:t>
      </w:r>
      <w:r w:rsidR="00DF5F32">
        <w:t>D’après le document 3</w:t>
      </w:r>
      <w:r>
        <w:t>, une onde électromagnétique se caractérise par 3 grandeurs. Lesquelles ?</w:t>
      </w:r>
    </w:p>
    <w:p w:rsidR="001F53A3" w:rsidRPr="005F29DD" w:rsidRDefault="001F53A3" w:rsidP="00094DF7">
      <w:pPr>
        <w:spacing w:line="360" w:lineRule="auto"/>
        <w:ind w:left="284"/>
        <w:rPr>
          <w:i/>
        </w:rPr>
      </w:pPr>
      <w:r w:rsidRPr="005F29DD">
        <w:rPr>
          <w:i/>
        </w:rPr>
        <w:t xml:space="preserve">Sa période, sa fréquence et son amplitude. </w:t>
      </w:r>
    </w:p>
    <w:p w:rsidR="001F53A3" w:rsidRDefault="001F53A3" w:rsidP="00094DF7">
      <w:pPr>
        <w:spacing w:line="360" w:lineRule="auto"/>
      </w:pPr>
      <w:r w:rsidRPr="007C68BF">
        <w:t>2) I</w:t>
      </w:r>
      <w:r>
        <w:t>l</w:t>
      </w:r>
      <w:r w:rsidRPr="007C68BF">
        <w:t xml:space="preserve"> existe plusieurs types d’ondes électromagnétiques : cite en </w:t>
      </w:r>
      <w:r w:rsidR="00533A5C" w:rsidRPr="007C68BF">
        <w:t>quelques-uns</w:t>
      </w:r>
      <w:r>
        <w:t>.</w:t>
      </w:r>
    </w:p>
    <w:p w:rsidR="001F53A3" w:rsidRPr="005F29DD" w:rsidRDefault="001F53A3" w:rsidP="00094DF7">
      <w:pPr>
        <w:spacing w:line="360" w:lineRule="auto"/>
        <w:ind w:firstLine="284"/>
        <w:rPr>
          <w:i/>
        </w:rPr>
      </w:pPr>
      <w:r w:rsidRPr="005F29DD">
        <w:rPr>
          <w:i/>
        </w:rPr>
        <w:t xml:space="preserve">Rayons X, la lumière visible, </w:t>
      </w:r>
      <w:r w:rsidR="00533A5C" w:rsidRPr="005F29DD">
        <w:rPr>
          <w:i/>
        </w:rPr>
        <w:t>l’ultra-violet</w:t>
      </w:r>
      <w:r w:rsidRPr="005F29DD">
        <w:rPr>
          <w:i/>
        </w:rPr>
        <w:t>…</w:t>
      </w:r>
    </w:p>
    <w:p w:rsidR="001F53A3" w:rsidRDefault="001F53A3" w:rsidP="00094DF7">
      <w:pPr>
        <w:spacing w:line="360" w:lineRule="auto"/>
        <w:ind w:left="284" w:hanging="284"/>
      </w:pPr>
      <w:r w:rsidRPr="007C68BF">
        <w:t xml:space="preserve">3) </w:t>
      </w:r>
      <w:r>
        <w:t>D’après le document 4, q</w:t>
      </w:r>
      <w:r w:rsidRPr="007C68BF">
        <w:t xml:space="preserve">uelle est la différence </w:t>
      </w:r>
      <w:r>
        <w:t xml:space="preserve">majeure </w:t>
      </w:r>
      <w:r w:rsidRPr="007C68BF">
        <w:t xml:space="preserve">entre toutes ces </w:t>
      </w:r>
      <w:r>
        <w:t>ondes électromagnétiques</w:t>
      </w:r>
      <w:r w:rsidRPr="007C68BF">
        <w:t> ?</w:t>
      </w:r>
    </w:p>
    <w:p w:rsidR="001F53A3" w:rsidRPr="005F29DD" w:rsidRDefault="001F53A3" w:rsidP="00094DF7">
      <w:pPr>
        <w:spacing w:line="360" w:lineRule="auto"/>
        <w:ind w:firstLine="284"/>
        <w:rPr>
          <w:i/>
        </w:rPr>
      </w:pPr>
      <w:r w:rsidRPr="005F29DD">
        <w:rPr>
          <w:i/>
        </w:rPr>
        <w:t xml:space="preserve">Leurs domaines de fréquence ne sont pas identiques. </w:t>
      </w:r>
    </w:p>
    <w:p w:rsidR="001F53A3" w:rsidRDefault="001F53A3" w:rsidP="00094DF7">
      <w:pPr>
        <w:spacing w:line="360" w:lineRule="auto"/>
      </w:pPr>
      <w:r w:rsidRPr="007C68BF">
        <w:t>4) Cite quelques appareils du quotidien qui produisent des ondes électromagnétiques</w:t>
      </w:r>
      <w:r>
        <w:t xml:space="preserve">. </w:t>
      </w:r>
      <w:r w:rsidRPr="007C68BF">
        <w:t xml:space="preserve"> </w:t>
      </w:r>
    </w:p>
    <w:p w:rsidR="001F53A3" w:rsidRPr="005F29DD" w:rsidRDefault="001F53A3" w:rsidP="00094DF7">
      <w:pPr>
        <w:spacing w:line="360" w:lineRule="auto"/>
        <w:ind w:firstLine="284"/>
        <w:rPr>
          <w:i/>
        </w:rPr>
      </w:pPr>
      <w:r w:rsidRPr="005F29DD">
        <w:rPr>
          <w:i/>
        </w:rPr>
        <w:t>Plaque à induction, four à micro-ondes, Wifi, téléphone portable…</w:t>
      </w:r>
    </w:p>
    <w:p w:rsidR="001F53A3" w:rsidRPr="00FD4949" w:rsidRDefault="001F53A3" w:rsidP="00094DF7">
      <w:pPr>
        <w:spacing w:line="360" w:lineRule="auto"/>
        <w:ind w:left="284" w:hanging="284"/>
        <w:rPr>
          <w:rFonts w:cs="Arial"/>
        </w:rPr>
      </w:pPr>
      <w:r w:rsidRPr="00FD4949">
        <w:rPr>
          <w:rFonts w:cs="Arial"/>
        </w:rPr>
        <w:t xml:space="preserve">5) </w:t>
      </w:r>
      <w:r w:rsidR="00E50A0A" w:rsidRPr="00FD4949">
        <w:rPr>
          <w:rFonts w:cs="Arial"/>
        </w:rPr>
        <w:t>D’après les documents 4 et 5, q</w:t>
      </w:r>
      <w:r w:rsidRPr="00FD4949">
        <w:rPr>
          <w:rFonts w:cs="Arial"/>
        </w:rPr>
        <w:t xml:space="preserve">uel type d’ondes électromagnétiques </w:t>
      </w:r>
      <w:r w:rsidR="00E50A0A" w:rsidRPr="00FD4949">
        <w:rPr>
          <w:rFonts w:cs="Arial"/>
        </w:rPr>
        <w:t>est utilisé</w:t>
      </w:r>
      <w:r w:rsidRPr="00FD4949">
        <w:rPr>
          <w:rFonts w:cs="Arial"/>
        </w:rPr>
        <w:t xml:space="preserve"> dans un téléphone portable ? </w:t>
      </w:r>
    </w:p>
    <w:p w:rsidR="00533A5C" w:rsidRPr="005F29DD" w:rsidRDefault="00CE5B8B" w:rsidP="00094DF7">
      <w:pPr>
        <w:spacing w:line="360" w:lineRule="auto"/>
        <w:ind w:firstLine="284"/>
        <w:rPr>
          <w:rFonts w:cs="Arial"/>
          <w:i/>
        </w:rPr>
      </w:pPr>
      <w:r w:rsidRPr="005F29DD">
        <w:rPr>
          <w:rFonts w:cs="Arial"/>
          <w:i/>
        </w:rPr>
        <w:t xml:space="preserve">D’après le document 5, il s’agit d’ondes de fréquence comprises entre 880 et 960 MHz. </w:t>
      </w:r>
    </w:p>
    <w:p w:rsidR="00CE5B8B" w:rsidRPr="001674F4" w:rsidRDefault="00CE5B8B" w:rsidP="00094DF7">
      <w:pPr>
        <w:spacing w:line="360" w:lineRule="auto"/>
        <w:ind w:firstLine="284"/>
        <w:rPr>
          <w:rFonts w:cs="Arial"/>
          <w:i/>
          <w:lang w:val="de-DE"/>
        </w:rPr>
      </w:pPr>
      <w:r w:rsidRPr="001674F4">
        <w:rPr>
          <w:rFonts w:cs="Arial"/>
          <w:i/>
          <w:lang w:val="de-DE"/>
        </w:rPr>
        <w:t>880 MHz = 880 x 10</w:t>
      </w:r>
      <w:r w:rsidRPr="001674F4">
        <w:rPr>
          <w:rFonts w:cs="Arial"/>
          <w:i/>
          <w:vertAlign w:val="superscript"/>
          <w:lang w:val="de-DE"/>
        </w:rPr>
        <w:t>6</w:t>
      </w:r>
      <w:r w:rsidRPr="001674F4">
        <w:rPr>
          <w:rFonts w:cs="Arial"/>
          <w:i/>
          <w:lang w:val="de-DE"/>
        </w:rPr>
        <w:t xml:space="preserve">= </w:t>
      </w:r>
      <w:r w:rsidR="00FD4949" w:rsidRPr="001674F4">
        <w:rPr>
          <w:rFonts w:cs="Arial"/>
          <w:i/>
          <w:lang w:val="de-DE"/>
        </w:rPr>
        <w:t>8,88 x 10</w:t>
      </w:r>
      <w:r w:rsidR="00FD4949" w:rsidRPr="001674F4">
        <w:rPr>
          <w:rFonts w:cs="Arial"/>
          <w:i/>
          <w:vertAlign w:val="superscript"/>
          <w:lang w:val="de-DE"/>
        </w:rPr>
        <w:t>8</w:t>
      </w:r>
      <w:r w:rsidR="00FD4949" w:rsidRPr="001674F4">
        <w:rPr>
          <w:rFonts w:cs="Arial"/>
          <w:i/>
          <w:lang w:val="de-DE"/>
        </w:rPr>
        <w:t xml:space="preserve"> ~10</w:t>
      </w:r>
      <w:r w:rsidR="00FD4949" w:rsidRPr="001674F4">
        <w:rPr>
          <w:rFonts w:cs="Arial"/>
          <w:i/>
          <w:vertAlign w:val="superscript"/>
          <w:lang w:val="de-DE"/>
        </w:rPr>
        <w:t>9</w:t>
      </w:r>
    </w:p>
    <w:p w:rsidR="00FD4949" w:rsidRPr="001674F4" w:rsidRDefault="00FD4949" w:rsidP="00094DF7">
      <w:pPr>
        <w:spacing w:line="360" w:lineRule="auto"/>
        <w:ind w:firstLine="284"/>
        <w:rPr>
          <w:rFonts w:cs="Arial"/>
          <w:i/>
          <w:lang w:val="de-DE"/>
        </w:rPr>
      </w:pPr>
      <w:r w:rsidRPr="001674F4">
        <w:rPr>
          <w:rFonts w:cs="Arial"/>
          <w:i/>
          <w:lang w:val="de-DE"/>
        </w:rPr>
        <w:t>960 MHz= 960 x 10</w:t>
      </w:r>
      <w:r w:rsidRPr="001674F4">
        <w:rPr>
          <w:rFonts w:cs="Arial"/>
          <w:i/>
          <w:vertAlign w:val="superscript"/>
          <w:lang w:val="de-DE"/>
        </w:rPr>
        <w:t>6</w:t>
      </w:r>
      <w:r w:rsidRPr="001674F4">
        <w:rPr>
          <w:rFonts w:cs="Arial"/>
          <w:i/>
          <w:lang w:val="de-DE"/>
        </w:rPr>
        <w:t>= 9,60 x 10</w:t>
      </w:r>
      <w:r w:rsidRPr="001674F4">
        <w:rPr>
          <w:rFonts w:cs="Arial"/>
          <w:i/>
          <w:vertAlign w:val="superscript"/>
          <w:lang w:val="de-DE"/>
        </w:rPr>
        <w:t>8</w:t>
      </w:r>
      <w:r w:rsidRPr="001674F4">
        <w:rPr>
          <w:rFonts w:ascii="Simplified Arabic Fixed" w:hAnsi="Simplified Arabic Fixed" w:cs="Simplified Arabic Fixed"/>
          <w:i/>
          <w:lang w:val="de-DE"/>
        </w:rPr>
        <w:t>~</w:t>
      </w:r>
      <w:r w:rsidRPr="001674F4">
        <w:rPr>
          <w:rFonts w:cs="Arial"/>
          <w:i/>
          <w:lang w:val="de-DE"/>
        </w:rPr>
        <w:t>10</w:t>
      </w:r>
      <w:r w:rsidRPr="001674F4">
        <w:rPr>
          <w:rFonts w:cs="Arial"/>
          <w:i/>
          <w:vertAlign w:val="superscript"/>
          <w:lang w:val="de-DE"/>
        </w:rPr>
        <w:t>9</w:t>
      </w:r>
    </w:p>
    <w:p w:rsidR="00FD4949" w:rsidRPr="005F29DD" w:rsidRDefault="00FD4949" w:rsidP="00094DF7">
      <w:pPr>
        <w:spacing w:line="360" w:lineRule="auto"/>
        <w:ind w:firstLine="284"/>
        <w:rPr>
          <w:rFonts w:cs="Arial"/>
          <w:i/>
        </w:rPr>
      </w:pPr>
      <w:r w:rsidRPr="005F29DD">
        <w:rPr>
          <w:rFonts w:cs="Arial"/>
          <w:i/>
        </w:rPr>
        <w:t xml:space="preserve">D’après le document 4, </w:t>
      </w:r>
      <w:r w:rsidR="00D846C2" w:rsidRPr="005F29DD">
        <w:rPr>
          <w:rFonts w:cs="Arial"/>
          <w:i/>
        </w:rPr>
        <w:t xml:space="preserve">des ondes de </w:t>
      </w:r>
      <w:r w:rsidRPr="005F29DD">
        <w:rPr>
          <w:rFonts w:cs="Arial"/>
          <w:i/>
        </w:rPr>
        <w:t>fré</w:t>
      </w:r>
      <w:r w:rsidR="00D846C2" w:rsidRPr="005F29DD">
        <w:rPr>
          <w:rFonts w:cs="Arial"/>
          <w:i/>
        </w:rPr>
        <w:t xml:space="preserve">quence </w:t>
      </w:r>
      <w:r w:rsidRPr="005F29DD">
        <w:rPr>
          <w:rFonts w:cs="Arial"/>
          <w:i/>
        </w:rPr>
        <w:t>10</w:t>
      </w:r>
      <w:r w:rsidRPr="005F29DD">
        <w:rPr>
          <w:rFonts w:cs="Arial"/>
          <w:i/>
          <w:vertAlign w:val="superscript"/>
        </w:rPr>
        <w:t>9</w:t>
      </w:r>
      <w:r w:rsidRPr="005F29DD">
        <w:rPr>
          <w:rFonts w:cs="Arial"/>
          <w:i/>
        </w:rPr>
        <w:t xml:space="preserve"> Hz correspond</w:t>
      </w:r>
      <w:r w:rsidR="00D846C2" w:rsidRPr="005F29DD">
        <w:rPr>
          <w:rFonts w:cs="Arial"/>
          <w:i/>
        </w:rPr>
        <w:t>ent à des micro-ondes.</w:t>
      </w:r>
      <w:r w:rsidRPr="005F29DD">
        <w:rPr>
          <w:rFonts w:cs="Arial"/>
          <w:i/>
        </w:rPr>
        <w:t xml:space="preserve"> </w:t>
      </w:r>
    </w:p>
    <w:p w:rsidR="00156C49" w:rsidRPr="00AC1F20" w:rsidRDefault="00156C49" w:rsidP="00094DF7">
      <w:pPr>
        <w:pStyle w:val="Titre2"/>
        <w:spacing w:line="360" w:lineRule="auto"/>
        <w:ind w:left="0"/>
        <w:rPr>
          <w:color w:val="0070C0"/>
        </w:rPr>
      </w:pPr>
      <w:r w:rsidRPr="00AC1F20">
        <w:rPr>
          <w:color w:val="0070C0"/>
        </w:rPr>
        <w:t xml:space="preserve">Commentaires concernant les ondes utilisées en téléphonie mobile : </w:t>
      </w:r>
    </w:p>
    <w:p w:rsidR="002B77B0" w:rsidRPr="002B77B0" w:rsidRDefault="002B77B0" w:rsidP="00094DF7">
      <w:pPr>
        <w:pStyle w:val="Paragraphe"/>
        <w:spacing w:before="0" w:after="0" w:line="360" w:lineRule="auto"/>
      </w:pPr>
      <w:r>
        <w:t xml:space="preserve">Les ondes utilisées en téléphonie mobile sont </w:t>
      </w:r>
      <w:r w:rsidR="00F609C7">
        <w:t xml:space="preserve">bien </w:t>
      </w:r>
      <w:r>
        <w:t xml:space="preserve">des </w:t>
      </w:r>
      <w:r w:rsidRPr="00C25E66">
        <w:rPr>
          <w:b/>
        </w:rPr>
        <w:t>micro-ondes</w:t>
      </w:r>
      <w:r w:rsidR="00F609C7">
        <w:t xml:space="preserve"> et non des ondes radio. </w:t>
      </w:r>
    </w:p>
    <w:p w:rsidR="00CE5B8B" w:rsidRPr="002B77B0" w:rsidRDefault="002B77B0" w:rsidP="00094DF7">
      <w:pPr>
        <w:spacing w:line="360" w:lineRule="auto"/>
        <w:jc w:val="left"/>
        <w:rPr>
          <w:rFonts w:eastAsia="Calibri" w:cs="Arial"/>
        </w:rPr>
      </w:pPr>
      <w:r>
        <w:t xml:space="preserve">En effet, d’après l’article du B.U.P N°104, mars 2010, Dominique OBERT,  </w:t>
      </w:r>
      <w:r w:rsidRPr="00360D80">
        <w:t>Approche expérimentale du rayonnement électromagnétique</w:t>
      </w:r>
      <w:r>
        <w:t xml:space="preserve"> </w:t>
      </w:r>
      <w:r w:rsidRPr="00360D80">
        <w:t>émis par un téléphone portable</w:t>
      </w:r>
      <w:r>
        <w:t xml:space="preserve"> (</w:t>
      </w:r>
      <w:hyperlink r:id="rId14" w:history="1">
        <w:r w:rsidRPr="001F0176">
          <w:rPr>
            <w:rStyle w:val="Lienhypertexte"/>
          </w:rPr>
          <w:t>http://data0.id.st/prevoem26/perso/docs/rayonnements_physique.pdf</w:t>
        </w:r>
      </w:hyperlink>
      <w:proofErr w:type="gramStart"/>
      <w:r>
        <w:rPr>
          <w:rStyle w:val="Lienhypertexte"/>
        </w:rPr>
        <w:t>) ,</w:t>
      </w:r>
      <w:proofErr w:type="gramEnd"/>
      <w:r>
        <w:rPr>
          <w:rStyle w:val="Lienhypertexte"/>
        </w:rPr>
        <w:t xml:space="preserve"> </w:t>
      </w:r>
      <w:r w:rsidR="00CE5B8B" w:rsidRPr="002B77B0">
        <w:rPr>
          <w:rFonts w:eastAsia="Calibri" w:cs="Arial"/>
        </w:rPr>
        <w:t xml:space="preserve">un opérateur utilise deux bandes  de fréquence : une première autour de 900 MHz </w:t>
      </w:r>
      <w:r>
        <w:rPr>
          <w:rFonts w:eastAsia="Calibri" w:cs="Arial"/>
        </w:rPr>
        <w:t xml:space="preserve">(c’est celle dont il </w:t>
      </w:r>
      <w:r w:rsidR="00943400">
        <w:rPr>
          <w:rFonts w:eastAsia="Calibri" w:cs="Arial"/>
        </w:rPr>
        <w:t xml:space="preserve">est question dans le document 5 donné aux élèves) </w:t>
      </w:r>
      <w:r w:rsidR="00CE5B8B" w:rsidRPr="002B77B0">
        <w:rPr>
          <w:rFonts w:eastAsia="Calibri" w:cs="Arial"/>
        </w:rPr>
        <w:t xml:space="preserve">et une seconde autour </w:t>
      </w:r>
      <w:r w:rsidR="00FD4949" w:rsidRPr="002B77B0">
        <w:rPr>
          <w:rFonts w:eastAsia="Calibri" w:cs="Arial"/>
        </w:rPr>
        <w:t xml:space="preserve">de 1800 MHz. </w:t>
      </w:r>
    </w:p>
    <w:p w:rsidR="00CE5B8B" w:rsidRPr="002B77B0" w:rsidRDefault="00CE5B8B" w:rsidP="00094DF7">
      <w:pPr>
        <w:autoSpaceDE w:val="0"/>
        <w:autoSpaceDN w:val="0"/>
        <w:adjustRightInd w:val="0"/>
        <w:spacing w:line="360" w:lineRule="auto"/>
        <w:rPr>
          <w:rFonts w:eastAsia="Calibri" w:cs="Arial"/>
        </w:rPr>
      </w:pPr>
      <w:r w:rsidRPr="002B77B0">
        <w:rPr>
          <w:rFonts w:eastAsia="Calibri" w:cs="Arial"/>
        </w:rPr>
        <w:t>900 MHz = 9 x 10</w:t>
      </w:r>
      <w:r w:rsidRPr="002B77B0">
        <w:rPr>
          <w:rFonts w:eastAsia="Calibri" w:cs="Arial"/>
          <w:vertAlign w:val="superscript"/>
        </w:rPr>
        <w:t>8</w:t>
      </w:r>
      <w:r w:rsidRPr="002B77B0">
        <w:rPr>
          <w:rFonts w:eastAsia="Calibri" w:cs="Arial"/>
        </w:rPr>
        <w:t xml:space="preserve"> ~ 10</w:t>
      </w:r>
      <w:r w:rsidRPr="002B77B0">
        <w:rPr>
          <w:rFonts w:eastAsia="Calibri" w:cs="Arial"/>
          <w:vertAlign w:val="superscript"/>
        </w:rPr>
        <w:t>9</w:t>
      </w:r>
      <w:r w:rsidRPr="002B77B0">
        <w:rPr>
          <w:rFonts w:eastAsia="Calibri" w:cs="Arial"/>
        </w:rPr>
        <w:t xml:space="preserve"> Hz. </w:t>
      </w:r>
      <w:r w:rsidR="002B77B0">
        <w:rPr>
          <w:rFonts w:eastAsia="Calibri" w:cs="Arial"/>
        </w:rPr>
        <w:t xml:space="preserve">Cette </w:t>
      </w:r>
      <w:r w:rsidR="00FD4949" w:rsidRPr="002B77B0">
        <w:rPr>
          <w:rFonts w:eastAsia="Calibri" w:cs="Arial"/>
        </w:rPr>
        <w:t>première bande se trouve donc juste à la limite entre les ondes radio et les micr</w:t>
      </w:r>
      <w:r w:rsidR="00F609C7">
        <w:rPr>
          <w:rFonts w:eastAsia="Calibri" w:cs="Arial"/>
        </w:rPr>
        <w:t xml:space="preserve">o-ondes. Contrairement à ce que </w:t>
      </w:r>
      <w:r w:rsidR="00FD4949" w:rsidRPr="002B77B0">
        <w:rPr>
          <w:rFonts w:eastAsia="Calibri" w:cs="Arial"/>
        </w:rPr>
        <w:t xml:space="preserve">l’on pourrait penser, il </w:t>
      </w:r>
      <w:r w:rsidR="002B77B0">
        <w:rPr>
          <w:rFonts w:eastAsia="Calibri" w:cs="Arial"/>
        </w:rPr>
        <w:t xml:space="preserve">ne s’agit pas d’ondes radio mais bien de micro-ondes. </w:t>
      </w:r>
    </w:p>
    <w:p w:rsidR="00422C58" w:rsidRDefault="00CE5B8B" w:rsidP="00094DF7">
      <w:pPr>
        <w:pStyle w:val="Paragraphe"/>
        <w:spacing w:line="360" w:lineRule="auto"/>
      </w:pPr>
      <w:r>
        <w:rPr>
          <w:noProof/>
        </w:rPr>
        <w:drawing>
          <wp:inline distT="0" distB="0" distL="0" distR="0" wp14:anchorId="0B8F9F3C" wp14:editId="1FDC7E77">
            <wp:extent cx="5760720" cy="132397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0720" cy="1323975"/>
                    </a:xfrm>
                    <a:prstGeom prst="rect">
                      <a:avLst/>
                    </a:prstGeom>
                  </pic:spPr>
                </pic:pic>
              </a:graphicData>
            </a:graphic>
          </wp:inline>
        </w:drawing>
      </w:r>
    </w:p>
    <w:p w:rsidR="001F53A3" w:rsidRPr="00B9371D" w:rsidRDefault="00422C58" w:rsidP="00422C58">
      <w:pPr>
        <w:jc w:val="left"/>
      </w:pPr>
      <w:r>
        <w:br w:type="page"/>
      </w:r>
    </w:p>
    <w:p w:rsidR="00C25E66" w:rsidRPr="00AC1F20" w:rsidRDefault="00913CC5" w:rsidP="00094DF7">
      <w:pPr>
        <w:pStyle w:val="Titre2"/>
        <w:spacing w:line="360" w:lineRule="auto"/>
        <w:ind w:left="0"/>
        <w:rPr>
          <w:color w:val="0070C0"/>
        </w:rPr>
      </w:pPr>
      <w:r w:rsidRPr="00AC1F20">
        <w:rPr>
          <w:color w:val="0070C0"/>
        </w:rPr>
        <w:lastRenderedPageBreak/>
        <w:t>Réponse au problème</w:t>
      </w:r>
      <w:r w:rsidR="0042202A" w:rsidRPr="00AC1F20">
        <w:rPr>
          <w:color w:val="0070C0"/>
        </w:rPr>
        <w:t xml:space="preserve"> posé</w:t>
      </w:r>
    </w:p>
    <w:p w:rsidR="00913CC5" w:rsidRDefault="00C25E66" w:rsidP="00094DF7">
      <w:pPr>
        <w:pStyle w:val="Paragraphe"/>
        <w:spacing w:line="360" w:lineRule="auto"/>
        <w:rPr>
          <w:b/>
        </w:rPr>
      </w:pPr>
      <w:r w:rsidRPr="00AC0C69">
        <w:rPr>
          <w:b/>
        </w:rPr>
        <w:t>Quel peut être l’inconvénient des maisons container concernant l’utilisation du téléphone portable ?</w:t>
      </w:r>
      <w:r w:rsidRPr="00435C18">
        <w:rPr>
          <w:b/>
        </w:rPr>
        <w:t xml:space="preserve"> </w:t>
      </w:r>
    </w:p>
    <w:p w:rsidR="00913CC5" w:rsidRDefault="00913CC5" w:rsidP="00094DF7">
      <w:pPr>
        <w:pStyle w:val="Paragraphe"/>
        <w:spacing w:before="0" w:after="0" w:line="360" w:lineRule="auto"/>
      </w:pPr>
      <w:r>
        <w:t xml:space="preserve">D’après le document 2, la maison container se comporte comme une cage de Faraday. </w:t>
      </w:r>
      <w:r w:rsidR="0042202A" w:rsidRPr="007C68BF">
        <w:t>Lors de la réception</w:t>
      </w:r>
      <w:r w:rsidR="0042202A">
        <w:t xml:space="preserve"> d’un signal</w:t>
      </w:r>
      <w:r w:rsidR="0042202A" w:rsidRPr="007C68BF">
        <w:t>, l’onde électromag</w:t>
      </w:r>
      <w:r w:rsidR="0042202A">
        <w:t xml:space="preserve">nétique ne peut pas y pénétrer. </w:t>
      </w:r>
      <w:r w:rsidRPr="007C68BF">
        <w:t xml:space="preserve">Lors de l’émission d’un signal, l’onde électromagnétique produite reste dans la maison-container. </w:t>
      </w:r>
    </w:p>
    <w:p w:rsidR="00913CC5" w:rsidRDefault="00913CC5" w:rsidP="00094DF7">
      <w:pPr>
        <w:pStyle w:val="Paragraphe"/>
        <w:spacing w:before="0" w:after="0" w:line="360" w:lineRule="auto"/>
      </w:pPr>
      <w:r>
        <w:t xml:space="preserve">Les documents 3, 4 et 5 </w:t>
      </w:r>
      <w:r w:rsidR="00F609C7">
        <w:t xml:space="preserve">permettent de comprendre </w:t>
      </w:r>
      <w:r>
        <w:t>que les signaux utilisés en téléphonie mobile correspondent à des ondes électromagnétiques (ce sont des micro-ondes).</w:t>
      </w:r>
    </w:p>
    <w:p w:rsidR="001F53A3" w:rsidRDefault="00913CC5" w:rsidP="00094DF7">
      <w:pPr>
        <w:pStyle w:val="Paragraphe"/>
        <w:spacing w:before="0" w:after="0" w:line="360" w:lineRule="auto"/>
      </w:pPr>
      <w:r>
        <w:t>Par conséquent, l</w:t>
      </w:r>
      <w:r w:rsidR="00AC0C69">
        <w:t>a réception et l’émission des signaux produits par le t</w:t>
      </w:r>
      <w:r>
        <w:t xml:space="preserve">éléphone portable est difficile. </w:t>
      </w:r>
    </w:p>
    <w:p w:rsidR="00AE5664" w:rsidRPr="00AC1F20" w:rsidRDefault="00AE5664" w:rsidP="00094DF7">
      <w:pPr>
        <w:pStyle w:val="Titre2"/>
        <w:spacing w:line="360" w:lineRule="auto"/>
        <w:ind w:left="0"/>
        <w:rPr>
          <w:color w:val="0070C0"/>
        </w:rPr>
      </w:pPr>
      <w:r w:rsidRPr="00AC1F20">
        <w:rPr>
          <w:color w:val="0070C0"/>
        </w:rPr>
        <w:t xml:space="preserve">Etude expérimentale </w:t>
      </w:r>
    </w:p>
    <w:p w:rsidR="001F53A3" w:rsidRDefault="00B372E0" w:rsidP="00094DF7">
      <w:pPr>
        <w:pStyle w:val="Titre3"/>
        <w:spacing w:line="360" w:lineRule="auto"/>
        <w:jc w:val="left"/>
      </w:pPr>
      <w:r>
        <w:t>Expérience</w:t>
      </w:r>
      <w:r w:rsidR="00D939CF">
        <w:t xml:space="preserve"> pour </w:t>
      </w:r>
      <w:r w:rsidR="001F53A3" w:rsidRPr="007C68BF">
        <w:t>vérifier </w:t>
      </w:r>
      <w:r w:rsidR="00F80EDF">
        <w:t>que la réception d</w:t>
      </w:r>
      <w:r w:rsidR="00D939CF">
        <w:t xml:space="preserve">es ondes téléphoniques </w:t>
      </w:r>
      <w:r w:rsidR="00C25E66">
        <w:t>se fai</w:t>
      </w:r>
      <w:r>
        <w:t xml:space="preserve">t mal dans une maison container </w:t>
      </w:r>
    </w:p>
    <w:p w:rsidR="00D939CF" w:rsidRDefault="001F53A3" w:rsidP="00094DF7">
      <w:pPr>
        <w:spacing w:line="360" w:lineRule="auto"/>
      </w:pPr>
      <w:r w:rsidRPr="007C68BF">
        <w:t xml:space="preserve">Tant que la casserole est ouverte, le téléphone portable sonne. Si on ferme le couvercle, il ne sonne pas. Cela signifie que les ondes radio ne sont pas captées par le téléphone portable. La casserole fermée joue le rôle de cage de Faraday. </w:t>
      </w:r>
    </w:p>
    <w:p w:rsidR="00C67D98" w:rsidRPr="00135D8D" w:rsidRDefault="00135D8D" w:rsidP="00C67D98">
      <w:pPr>
        <w:pStyle w:val="Titre3"/>
        <w:spacing w:before="0" w:after="0" w:line="360" w:lineRule="auto"/>
        <w:jc w:val="left"/>
        <w:rPr>
          <w:rStyle w:val="Lienhypertexte"/>
          <w:rFonts w:cs="Arial"/>
          <w:b w:val="0"/>
          <w:sz w:val="20"/>
        </w:rPr>
      </w:pPr>
      <w:r>
        <w:rPr>
          <w:b w:val="0"/>
          <w:sz w:val="20"/>
        </w:rPr>
        <w:fldChar w:fldCharType="begin"/>
      </w:r>
      <w:r>
        <w:rPr>
          <w:b w:val="0"/>
          <w:sz w:val="20"/>
        </w:rPr>
        <w:instrText xml:space="preserve"> HYPERLINK "https://www.ac-strasbourg.fr/fileadmin/pedagogie/physiquechimie/college/college_2016/EPI_telephone/activite_4/telephone_casserole_ouverte.mp4" </w:instrText>
      </w:r>
      <w:r>
        <w:rPr>
          <w:b w:val="0"/>
          <w:sz w:val="20"/>
        </w:rPr>
      </w:r>
      <w:r>
        <w:rPr>
          <w:b w:val="0"/>
          <w:sz w:val="20"/>
        </w:rPr>
        <w:fldChar w:fldCharType="separate"/>
      </w:r>
      <w:proofErr w:type="spellStart"/>
      <w:proofErr w:type="gramStart"/>
      <w:r w:rsidR="00C67D98" w:rsidRPr="00135D8D">
        <w:rPr>
          <w:rStyle w:val="Lienhypertexte"/>
          <w:rFonts w:cs="Arial"/>
          <w:b w:val="0"/>
          <w:sz w:val="20"/>
        </w:rPr>
        <w:t>telephone</w:t>
      </w:r>
      <w:proofErr w:type="spellEnd"/>
      <w:proofErr w:type="gramEnd"/>
      <w:r w:rsidR="00C67D98" w:rsidRPr="00135D8D">
        <w:rPr>
          <w:rStyle w:val="Lienhypertexte"/>
          <w:rFonts w:cs="Arial"/>
          <w:b w:val="0"/>
          <w:sz w:val="20"/>
        </w:rPr>
        <w:t xml:space="preserve"> casserole ouverte.mp4</w:t>
      </w:r>
    </w:p>
    <w:p w:rsidR="00C67D98" w:rsidRPr="00135D8D" w:rsidRDefault="00135D8D" w:rsidP="00C67D98">
      <w:pPr>
        <w:pStyle w:val="Titre3"/>
        <w:spacing w:before="0" w:after="0" w:line="360" w:lineRule="auto"/>
        <w:jc w:val="left"/>
        <w:rPr>
          <w:rStyle w:val="Lienhypertexte"/>
          <w:rFonts w:cs="Arial"/>
          <w:b w:val="0"/>
          <w:sz w:val="20"/>
        </w:rPr>
      </w:pPr>
      <w:r>
        <w:rPr>
          <w:b w:val="0"/>
          <w:sz w:val="20"/>
        </w:rPr>
        <w:fldChar w:fldCharType="end"/>
      </w:r>
      <w:r>
        <w:rPr>
          <w:b w:val="0"/>
          <w:sz w:val="20"/>
        </w:rPr>
        <w:fldChar w:fldCharType="begin"/>
      </w:r>
      <w:r>
        <w:rPr>
          <w:b w:val="0"/>
          <w:sz w:val="20"/>
        </w:rPr>
        <w:instrText xml:space="preserve"> HYPERLINK "https://www.ac-strasbourg.fr/fileadmin/pedagogie/physiquechimie/college/college_2016/EPI_telephone/activite_4/telephone_casserole_fermee.mp4" </w:instrText>
      </w:r>
      <w:r>
        <w:rPr>
          <w:b w:val="0"/>
          <w:sz w:val="20"/>
        </w:rPr>
      </w:r>
      <w:r>
        <w:rPr>
          <w:b w:val="0"/>
          <w:sz w:val="20"/>
        </w:rPr>
        <w:fldChar w:fldCharType="separate"/>
      </w:r>
      <w:proofErr w:type="spellStart"/>
      <w:proofErr w:type="gramStart"/>
      <w:r w:rsidR="00C67D98" w:rsidRPr="00135D8D">
        <w:rPr>
          <w:rStyle w:val="Lienhypertexte"/>
          <w:rFonts w:cs="Arial"/>
          <w:b w:val="0"/>
          <w:sz w:val="20"/>
        </w:rPr>
        <w:t>telephone</w:t>
      </w:r>
      <w:proofErr w:type="spellEnd"/>
      <w:proofErr w:type="gramEnd"/>
      <w:r w:rsidR="00C67D98" w:rsidRPr="00135D8D">
        <w:rPr>
          <w:rStyle w:val="Lienhypertexte"/>
          <w:rFonts w:cs="Arial"/>
          <w:b w:val="0"/>
          <w:sz w:val="20"/>
        </w:rPr>
        <w:t xml:space="preserve"> casserole fermee.mp4</w:t>
      </w:r>
    </w:p>
    <w:p w:rsidR="00D939CF" w:rsidRDefault="00135D8D" w:rsidP="00094DF7">
      <w:pPr>
        <w:pStyle w:val="Titre3"/>
        <w:spacing w:after="0" w:line="360" w:lineRule="auto"/>
        <w:jc w:val="left"/>
      </w:pPr>
      <w:r>
        <w:rPr>
          <w:b w:val="0"/>
          <w:sz w:val="20"/>
        </w:rPr>
        <w:fldChar w:fldCharType="end"/>
      </w:r>
      <w:r w:rsidR="00D939CF">
        <w:t> Expérience pour différencier une onde électromagnétique d’un signal sonore</w:t>
      </w:r>
    </w:p>
    <w:p w:rsidR="00776591" w:rsidRPr="00135D8D" w:rsidRDefault="00135D8D" w:rsidP="00094DF7">
      <w:pPr>
        <w:spacing w:line="360" w:lineRule="auto"/>
        <w:rPr>
          <w:rStyle w:val="Lienhypertexte"/>
        </w:rPr>
      </w:pPr>
      <w:r>
        <w:fldChar w:fldCharType="begin"/>
      </w:r>
      <w:r>
        <w:instrText xml:space="preserve"> HYPERLINK "https://www.ac-strasbourg.fr/fileadmin/pedagogie/physiquechimie/college/college_2016/EPI_telephone/activite_4/reveil_ds_casserole.mp4" </w:instrText>
      </w:r>
      <w:r>
        <w:fldChar w:fldCharType="separate"/>
      </w:r>
      <w:proofErr w:type="spellStart"/>
      <w:proofErr w:type="gramStart"/>
      <w:r w:rsidR="00FA7841" w:rsidRPr="00135D8D">
        <w:rPr>
          <w:rStyle w:val="Lienhypertexte"/>
        </w:rPr>
        <w:t>reveil</w:t>
      </w:r>
      <w:proofErr w:type="spellEnd"/>
      <w:proofErr w:type="gramEnd"/>
      <w:r w:rsidR="00FA7841" w:rsidRPr="00135D8D">
        <w:rPr>
          <w:rStyle w:val="Lienhypertexte"/>
        </w:rPr>
        <w:t xml:space="preserve"> </w:t>
      </w:r>
      <w:proofErr w:type="spellStart"/>
      <w:r w:rsidR="00FA7841" w:rsidRPr="00135D8D">
        <w:rPr>
          <w:rStyle w:val="Lienhypertexte"/>
        </w:rPr>
        <w:t>ds</w:t>
      </w:r>
      <w:proofErr w:type="spellEnd"/>
      <w:r w:rsidR="00FA7841" w:rsidRPr="00135D8D">
        <w:rPr>
          <w:rStyle w:val="Lienhypertexte"/>
        </w:rPr>
        <w:t xml:space="preserve"> casserole.mp4</w:t>
      </w:r>
    </w:p>
    <w:p w:rsidR="00D939CF" w:rsidRDefault="00135D8D" w:rsidP="00094DF7">
      <w:pPr>
        <w:spacing w:line="360" w:lineRule="auto"/>
        <w:rPr>
          <w:b/>
        </w:rPr>
      </w:pPr>
      <w:r>
        <w:fldChar w:fldCharType="end"/>
      </w:r>
      <w:r w:rsidR="00D939CF">
        <w:rPr>
          <w:rStyle w:val="Lienhypertexte"/>
          <w:b/>
          <w:color w:val="auto"/>
          <w:u w:val="none"/>
        </w:rPr>
        <w:t xml:space="preserve">Expérience </w:t>
      </w:r>
      <w:r w:rsidR="001B6E47">
        <w:rPr>
          <w:rStyle w:val="Lienhypertexte"/>
          <w:b/>
          <w:color w:val="auto"/>
          <w:u w:val="none"/>
        </w:rPr>
        <w:t xml:space="preserve">complémentaire </w:t>
      </w:r>
      <w:r w:rsidR="001B6E47" w:rsidRPr="00D939CF">
        <w:rPr>
          <w:rStyle w:val="Lienhypertexte"/>
          <w:b/>
          <w:color w:val="auto"/>
          <w:u w:val="none"/>
        </w:rPr>
        <w:t>possible</w:t>
      </w:r>
    </w:p>
    <w:p w:rsidR="00A96127" w:rsidRDefault="00D939CF" w:rsidP="00094DF7">
      <w:pPr>
        <w:spacing w:line="360" w:lineRule="auto"/>
      </w:pPr>
      <w:r w:rsidRPr="007C68BF">
        <w:t xml:space="preserve">On peut </w:t>
      </w:r>
      <w:r>
        <w:t xml:space="preserve">proposer aux élèves de </w:t>
      </w:r>
      <w:r w:rsidRPr="007C68BF">
        <w:t xml:space="preserve">reproduire </w:t>
      </w:r>
      <w:r>
        <w:t>l’expérience du téléphone portable</w:t>
      </w:r>
      <w:r w:rsidR="00C06A8B">
        <w:t xml:space="preserve"> mais avec une radio en marche. </w:t>
      </w:r>
      <w:r w:rsidR="00A96127">
        <w:t xml:space="preserve">Cependant </w:t>
      </w:r>
      <w:r w:rsidR="005C677D">
        <w:t>i</w:t>
      </w:r>
      <w:r w:rsidR="00C06A8B">
        <w:t>l fau</w:t>
      </w:r>
      <w:r w:rsidR="005C677D">
        <w:t xml:space="preserve">dra veiller à </w:t>
      </w:r>
      <w:r w:rsidR="00A96127">
        <w:t xml:space="preserve">préciser que les ondes mises en jeu ne sont </w:t>
      </w:r>
      <w:r w:rsidR="00111502">
        <w:t xml:space="preserve">pas les mêmes. Pour le </w:t>
      </w:r>
      <w:r w:rsidR="00A96127">
        <w:t xml:space="preserve">téléphone portable, il s’agit de micro-ondes. </w:t>
      </w:r>
    </w:p>
    <w:p w:rsidR="00A96127" w:rsidRDefault="00111502" w:rsidP="00094DF7">
      <w:pPr>
        <w:spacing w:line="360" w:lineRule="auto"/>
      </w:pPr>
      <w:r>
        <w:t xml:space="preserve">Pour </w:t>
      </w:r>
      <w:r w:rsidR="00A96127">
        <w:t xml:space="preserve">la radio, il s’agit d’ondes radio. </w:t>
      </w:r>
    </w:p>
    <w:p w:rsidR="006413F2" w:rsidRPr="00135D8D" w:rsidRDefault="00135D8D" w:rsidP="00094DF7">
      <w:pPr>
        <w:spacing w:line="360" w:lineRule="auto"/>
        <w:rPr>
          <w:rStyle w:val="Lienhypertexte"/>
        </w:rPr>
      </w:pPr>
      <w:r>
        <w:fldChar w:fldCharType="begin"/>
      </w:r>
      <w:r>
        <w:instrText xml:space="preserve"> HYPERLINK "https://www.ac-strasbourg.fr/fileadmin/pedagogie/physiquechimie/college/college_2016/EPI_telephone/activite_4/radio_ds_casserole.mp4" </w:instrText>
      </w:r>
      <w:r>
        <w:fldChar w:fldCharType="separate"/>
      </w:r>
      <w:proofErr w:type="gramStart"/>
      <w:r w:rsidR="00FA7841" w:rsidRPr="00135D8D">
        <w:rPr>
          <w:rStyle w:val="Lienhypertexte"/>
        </w:rPr>
        <w:t>radio</w:t>
      </w:r>
      <w:proofErr w:type="gramEnd"/>
      <w:r w:rsidR="00FA7841" w:rsidRPr="00135D8D">
        <w:rPr>
          <w:rStyle w:val="Lienhypertexte"/>
        </w:rPr>
        <w:t xml:space="preserve"> </w:t>
      </w:r>
      <w:proofErr w:type="spellStart"/>
      <w:r w:rsidR="00FA7841" w:rsidRPr="00135D8D">
        <w:rPr>
          <w:rStyle w:val="Lienhypertexte"/>
        </w:rPr>
        <w:t>ds</w:t>
      </w:r>
      <w:proofErr w:type="spellEnd"/>
      <w:r w:rsidR="00FA7841" w:rsidRPr="00135D8D">
        <w:rPr>
          <w:rStyle w:val="Lienhypertexte"/>
        </w:rPr>
        <w:t xml:space="preserve"> casserole.mp4</w:t>
      </w:r>
    </w:p>
    <w:p w:rsidR="006413F2" w:rsidRPr="007C68BF" w:rsidRDefault="00135D8D" w:rsidP="006413F2">
      <w:pPr>
        <w:pStyle w:val="Titre2"/>
        <w:spacing w:line="360" w:lineRule="auto"/>
        <w:ind w:left="0"/>
      </w:pPr>
      <w:r>
        <w:rPr>
          <w:rFonts w:cs="Times New Roman"/>
          <w:b w:val="0"/>
          <w:color w:val="auto"/>
          <w:sz w:val="20"/>
          <w:szCs w:val="20"/>
        </w:rPr>
        <w:fldChar w:fldCharType="end"/>
      </w:r>
      <w:bookmarkStart w:id="0" w:name="_GoBack"/>
      <w:bookmarkEnd w:id="0"/>
      <w:r w:rsidR="006413F2" w:rsidRPr="00AC1F20">
        <w:rPr>
          <w:color w:val="0070C0"/>
        </w:rPr>
        <w:t xml:space="preserve">Compléments : </w:t>
      </w:r>
      <w:r w:rsidR="006413F2" w:rsidRPr="006413F2">
        <w:rPr>
          <w:b w:val="0"/>
          <w:color w:val="auto"/>
          <w:sz w:val="20"/>
          <w:szCs w:val="20"/>
        </w:rPr>
        <w:t>voir page suivante</w:t>
      </w:r>
      <w:r w:rsidR="006413F2" w:rsidRPr="006413F2">
        <w:rPr>
          <w:color w:val="auto"/>
        </w:rPr>
        <w:t xml:space="preserve"> </w:t>
      </w:r>
    </w:p>
    <w:p w:rsidR="006413F2" w:rsidRDefault="006413F2" w:rsidP="00094DF7">
      <w:pPr>
        <w:spacing w:line="360" w:lineRule="auto"/>
        <w:rPr>
          <w:rStyle w:val="Lienhypertexte"/>
        </w:rPr>
      </w:pPr>
    </w:p>
    <w:p w:rsidR="00776591" w:rsidRPr="00422C58" w:rsidRDefault="00422C58" w:rsidP="00422C58">
      <w:pPr>
        <w:jc w:val="left"/>
        <w:rPr>
          <w:color w:val="0000FF"/>
          <w:u w:val="single"/>
        </w:rPr>
      </w:pPr>
      <w:r>
        <w:rPr>
          <w:rStyle w:val="Lienhypertexte"/>
        </w:rPr>
        <w:br w:type="page"/>
      </w:r>
    </w:p>
    <w:p w:rsidR="001F53A3" w:rsidRPr="00AC1F20" w:rsidRDefault="0070306A" w:rsidP="00094DF7">
      <w:pPr>
        <w:pStyle w:val="Titre2"/>
        <w:spacing w:line="360" w:lineRule="auto"/>
        <w:ind w:left="0"/>
        <w:rPr>
          <w:color w:val="0070C0"/>
        </w:rPr>
      </w:pPr>
      <w:r w:rsidRPr="00AC1F20">
        <w:rPr>
          <w:color w:val="0070C0"/>
        </w:rPr>
        <w:lastRenderedPageBreak/>
        <w:t>Compléments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3100"/>
        <w:gridCol w:w="3113"/>
      </w:tblGrid>
      <w:tr w:rsidR="001F53A3" w:rsidRPr="007C68BF" w:rsidTr="00337E9F">
        <w:tc>
          <w:tcPr>
            <w:tcW w:w="3075" w:type="dxa"/>
          </w:tcPr>
          <w:p w:rsidR="001F53A3" w:rsidRPr="007C68BF" w:rsidRDefault="001F53A3" w:rsidP="00094DF7">
            <w:pPr>
              <w:spacing w:line="360" w:lineRule="auto"/>
              <w:jc w:val="center"/>
            </w:pPr>
          </w:p>
        </w:tc>
        <w:tc>
          <w:tcPr>
            <w:tcW w:w="3100" w:type="dxa"/>
          </w:tcPr>
          <w:p w:rsidR="001F53A3" w:rsidRPr="007C68BF" w:rsidRDefault="00422C58" w:rsidP="00422C58">
            <w:pPr>
              <w:spacing w:before="240" w:line="360" w:lineRule="auto"/>
              <w:jc w:val="center"/>
            </w:pPr>
            <w:r>
              <w:t>O</w:t>
            </w:r>
            <w:r w:rsidR="001F53A3" w:rsidRPr="007C68BF">
              <w:t>nde sonore</w:t>
            </w:r>
          </w:p>
        </w:tc>
        <w:tc>
          <w:tcPr>
            <w:tcW w:w="3113" w:type="dxa"/>
          </w:tcPr>
          <w:p w:rsidR="001F53A3" w:rsidRPr="007C68BF" w:rsidRDefault="004961B9" w:rsidP="00422C58">
            <w:pPr>
              <w:spacing w:before="240" w:line="360" w:lineRule="auto"/>
              <w:jc w:val="center"/>
            </w:pPr>
            <w:r>
              <w:t>Micro-onde</w:t>
            </w:r>
          </w:p>
        </w:tc>
      </w:tr>
      <w:tr w:rsidR="001F53A3" w:rsidRPr="007C68BF" w:rsidTr="00337E9F">
        <w:tc>
          <w:tcPr>
            <w:tcW w:w="3075" w:type="dxa"/>
          </w:tcPr>
          <w:p w:rsidR="001F53A3" w:rsidRPr="007C68BF" w:rsidRDefault="001F53A3" w:rsidP="00094DF7">
            <w:pPr>
              <w:spacing w:before="240" w:line="360" w:lineRule="auto"/>
            </w:pPr>
            <w:r w:rsidRPr="007C68BF">
              <w:t>Définition</w:t>
            </w:r>
          </w:p>
        </w:tc>
        <w:tc>
          <w:tcPr>
            <w:tcW w:w="3100" w:type="dxa"/>
          </w:tcPr>
          <w:p w:rsidR="001F53A3" w:rsidRPr="007C68BF" w:rsidRDefault="001F53A3" w:rsidP="00094DF7">
            <w:pPr>
              <w:spacing w:before="240" w:line="360" w:lineRule="auto"/>
            </w:pPr>
            <w:r w:rsidRPr="007C68BF">
              <w:t>Une onde sonore (aussi appelée onde acoustique) est une onde mécanique longitudinale (compression-dilatation du milieu) produite par la vibration d’un corps et qui se propage dans un milieu matériel.</w:t>
            </w:r>
          </w:p>
        </w:tc>
        <w:tc>
          <w:tcPr>
            <w:tcW w:w="3113" w:type="dxa"/>
          </w:tcPr>
          <w:p w:rsidR="001F53A3" w:rsidRPr="007C68BF" w:rsidRDefault="004961B9" w:rsidP="00094DF7">
            <w:pPr>
              <w:spacing w:before="240" w:after="240" w:line="360" w:lineRule="auto"/>
            </w:pPr>
            <w:r>
              <w:t xml:space="preserve">Une micro-onde </w:t>
            </w:r>
            <w:r w:rsidR="001F53A3" w:rsidRPr="007C68BF">
              <w:t xml:space="preserve">est la combinaison de deux “perturbations”, l’une est électrique, l’autre est magnétique. Elle est de même nature que la lumière visible, les rayons IR, UV, les rayons X. Elle transporte de l’énergie mais pas de matière.  </w:t>
            </w:r>
          </w:p>
        </w:tc>
      </w:tr>
      <w:tr w:rsidR="001F53A3" w:rsidRPr="007C68BF" w:rsidTr="00337E9F">
        <w:tc>
          <w:tcPr>
            <w:tcW w:w="3075" w:type="dxa"/>
          </w:tcPr>
          <w:p w:rsidR="001F53A3" w:rsidRPr="007C68BF" w:rsidRDefault="001F53A3" w:rsidP="00422C58">
            <w:pPr>
              <w:spacing w:before="240" w:line="360" w:lineRule="auto"/>
            </w:pPr>
            <w:r w:rsidRPr="007C68BF">
              <w:t>Milieu de propagation</w:t>
            </w:r>
          </w:p>
        </w:tc>
        <w:tc>
          <w:tcPr>
            <w:tcW w:w="3100" w:type="dxa"/>
          </w:tcPr>
          <w:p w:rsidR="001F53A3" w:rsidRPr="007C68BF" w:rsidRDefault="001F53A3" w:rsidP="00422C58">
            <w:pPr>
              <w:spacing w:before="240" w:after="240" w:line="360" w:lineRule="auto"/>
            </w:pPr>
            <w:r w:rsidRPr="007C68BF">
              <w:t xml:space="preserve">Nécessite un milieu matériel comme l’air, l’eau, pour se propager. </w:t>
            </w:r>
          </w:p>
        </w:tc>
        <w:tc>
          <w:tcPr>
            <w:tcW w:w="3113" w:type="dxa"/>
          </w:tcPr>
          <w:p w:rsidR="001F53A3" w:rsidRPr="007C68BF" w:rsidRDefault="001F53A3" w:rsidP="00422C58">
            <w:pPr>
              <w:spacing w:before="240" w:line="360" w:lineRule="auto"/>
            </w:pPr>
            <w:r w:rsidRPr="007C68BF">
              <w:t xml:space="preserve">N’a pas besoin d’un milieu matériel pour se propager. Peut se propager dans le vide. </w:t>
            </w:r>
          </w:p>
        </w:tc>
      </w:tr>
      <w:tr w:rsidR="001F53A3" w:rsidRPr="007C68BF" w:rsidTr="00337E9F">
        <w:tc>
          <w:tcPr>
            <w:tcW w:w="3075" w:type="dxa"/>
          </w:tcPr>
          <w:p w:rsidR="001F53A3" w:rsidRPr="007C68BF" w:rsidRDefault="001F53A3" w:rsidP="00422C58">
            <w:pPr>
              <w:spacing w:before="240" w:line="360" w:lineRule="auto"/>
            </w:pPr>
            <w:r w:rsidRPr="007C68BF">
              <w:t>Vitesse de propagation</w:t>
            </w:r>
          </w:p>
          <w:p w:rsidR="001F53A3" w:rsidRPr="007C68BF" w:rsidRDefault="001F53A3" w:rsidP="00094DF7">
            <w:pPr>
              <w:spacing w:line="360" w:lineRule="auto"/>
            </w:pPr>
          </w:p>
        </w:tc>
        <w:tc>
          <w:tcPr>
            <w:tcW w:w="3100" w:type="dxa"/>
          </w:tcPr>
          <w:p w:rsidR="001F53A3" w:rsidRPr="007C68BF" w:rsidRDefault="002539E7" w:rsidP="00422C58">
            <w:pPr>
              <w:spacing w:before="240" w:line="360" w:lineRule="auto"/>
            </w:pPr>
            <w:r>
              <w:t>Dans l’air : V</w:t>
            </w:r>
            <w:r w:rsidR="001F53A3" w:rsidRPr="007C68BF">
              <w:t>son ≈  340 m.s</w:t>
            </w:r>
            <w:r w:rsidR="001F53A3" w:rsidRPr="00C217CF">
              <w:rPr>
                <w:vertAlign w:val="superscript"/>
              </w:rPr>
              <w:t>-1</w:t>
            </w:r>
            <w:r w:rsidR="001F53A3" w:rsidRPr="007C68BF">
              <w:t xml:space="preserve"> </w:t>
            </w:r>
          </w:p>
          <w:p w:rsidR="001F53A3" w:rsidRPr="007C68BF" w:rsidRDefault="001F53A3" w:rsidP="00094DF7">
            <w:pPr>
              <w:spacing w:line="360" w:lineRule="auto"/>
            </w:pPr>
            <w:r w:rsidRPr="007C68BF">
              <w:t>Veau ≈ 1500 m.s</w:t>
            </w:r>
            <w:r w:rsidRPr="00C217CF">
              <w:rPr>
                <w:vertAlign w:val="superscript"/>
              </w:rPr>
              <w:t>-1</w:t>
            </w:r>
            <w:r w:rsidRPr="007C68BF">
              <w:t xml:space="preserve"> (température ambiante)</w:t>
            </w:r>
          </w:p>
          <w:p w:rsidR="001F53A3" w:rsidRPr="007C68BF" w:rsidRDefault="001F53A3" w:rsidP="00094DF7">
            <w:pPr>
              <w:spacing w:line="360" w:lineRule="auto"/>
            </w:pPr>
            <w:r w:rsidRPr="007C68BF">
              <w:t>Vacier ≈ 5050 m.s</w:t>
            </w:r>
            <w:r w:rsidRPr="00C217CF">
              <w:rPr>
                <w:vertAlign w:val="superscript"/>
              </w:rPr>
              <w:t>-1</w:t>
            </w:r>
          </w:p>
        </w:tc>
        <w:tc>
          <w:tcPr>
            <w:tcW w:w="3113" w:type="dxa"/>
          </w:tcPr>
          <w:p w:rsidR="001F53A3" w:rsidRPr="007C68BF" w:rsidRDefault="001F53A3" w:rsidP="00422C58">
            <w:pPr>
              <w:spacing w:before="240" w:line="360" w:lineRule="auto"/>
            </w:pPr>
            <w:r w:rsidRPr="007C68BF">
              <w:t>V (vide ou air) = 3 x 10</w:t>
            </w:r>
            <w:r w:rsidRPr="00C217CF">
              <w:rPr>
                <w:vertAlign w:val="superscript"/>
              </w:rPr>
              <w:t>8</w:t>
            </w:r>
            <w:r w:rsidRPr="007C68BF">
              <w:t xml:space="preserve"> m.s</w:t>
            </w:r>
            <w:r w:rsidRPr="00C217CF">
              <w:rPr>
                <w:vertAlign w:val="superscript"/>
              </w:rPr>
              <w:t>-1</w:t>
            </w:r>
          </w:p>
          <w:p w:rsidR="001F53A3" w:rsidRPr="007C68BF" w:rsidRDefault="001F53A3" w:rsidP="00094DF7">
            <w:pPr>
              <w:spacing w:line="360" w:lineRule="auto"/>
            </w:pPr>
          </w:p>
        </w:tc>
      </w:tr>
      <w:tr w:rsidR="001F53A3" w:rsidRPr="007C68BF" w:rsidTr="00337E9F">
        <w:tc>
          <w:tcPr>
            <w:tcW w:w="3075" w:type="dxa"/>
          </w:tcPr>
          <w:p w:rsidR="001F53A3" w:rsidRPr="007C68BF" w:rsidRDefault="001F53A3" w:rsidP="00422C58">
            <w:pPr>
              <w:spacing w:before="240" w:after="240" w:line="360" w:lineRule="auto"/>
            </w:pPr>
            <w:r>
              <w:t xml:space="preserve">Domaines de fréquences </w:t>
            </w:r>
          </w:p>
        </w:tc>
        <w:tc>
          <w:tcPr>
            <w:tcW w:w="3100" w:type="dxa"/>
          </w:tcPr>
          <w:p w:rsidR="001F53A3" w:rsidRPr="007C68BF" w:rsidRDefault="001F53A3" w:rsidP="00422C58">
            <w:pPr>
              <w:spacing w:before="240" w:line="360" w:lineRule="auto"/>
            </w:pPr>
            <w:r>
              <w:t>Entre 0Hz et 20 000 Hz</w:t>
            </w:r>
          </w:p>
        </w:tc>
        <w:tc>
          <w:tcPr>
            <w:tcW w:w="3113" w:type="dxa"/>
          </w:tcPr>
          <w:p w:rsidR="001F53A3" w:rsidRPr="007C68BF" w:rsidRDefault="001F53A3" w:rsidP="00422C58">
            <w:pPr>
              <w:spacing w:before="240" w:line="360" w:lineRule="auto"/>
            </w:pPr>
            <w:r>
              <w:t>Voir document 4</w:t>
            </w:r>
          </w:p>
        </w:tc>
      </w:tr>
    </w:tbl>
    <w:p w:rsidR="00814B64" w:rsidRPr="00AC1F20" w:rsidRDefault="00AE24DE" w:rsidP="00422C58">
      <w:pPr>
        <w:pStyle w:val="Titre2"/>
        <w:spacing w:line="360" w:lineRule="auto"/>
        <w:ind w:left="0"/>
        <w:rPr>
          <w:color w:val="0070C0"/>
        </w:rPr>
      </w:pPr>
      <w:r w:rsidRPr="00AC1F20">
        <w:rPr>
          <w:color w:val="0070C0"/>
        </w:rPr>
        <w:t>Institutionnalisation</w:t>
      </w:r>
      <w:r w:rsidR="002539E7" w:rsidRPr="00AC1F20">
        <w:rPr>
          <w:color w:val="0070C0"/>
        </w:rPr>
        <w:t xml:space="preserve"> des connaissances</w:t>
      </w:r>
      <w:r w:rsidR="00D07656" w:rsidRPr="00AC1F20">
        <w:rPr>
          <w:color w:val="0070C0"/>
        </w:rPr>
        <w:t> </w:t>
      </w:r>
      <w:r w:rsidR="00E50A0A" w:rsidRPr="00AC1F20">
        <w:rPr>
          <w:color w:val="0070C0"/>
        </w:rPr>
        <w:t xml:space="preserve"> </w:t>
      </w:r>
    </w:p>
    <w:p w:rsidR="0076215F" w:rsidRDefault="0076215F" w:rsidP="00422C58">
      <w:pPr>
        <w:spacing w:line="360" w:lineRule="auto"/>
      </w:pPr>
      <w:r>
        <w:t>A l’issue de l’activité, l</w:t>
      </w:r>
      <w:r w:rsidR="00A66E21">
        <w:t>e professeur donnera</w:t>
      </w:r>
      <w:r>
        <w:t xml:space="preserve"> le bilan suivant : </w:t>
      </w:r>
    </w:p>
    <w:p w:rsidR="00953C51" w:rsidRPr="002F7701" w:rsidRDefault="00A66E21" w:rsidP="00422C58">
      <w:pPr>
        <w:spacing w:line="360" w:lineRule="auto"/>
        <w:rPr>
          <w:b/>
        </w:rPr>
      </w:pPr>
      <w:r w:rsidRPr="002F7701">
        <w:rPr>
          <w:b/>
        </w:rPr>
        <w:t>« </w:t>
      </w:r>
      <w:r w:rsidR="0076215F" w:rsidRPr="002F7701">
        <w:rPr>
          <w:b/>
        </w:rPr>
        <w:t xml:space="preserve">Il </w:t>
      </w:r>
      <w:r w:rsidR="00E50A0A" w:rsidRPr="002F7701">
        <w:rPr>
          <w:b/>
        </w:rPr>
        <w:t>existe différents types de rayonnements ;</w:t>
      </w:r>
      <w:r w:rsidR="001F53A3" w:rsidRPr="002F7701">
        <w:rPr>
          <w:b/>
        </w:rPr>
        <w:t xml:space="preserve"> l</w:t>
      </w:r>
      <w:r w:rsidR="00953C51" w:rsidRPr="002F7701">
        <w:rPr>
          <w:b/>
        </w:rPr>
        <w:t>es m</w:t>
      </w:r>
      <w:r w:rsidR="00814B64" w:rsidRPr="002F7701">
        <w:rPr>
          <w:b/>
        </w:rPr>
        <w:t>icro-ondes, les ondes radio…</w:t>
      </w:r>
    </w:p>
    <w:p w:rsidR="00AE4630" w:rsidRPr="002F7701" w:rsidRDefault="00953C51" w:rsidP="002F7701">
      <w:pPr>
        <w:spacing w:after="240" w:line="360" w:lineRule="auto"/>
        <w:rPr>
          <w:b/>
        </w:rPr>
      </w:pPr>
      <w:r w:rsidRPr="002F7701">
        <w:rPr>
          <w:b/>
        </w:rPr>
        <w:t>Ces rayonnements</w:t>
      </w:r>
      <w:r w:rsidR="001F53A3" w:rsidRPr="002F7701">
        <w:rPr>
          <w:b/>
        </w:rPr>
        <w:t xml:space="preserve"> ne sont pas de m</w:t>
      </w:r>
      <w:r w:rsidR="00C90025" w:rsidRPr="002F7701">
        <w:rPr>
          <w:b/>
        </w:rPr>
        <w:t>ême nature que les</w:t>
      </w:r>
      <w:r w:rsidR="00A66E21" w:rsidRPr="002F7701">
        <w:rPr>
          <w:b/>
        </w:rPr>
        <w:t xml:space="preserve"> s</w:t>
      </w:r>
      <w:r w:rsidR="00C90025" w:rsidRPr="002F7701">
        <w:rPr>
          <w:b/>
        </w:rPr>
        <w:t>ignaux</w:t>
      </w:r>
      <w:r w:rsidR="00A66E21" w:rsidRPr="002F7701">
        <w:rPr>
          <w:b/>
        </w:rPr>
        <w:t xml:space="preserve"> sonore</w:t>
      </w:r>
      <w:r w:rsidR="00C90025" w:rsidRPr="002F7701">
        <w:rPr>
          <w:b/>
        </w:rPr>
        <w:t>s</w:t>
      </w:r>
      <w:r w:rsidR="00A66E21" w:rsidRPr="002F7701">
        <w:rPr>
          <w:b/>
        </w:rPr>
        <w:t>.»</w:t>
      </w:r>
    </w:p>
    <w:p w:rsidR="00D70944" w:rsidRDefault="00AE4630" w:rsidP="00422C58">
      <w:pPr>
        <w:spacing w:line="360" w:lineRule="auto"/>
      </w:pPr>
      <w:r w:rsidRPr="00422C58">
        <w:rPr>
          <w:u w:val="single"/>
        </w:rPr>
        <w:t>Remarque </w:t>
      </w:r>
      <w:r>
        <w:t>: l’expression « onde électromagnétique</w:t>
      </w:r>
      <w:r w:rsidR="00D21E1E">
        <w:t> » ne figure pas dans les programmes</w:t>
      </w:r>
      <w:r w:rsidR="00D70944">
        <w:t xml:space="preserve">. </w:t>
      </w:r>
    </w:p>
    <w:p w:rsidR="00D70944" w:rsidRDefault="00D70944" w:rsidP="00422C58">
      <w:pPr>
        <w:spacing w:line="360" w:lineRule="auto"/>
      </w:pPr>
      <w:r>
        <w:t xml:space="preserve">Par contre le mot « rayonnement » y figure. </w:t>
      </w:r>
    </w:p>
    <w:p w:rsidR="00A62B5B" w:rsidRPr="00AE24DE" w:rsidRDefault="00A62B5B" w:rsidP="00422C58">
      <w:pPr>
        <w:spacing w:line="360" w:lineRule="auto"/>
      </w:pPr>
    </w:p>
    <w:sectPr w:rsidR="00A62B5B" w:rsidRPr="00AE24DE" w:rsidSect="00A3581B">
      <w:headerReference w:type="default" r:id="rId15"/>
      <w:pgSz w:w="11906" w:h="16838"/>
      <w:pgMar w:top="284" w:right="1417" w:bottom="14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935" w:rsidRDefault="00DF4935" w:rsidP="003C7246">
      <w:r>
        <w:separator/>
      </w:r>
    </w:p>
  </w:endnote>
  <w:endnote w:type="continuationSeparator" w:id="0">
    <w:p w:rsidR="00DF4935" w:rsidRDefault="00DF4935" w:rsidP="003C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GaramondPro-Regular">
    <w:altName w:val="Yu Gothic UI"/>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plified Arabic Fixed">
    <w:altName w:val="Courier New"/>
    <w:panose1 w:val="02070309020205020404"/>
    <w:charset w:val="00"/>
    <w:family w:val="modern"/>
    <w:pitch w:val="fixed"/>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935" w:rsidRDefault="00DF4935" w:rsidP="003C7246">
      <w:r>
        <w:separator/>
      </w:r>
    </w:p>
  </w:footnote>
  <w:footnote w:type="continuationSeparator" w:id="0">
    <w:p w:rsidR="00DF4935" w:rsidRDefault="00DF4935" w:rsidP="003C7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246" w:rsidRDefault="003C7246">
    <w:pPr>
      <w:pStyle w:val="En-tte"/>
    </w:pPr>
    <w:r>
      <w:t>Ressources d’accompagnement des nouveaux programmes Rentrée 2016 – Académie de Strasbourg</w:t>
    </w:r>
  </w:p>
  <w:p w:rsidR="003C7246" w:rsidRDefault="003C724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49E0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A32D92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75EB4A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854611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6802B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5CEE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B2623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5EC77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4924D1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4F26990"/>
    <w:lvl w:ilvl="0">
      <w:start w:val="1"/>
      <w:numFmt w:val="bullet"/>
      <w:lvlText w:val=""/>
      <w:lvlJc w:val="left"/>
      <w:pPr>
        <w:tabs>
          <w:tab w:val="num" w:pos="360"/>
        </w:tabs>
        <w:ind w:left="360" w:hanging="360"/>
      </w:pPr>
      <w:rPr>
        <w:rFonts w:ascii="Symbol" w:hAnsi="Symbol" w:hint="default"/>
      </w:rPr>
    </w:lvl>
  </w:abstractNum>
  <w:abstractNum w:abstractNumId="10">
    <w:nsid w:val="03337D74"/>
    <w:multiLevelType w:val="hybridMultilevel"/>
    <w:tmpl w:val="466CF63A"/>
    <w:lvl w:ilvl="0" w:tplc="DF38277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759130B"/>
    <w:multiLevelType w:val="hybridMultilevel"/>
    <w:tmpl w:val="FC8ADD80"/>
    <w:lvl w:ilvl="0" w:tplc="B66E49EA">
      <w:start w:val="1"/>
      <w:numFmt w:val="upperRoman"/>
      <w:pStyle w:val="Titre1numrot"/>
      <w:lvlText w:val="%1."/>
      <w:lvlJc w:val="left"/>
      <w:pPr>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091A68FB"/>
    <w:multiLevelType w:val="hybridMultilevel"/>
    <w:tmpl w:val="60AC0D16"/>
    <w:lvl w:ilvl="0" w:tplc="DB388D1C">
      <w:start w:val="1"/>
      <w:numFmt w:val="decimal"/>
      <w:pStyle w:val="listenumrote"/>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3">
    <w:nsid w:val="0BCA06C7"/>
    <w:multiLevelType w:val="hybridMultilevel"/>
    <w:tmpl w:val="1A2AFF4E"/>
    <w:lvl w:ilvl="0" w:tplc="6D745C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DCC022B"/>
    <w:multiLevelType w:val="hybridMultilevel"/>
    <w:tmpl w:val="5918653C"/>
    <w:lvl w:ilvl="0" w:tplc="59FA5C82">
      <w:start w:val="1"/>
      <w:numFmt w:val="lowerLetter"/>
      <w:pStyle w:val="Titre3numrot"/>
      <w:lvlText w:val="%1)"/>
      <w:lvlJc w:val="left"/>
      <w:pPr>
        <w:ind w:left="814"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nsid w:val="18CE4954"/>
    <w:multiLevelType w:val="hybridMultilevel"/>
    <w:tmpl w:val="CB8E9E36"/>
    <w:lvl w:ilvl="0" w:tplc="040C0011">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6">
    <w:nsid w:val="1D835881"/>
    <w:multiLevelType w:val="hybridMultilevel"/>
    <w:tmpl w:val="4D58BB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DD81834"/>
    <w:multiLevelType w:val="hybridMultilevel"/>
    <w:tmpl w:val="78DAA892"/>
    <w:lvl w:ilvl="0" w:tplc="A4F611AE">
      <w:numFmt w:val="bullet"/>
      <w:lvlText w:val="-"/>
      <w:lvlJc w:val="left"/>
      <w:pPr>
        <w:ind w:left="360" w:hanging="360"/>
      </w:pPr>
      <w:rPr>
        <w:rFonts w:ascii="Calibri" w:eastAsia="Times New Roman" w:hAnsi="Calibri" w:hint="default"/>
      </w:rPr>
    </w:lvl>
    <w:lvl w:ilvl="1" w:tplc="040C0003">
      <w:start w:val="1"/>
      <w:numFmt w:val="bullet"/>
      <w:lvlText w:val="o"/>
      <w:lvlJc w:val="left"/>
      <w:pPr>
        <w:ind w:left="1080" w:hanging="360"/>
      </w:pPr>
      <w:rPr>
        <w:rFonts w:ascii="Courier New" w:hAnsi="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274B10AE"/>
    <w:multiLevelType w:val="multilevel"/>
    <w:tmpl w:val="EEB06084"/>
    <w:styleLink w:val="Listepucehirarchise"/>
    <w:lvl w:ilvl="0">
      <w:start w:val="1"/>
      <w:numFmt w:val="bullet"/>
      <w:suff w:val="space"/>
      <w:lvlText w:val=""/>
      <w:lvlJc w:val="left"/>
      <w:pPr>
        <w:ind w:left="720" w:hanging="153"/>
      </w:pPr>
      <w:rPr>
        <w:rFonts w:ascii="Symbol" w:hAnsi="Symbol" w:hint="default"/>
      </w:rPr>
    </w:lvl>
    <w:lvl w:ilvl="1">
      <w:start w:val="1"/>
      <w:numFmt w:val="bullet"/>
      <w:suff w:val="space"/>
      <w:lvlText w:val="◦"/>
      <w:lvlJc w:val="left"/>
      <w:pPr>
        <w:ind w:left="960" w:hanging="109"/>
      </w:pPr>
      <w:rPr>
        <w:rFonts w:ascii="Arial" w:hAnsi="Arial" w:hint="default"/>
        <w:b/>
        <w:i w:val="0"/>
        <w:caps w:val="0"/>
        <w:smallCaps w:val="0"/>
        <w:strike w:val="0"/>
        <w:dstrike w:val="0"/>
        <w:vanish w:val="0"/>
        <w:color w:val="000000"/>
        <w:spacing w:val="0"/>
        <w:position w:val="0"/>
        <w:u w:val="none"/>
        <w:vertAlign w:val="baseline"/>
      </w:rPr>
    </w:lvl>
    <w:lvl w:ilvl="2">
      <w:numFmt w:val="bullet"/>
      <w:suff w:val="space"/>
      <w:lvlText w:val="-"/>
      <w:lvlJc w:val="left"/>
      <w:pPr>
        <w:ind w:left="1260" w:hanging="126"/>
      </w:pPr>
      <w:rPr>
        <w:rFonts w:ascii="Trebuchet MS" w:hAnsi="Trebuchet MS" w:hint="default"/>
      </w:rPr>
    </w:lvl>
    <w:lvl w:ilvl="3">
      <w:numFmt w:val="none"/>
      <w:lvlText w:val=""/>
      <w:lvlJc w:val="left"/>
      <w:pPr>
        <w:tabs>
          <w:tab w:val="num" w:pos="-207"/>
        </w:tabs>
        <w:ind w:left="-567" w:firstLine="567"/>
      </w:pPr>
      <w:rPr>
        <w:rFonts w:cs="Times New Roman" w:hint="default"/>
      </w:rPr>
    </w:lvl>
    <w:lvl w:ilvl="4">
      <w:numFmt w:val="none"/>
      <w:lvlText w:val=""/>
      <w:lvlJc w:val="left"/>
      <w:pPr>
        <w:tabs>
          <w:tab w:val="num" w:pos="-207"/>
        </w:tabs>
        <w:ind w:left="-567"/>
      </w:pPr>
      <w:rPr>
        <w:rFonts w:cs="Times New Roman" w:hint="default"/>
      </w:rPr>
    </w:lvl>
    <w:lvl w:ilvl="5">
      <w:numFmt w:val="none"/>
      <w:lvlText w:val=""/>
      <w:lvlJc w:val="left"/>
      <w:pPr>
        <w:tabs>
          <w:tab w:val="num" w:pos="-207"/>
        </w:tabs>
        <w:ind w:left="-567"/>
      </w:pPr>
      <w:rPr>
        <w:rFonts w:cs="Times New Roman" w:hint="default"/>
      </w:rPr>
    </w:lvl>
    <w:lvl w:ilvl="6">
      <w:numFmt w:val="none"/>
      <w:lvlText w:val=""/>
      <w:lvlJc w:val="left"/>
      <w:pPr>
        <w:tabs>
          <w:tab w:val="num" w:pos="-207"/>
        </w:tabs>
        <w:ind w:left="-567"/>
      </w:pPr>
      <w:rPr>
        <w:rFonts w:cs="Times New Roman" w:hint="default"/>
      </w:rPr>
    </w:lvl>
    <w:lvl w:ilvl="7">
      <w:numFmt w:val="none"/>
      <w:lvlText w:val=""/>
      <w:lvlJc w:val="left"/>
      <w:pPr>
        <w:tabs>
          <w:tab w:val="num" w:pos="-207"/>
        </w:tabs>
        <w:ind w:left="-567"/>
      </w:pPr>
      <w:rPr>
        <w:rFonts w:cs="Times New Roman" w:hint="default"/>
      </w:rPr>
    </w:lvl>
    <w:lvl w:ilvl="8">
      <w:numFmt w:val="none"/>
      <w:lvlText w:val=""/>
      <w:lvlJc w:val="left"/>
      <w:pPr>
        <w:tabs>
          <w:tab w:val="num" w:pos="-207"/>
        </w:tabs>
        <w:ind w:left="-567"/>
      </w:pPr>
      <w:rPr>
        <w:rFonts w:cs="Times New Roman" w:hint="default"/>
      </w:rPr>
    </w:lvl>
  </w:abstractNum>
  <w:abstractNum w:abstractNumId="19">
    <w:nsid w:val="2A524464"/>
    <w:multiLevelType w:val="hybridMultilevel"/>
    <w:tmpl w:val="F196C15E"/>
    <w:lvl w:ilvl="0" w:tplc="A824E6E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09C7C55"/>
    <w:multiLevelType w:val="hybridMultilevel"/>
    <w:tmpl w:val="44166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8D213FF"/>
    <w:multiLevelType w:val="hybridMultilevel"/>
    <w:tmpl w:val="99F48FBE"/>
    <w:lvl w:ilvl="0" w:tplc="EA5C64D4">
      <w:numFmt w:val="bullet"/>
      <w:lvlText w:val="-"/>
      <w:lvlJc w:val="left"/>
      <w:pPr>
        <w:ind w:left="720" w:hanging="360"/>
      </w:pPr>
      <w:rPr>
        <w:rFonts w:ascii="Cambria" w:eastAsia="Times New Roman" w:hAnsi="Cambri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E3D7324"/>
    <w:multiLevelType w:val="hybridMultilevel"/>
    <w:tmpl w:val="62ACE6C8"/>
    <w:lvl w:ilvl="0" w:tplc="2932D04A">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E784F79"/>
    <w:multiLevelType w:val="hybridMultilevel"/>
    <w:tmpl w:val="46022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F2C3EFD"/>
    <w:multiLevelType w:val="hybridMultilevel"/>
    <w:tmpl w:val="3BB4D280"/>
    <w:lvl w:ilvl="0" w:tplc="6D745C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FAC5FF4"/>
    <w:multiLevelType w:val="hybridMultilevel"/>
    <w:tmpl w:val="FBDA730A"/>
    <w:lvl w:ilvl="0" w:tplc="040C0011">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6">
    <w:nsid w:val="3FD33ED8"/>
    <w:multiLevelType w:val="hybridMultilevel"/>
    <w:tmpl w:val="5E3EDC80"/>
    <w:lvl w:ilvl="0" w:tplc="040C0011">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7">
    <w:nsid w:val="41DF4A96"/>
    <w:multiLevelType w:val="multilevel"/>
    <w:tmpl w:val="F7DE92A2"/>
    <w:styleLink w:val="Listepucenumrote"/>
    <w:lvl w:ilvl="0">
      <w:start w:val="1"/>
      <w:numFmt w:val="decimal"/>
      <w:pStyle w:val="Listepuces"/>
      <w:suff w:val="space"/>
      <w:lvlText w:val="%1."/>
      <w:lvlJc w:val="left"/>
      <w:pPr>
        <w:ind w:left="800" w:hanging="233"/>
      </w:pPr>
      <w:rPr>
        <w:rFonts w:cs="Times New Roman" w:hint="default"/>
        <w:color w:val="auto"/>
      </w:rPr>
    </w:lvl>
    <w:lvl w:ilvl="1">
      <w:start w:val="1"/>
      <w:numFmt w:val="upperLetter"/>
      <w:suff w:val="space"/>
      <w:lvlText w:val="%1.%2."/>
      <w:lvlJc w:val="left"/>
      <w:pPr>
        <w:ind w:left="1180" w:hanging="443"/>
      </w:pPr>
      <w:rPr>
        <w:rFonts w:cs="Times New Roman" w:hint="default"/>
      </w:rPr>
    </w:lvl>
    <w:lvl w:ilvl="2">
      <w:start w:val="1"/>
      <w:numFmt w:val="lowerLetter"/>
      <w:suff w:val="space"/>
      <w:lvlText w:val="%1.%2.%3."/>
      <w:lvlJc w:val="left"/>
      <w:pPr>
        <w:ind w:left="1480" w:hanging="573"/>
      </w:pPr>
      <w:rPr>
        <w:rFonts w:cs="Times New Roman" w:hint="default"/>
      </w:rPr>
    </w:lvl>
    <w:lvl w:ilvl="3">
      <w:start w:val="1"/>
      <w:numFmt w:val="none"/>
      <w:lvlText w:val=""/>
      <w:lvlJc w:val="left"/>
      <w:pPr>
        <w:tabs>
          <w:tab w:val="num" w:pos="2160"/>
        </w:tabs>
        <w:ind w:left="1728" w:hanging="648"/>
      </w:pPr>
      <w:rPr>
        <w:rFonts w:cs="Times New Roman" w:hint="default"/>
      </w:rPr>
    </w:lvl>
    <w:lvl w:ilvl="4">
      <w:start w:val="1"/>
      <w:numFmt w:val="none"/>
      <w:lvlText w:val=""/>
      <w:lvlJc w:val="left"/>
      <w:pPr>
        <w:tabs>
          <w:tab w:val="num" w:pos="2880"/>
        </w:tabs>
        <w:ind w:left="2232" w:hanging="792"/>
      </w:pPr>
      <w:rPr>
        <w:rFonts w:cs="Times New Roman" w:hint="default"/>
      </w:rPr>
    </w:lvl>
    <w:lvl w:ilvl="5">
      <w:start w:val="1"/>
      <w:numFmt w:val="none"/>
      <w:lvlText w:val=""/>
      <w:lvlJc w:val="left"/>
      <w:pPr>
        <w:tabs>
          <w:tab w:val="num" w:pos="3600"/>
        </w:tabs>
        <w:ind w:left="2736" w:hanging="936"/>
      </w:pPr>
      <w:rPr>
        <w:rFonts w:cs="Times New Roman" w:hint="default"/>
      </w:rPr>
    </w:lvl>
    <w:lvl w:ilvl="6">
      <w:start w:val="1"/>
      <w:numFmt w:val="none"/>
      <w:lvlText w:val=""/>
      <w:lvlJc w:val="left"/>
      <w:pPr>
        <w:tabs>
          <w:tab w:val="num" w:pos="3960"/>
        </w:tabs>
        <w:ind w:left="3240" w:hanging="1080"/>
      </w:pPr>
      <w:rPr>
        <w:rFonts w:cs="Times New Roman" w:hint="default"/>
      </w:rPr>
    </w:lvl>
    <w:lvl w:ilvl="7">
      <w:start w:val="1"/>
      <w:numFmt w:val="none"/>
      <w:lvlText w:val=""/>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8">
    <w:nsid w:val="43055F13"/>
    <w:multiLevelType w:val="hybridMultilevel"/>
    <w:tmpl w:val="605C2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41F0E72"/>
    <w:multiLevelType w:val="hybridMultilevel"/>
    <w:tmpl w:val="2580E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710034C"/>
    <w:multiLevelType w:val="hybridMultilevel"/>
    <w:tmpl w:val="3C9C9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9562730"/>
    <w:multiLevelType w:val="hybridMultilevel"/>
    <w:tmpl w:val="3A38E4D8"/>
    <w:lvl w:ilvl="0" w:tplc="A4F611AE">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E101461"/>
    <w:multiLevelType w:val="hybridMultilevel"/>
    <w:tmpl w:val="F39C4560"/>
    <w:lvl w:ilvl="0" w:tplc="040C0019">
      <w:start w:val="1"/>
      <w:numFmt w:val="lowerLetter"/>
      <w:lvlText w:val="%1."/>
      <w:lvlJc w:val="left"/>
      <w:pPr>
        <w:ind w:left="1440" w:hanging="360"/>
      </w:pPr>
      <w:rPr>
        <w:rFonts w:cs="Times New Roman"/>
      </w:rPr>
    </w:lvl>
    <w:lvl w:ilvl="1" w:tplc="040C0019" w:tentative="1">
      <w:start w:val="1"/>
      <w:numFmt w:val="lowerLetter"/>
      <w:lvlText w:val="%2."/>
      <w:lvlJc w:val="left"/>
      <w:pPr>
        <w:ind w:left="2160" w:hanging="360"/>
      </w:pPr>
      <w:rPr>
        <w:rFonts w:cs="Times New Roman"/>
      </w:rPr>
    </w:lvl>
    <w:lvl w:ilvl="2" w:tplc="040C001B" w:tentative="1">
      <w:start w:val="1"/>
      <w:numFmt w:val="lowerRoman"/>
      <w:lvlText w:val="%3."/>
      <w:lvlJc w:val="right"/>
      <w:pPr>
        <w:ind w:left="2880" w:hanging="180"/>
      </w:pPr>
      <w:rPr>
        <w:rFonts w:cs="Times New Roman"/>
      </w:rPr>
    </w:lvl>
    <w:lvl w:ilvl="3" w:tplc="040C000F" w:tentative="1">
      <w:start w:val="1"/>
      <w:numFmt w:val="decimal"/>
      <w:lvlText w:val="%4."/>
      <w:lvlJc w:val="left"/>
      <w:pPr>
        <w:ind w:left="3600" w:hanging="360"/>
      </w:pPr>
      <w:rPr>
        <w:rFonts w:cs="Times New Roman"/>
      </w:rPr>
    </w:lvl>
    <w:lvl w:ilvl="4" w:tplc="040C0019" w:tentative="1">
      <w:start w:val="1"/>
      <w:numFmt w:val="lowerLetter"/>
      <w:lvlText w:val="%5."/>
      <w:lvlJc w:val="left"/>
      <w:pPr>
        <w:ind w:left="4320" w:hanging="360"/>
      </w:pPr>
      <w:rPr>
        <w:rFonts w:cs="Times New Roman"/>
      </w:rPr>
    </w:lvl>
    <w:lvl w:ilvl="5" w:tplc="040C001B" w:tentative="1">
      <w:start w:val="1"/>
      <w:numFmt w:val="lowerRoman"/>
      <w:lvlText w:val="%6."/>
      <w:lvlJc w:val="right"/>
      <w:pPr>
        <w:ind w:left="5040" w:hanging="180"/>
      </w:pPr>
      <w:rPr>
        <w:rFonts w:cs="Times New Roman"/>
      </w:rPr>
    </w:lvl>
    <w:lvl w:ilvl="6" w:tplc="040C000F" w:tentative="1">
      <w:start w:val="1"/>
      <w:numFmt w:val="decimal"/>
      <w:lvlText w:val="%7."/>
      <w:lvlJc w:val="left"/>
      <w:pPr>
        <w:ind w:left="5760" w:hanging="360"/>
      </w:pPr>
      <w:rPr>
        <w:rFonts w:cs="Times New Roman"/>
      </w:rPr>
    </w:lvl>
    <w:lvl w:ilvl="7" w:tplc="040C0019" w:tentative="1">
      <w:start w:val="1"/>
      <w:numFmt w:val="lowerLetter"/>
      <w:lvlText w:val="%8."/>
      <w:lvlJc w:val="left"/>
      <w:pPr>
        <w:ind w:left="6480" w:hanging="360"/>
      </w:pPr>
      <w:rPr>
        <w:rFonts w:cs="Times New Roman"/>
      </w:rPr>
    </w:lvl>
    <w:lvl w:ilvl="8" w:tplc="040C001B" w:tentative="1">
      <w:start w:val="1"/>
      <w:numFmt w:val="lowerRoman"/>
      <w:lvlText w:val="%9."/>
      <w:lvlJc w:val="right"/>
      <w:pPr>
        <w:ind w:left="7200" w:hanging="180"/>
      </w:pPr>
      <w:rPr>
        <w:rFonts w:cs="Times New Roman"/>
      </w:rPr>
    </w:lvl>
  </w:abstractNum>
  <w:abstractNum w:abstractNumId="33">
    <w:nsid w:val="50BB4F34"/>
    <w:multiLevelType w:val="hybridMultilevel"/>
    <w:tmpl w:val="A3EC0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34C639E"/>
    <w:multiLevelType w:val="hybridMultilevel"/>
    <w:tmpl w:val="EDC07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36E6B8A"/>
    <w:multiLevelType w:val="hybridMultilevel"/>
    <w:tmpl w:val="D220C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520762C"/>
    <w:multiLevelType w:val="hybridMultilevel"/>
    <w:tmpl w:val="42925308"/>
    <w:lvl w:ilvl="0" w:tplc="9C90D58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nsid w:val="676B33E4"/>
    <w:multiLevelType w:val="hybridMultilevel"/>
    <w:tmpl w:val="097883D4"/>
    <w:lvl w:ilvl="0" w:tplc="499C5B24">
      <w:start w:val="1"/>
      <w:numFmt w:val="decimal"/>
      <w:pStyle w:val="Titre2numrot"/>
      <w:lvlText w:val="%1."/>
      <w:lvlJc w:val="left"/>
      <w:pPr>
        <w:ind w:left="644" w:hanging="360"/>
      </w:pPr>
      <w:rPr>
        <w:rFonts w:cs="Times New Roman" w:hint="default"/>
      </w:rPr>
    </w:lvl>
    <w:lvl w:ilvl="1" w:tplc="040C0019" w:tentative="1">
      <w:start w:val="1"/>
      <w:numFmt w:val="lowerLetter"/>
      <w:lvlText w:val="%2."/>
      <w:lvlJc w:val="left"/>
      <w:pPr>
        <w:tabs>
          <w:tab w:val="num" w:pos="1724"/>
        </w:tabs>
        <w:ind w:left="1724" w:hanging="360"/>
      </w:pPr>
      <w:rPr>
        <w:rFonts w:cs="Times New Roman"/>
      </w:rPr>
    </w:lvl>
    <w:lvl w:ilvl="2" w:tplc="040C001B" w:tentative="1">
      <w:start w:val="1"/>
      <w:numFmt w:val="lowerRoman"/>
      <w:lvlText w:val="%3."/>
      <w:lvlJc w:val="right"/>
      <w:pPr>
        <w:tabs>
          <w:tab w:val="num" w:pos="2444"/>
        </w:tabs>
        <w:ind w:left="2444" w:hanging="180"/>
      </w:pPr>
      <w:rPr>
        <w:rFonts w:cs="Times New Roman"/>
      </w:rPr>
    </w:lvl>
    <w:lvl w:ilvl="3" w:tplc="040C000F" w:tentative="1">
      <w:start w:val="1"/>
      <w:numFmt w:val="decimal"/>
      <w:lvlText w:val="%4."/>
      <w:lvlJc w:val="left"/>
      <w:pPr>
        <w:tabs>
          <w:tab w:val="num" w:pos="3164"/>
        </w:tabs>
        <w:ind w:left="3164" w:hanging="360"/>
      </w:pPr>
      <w:rPr>
        <w:rFonts w:cs="Times New Roman"/>
      </w:rPr>
    </w:lvl>
    <w:lvl w:ilvl="4" w:tplc="040C0019" w:tentative="1">
      <w:start w:val="1"/>
      <w:numFmt w:val="lowerLetter"/>
      <w:lvlText w:val="%5."/>
      <w:lvlJc w:val="left"/>
      <w:pPr>
        <w:tabs>
          <w:tab w:val="num" w:pos="3884"/>
        </w:tabs>
        <w:ind w:left="3884" w:hanging="360"/>
      </w:pPr>
      <w:rPr>
        <w:rFonts w:cs="Times New Roman"/>
      </w:rPr>
    </w:lvl>
    <w:lvl w:ilvl="5" w:tplc="040C001B" w:tentative="1">
      <w:start w:val="1"/>
      <w:numFmt w:val="lowerRoman"/>
      <w:lvlText w:val="%6."/>
      <w:lvlJc w:val="right"/>
      <w:pPr>
        <w:tabs>
          <w:tab w:val="num" w:pos="4604"/>
        </w:tabs>
        <w:ind w:left="4604" w:hanging="180"/>
      </w:pPr>
      <w:rPr>
        <w:rFonts w:cs="Times New Roman"/>
      </w:rPr>
    </w:lvl>
    <w:lvl w:ilvl="6" w:tplc="040C000F" w:tentative="1">
      <w:start w:val="1"/>
      <w:numFmt w:val="decimal"/>
      <w:lvlText w:val="%7."/>
      <w:lvlJc w:val="left"/>
      <w:pPr>
        <w:tabs>
          <w:tab w:val="num" w:pos="5324"/>
        </w:tabs>
        <w:ind w:left="5324" w:hanging="360"/>
      </w:pPr>
      <w:rPr>
        <w:rFonts w:cs="Times New Roman"/>
      </w:rPr>
    </w:lvl>
    <w:lvl w:ilvl="7" w:tplc="040C0019" w:tentative="1">
      <w:start w:val="1"/>
      <w:numFmt w:val="lowerLetter"/>
      <w:lvlText w:val="%8."/>
      <w:lvlJc w:val="left"/>
      <w:pPr>
        <w:tabs>
          <w:tab w:val="num" w:pos="6044"/>
        </w:tabs>
        <w:ind w:left="6044" w:hanging="360"/>
      </w:pPr>
      <w:rPr>
        <w:rFonts w:cs="Times New Roman"/>
      </w:rPr>
    </w:lvl>
    <w:lvl w:ilvl="8" w:tplc="040C001B" w:tentative="1">
      <w:start w:val="1"/>
      <w:numFmt w:val="lowerRoman"/>
      <w:lvlText w:val="%9."/>
      <w:lvlJc w:val="right"/>
      <w:pPr>
        <w:tabs>
          <w:tab w:val="num" w:pos="6764"/>
        </w:tabs>
        <w:ind w:left="6764" w:hanging="180"/>
      </w:pPr>
      <w:rPr>
        <w:rFonts w:cs="Times New Roman"/>
      </w:rPr>
    </w:lvl>
  </w:abstractNum>
  <w:num w:numId="1">
    <w:abstractNumId w:val="9"/>
  </w:num>
  <w:num w:numId="2">
    <w:abstractNumId w:val="9"/>
  </w:num>
  <w:num w:numId="3">
    <w:abstractNumId w:val="9"/>
  </w:num>
  <w:num w:numId="4">
    <w:abstractNumId w:val="9"/>
  </w:num>
  <w:num w:numId="5">
    <w:abstractNumId w:val="31"/>
  </w:num>
  <w:num w:numId="6">
    <w:abstractNumId w:val="17"/>
  </w:num>
  <w:num w:numId="7">
    <w:abstractNumId w:val="21"/>
  </w:num>
  <w:num w:numId="8">
    <w:abstractNumId w:val="29"/>
  </w:num>
  <w:num w:numId="9">
    <w:abstractNumId w:val="36"/>
  </w:num>
  <w:num w:numId="10">
    <w:abstractNumId w:val="33"/>
  </w:num>
  <w:num w:numId="11">
    <w:abstractNumId w:val="23"/>
  </w:num>
  <w:num w:numId="12">
    <w:abstractNumId w:val="35"/>
  </w:num>
  <w:num w:numId="13">
    <w:abstractNumId w:val="16"/>
  </w:num>
  <w:num w:numId="14">
    <w:abstractNumId w:val="28"/>
  </w:num>
  <w:num w:numId="15">
    <w:abstractNumId w:val="20"/>
  </w:num>
  <w:num w:numId="16">
    <w:abstractNumId w:val="34"/>
  </w:num>
  <w:num w:numId="17">
    <w:abstractNumId w:val="30"/>
  </w:num>
  <w:num w:numId="18">
    <w:abstractNumId w:val="18"/>
  </w:num>
  <w:num w:numId="19">
    <w:abstractNumId w:val="27"/>
  </w:num>
  <w:num w:numId="20">
    <w:abstractNumId w:val="9"/>
  </w:num>
  <w:num w:numId="21">
    <w:abstractNumId w:val="9"/>
  </w:num>
  <w:num w:numId="22">
    <w:abstractNumId w:val="12"/>
  </w:num>
  <w:num w:numId="23">
    <w:abstractNumId w:val="11"/>
  </w:num>
  <w:num w:numId="24">
    <w:abstractNumId w:val="37"/>
  </w:num>
  <w:num w:numId="25">
    <w:abstractNumId w:val="14"/>
  </w:num>
  <w:num w:numId="26">
    <w:abstractNumId w:val="10"/>
  </w:num>
  <w:num w:numId="27">
    <w:abstractNumId w:val="22"/>
  </w:num>
  <w:num w:numId="28">
    <w:abstractNumId w:val="26"/>
  </w:num>
  <w:num w:numId="29">
    <w:abstractNumId w:val="15"/>
  </w:num>
  <w:num w:numId="30">
    <w:abstractNumId w:val="8"/>
  </w:num>
  <w:num w:numId="31">
    <w:abstractNumId w:val="3"/>
  </w:num>
  <w:num w:numId="32">
    <w:abstractNumId w:val="2"/>
  </w:num>
  <w:num w:numId="33">
    <w:abstractNumId w:val="1"/>
  </w:num>
  <w:num w:numId="34">
    <w:abstractNumId w:val="0"/>
  </w:num>
  <w:num w:numId="35">
    <w:abstractNumId w:val="7"/>
  </w:num>
  <w:num w:numId="36">
    <w:abstractNumId w:val="6"/>
  </w:num>
  <w:num w:numId="37">
    <w:abstractNumId w:val="5"/>
  </w:num>
  <w:num w:numId="38">
    <w:abstractNumId w:val="4"/>
  </w:num>
  <w:num w:numId="39">
    <w:abstractNumId w:val="25"/>
  </w:num>
  <w:num w:numId="40">
    <w:abstractNumId w:val="32"/>
  </w:num>
  <w:num w:numId="41">
    <w:abstractNumId w:val="13"/>
  </w:num>
  <w:num w:numId="42">
    <w:abstractNumId w:val="24"/>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CB7"/>
    <w:rsid w:val="00014779"/>
    <w:rsid w:val="000441A2"/>
    <w:rsid w:val="00046A48"/>
    <w:rsid w:val="00050B76"/>
    <w:rsid w:val="00055A92"/>
    <w:rsid w:val="000661FA"/>
    <w:rsid w:val="000732DE"/>
    <w:rsid w:val="00081526"/>
    <w:rsid w:val="00094DF7"/>
    <w:rsid w:val="0009588B"/>
    <w:rsid w:val="00096E22"/>
    <w:rsid w:val="000A4F30"/>
    <w:rsid w:val="000B60E0"/>
    <w:rsid w:val="000B6688"/>
    <w:rsid w:val="000E4EB5"/>
    <w:rsid w:val="000F0932"/>
    <w:rsid w:val="00111502"/>
    <w:rsid w:val="0013157E"/>
    <w:rsid w:val="00135D8D"/>
    <w:rsid w:val="00151D38"/>
    <w:rsid w:val="001557C4"/>
    <w:rsid w:val="00156C49"/>
    <w:rsid w:val="001674F4"/>
    <w:rsid w:val="00181CA3"/>
    <w:rsid w:val="00182615"/>
    <w:rsid w:val="00185E93"/>
    <w:rsid w:val="001B6E47"/>
    <w:rsid w:val="001E15BB"/>
    <w:rsid w:val="001F0176"/>
    <w:rsid w:val="001F53A3"/>
    <w:rsid w:val="00212CB7"/>
    <w:rsid w:val="00234707"/>
    <w:rsid w:val="0023509E"/>
    <w:rsid w:val="00251CE1"/>
    <w:rsid w:val="002539E7"/>
    <w:rsid w:val="002564CD"/>
    <w:rsid w:val="00263C21"/>
    <w:rsid w:val="0027156D"/>
    <w:rsid w:val="00293467"/>
    <w:rsid w:val="00296333"/>
    <w:rsid w:val="002B1745"/>
    <w:rsid w:val="002B3B13"/>
    <w:rsid w:val="002B61A3"/>
    <w:rsid w:val="002B6B26"/>
    <w:rsid w:val="002B77B0"/>
    <w:rsid w:val="002B7E3E"/>
    <w:rsid w:val="002C30B5"/>
    <w:rsid w:val="002C562D"/>
    <w:rsid w:val="002E085B"/>
    <w:rsid w:val="002E09C6"/>
    <w:rsid w:val="002E41FC"/>
    <w:rsid w:val="002F7701"/>
    <w:rsid w:val="00302B3B"/>
    <w:rsid w:val="00313D5D"/>
    <w:rsid w:val="00335A68"/>
    <w:rsid w:val="00336208"/>
    <w:rsid w:val="00337E9F"/>
    <w:rsid w:val="003505D2"/>
    <w:rsid w:val="00360D80"/>
    <w:rsid w:val="0037553C"/>
    <w:rsid w:val="00375D6C"/>
    <w:rsid w:val="00383B35"/>
    <w:rsid w:val="00391250"/>
    <w:rsid w:val="003A1A5F"/>
    <w:rsid w:val="003B6CCD"/>
    <w:rsid w:val="003C472B"/>
    <w:rsid w:val="003C7246"/>
    <w:rsid w:val="003E2876"/>
    <w:rsid w:val="003E64FD"/>
    <w:rsid w:val="0042202A"/>
    <w:rsid w:val="00422C58"/>
    <w:rsid w:val="00435C18"/>
    <w:rsid w:val="00437BBB"/>
    <w:rsid w:val="00440429"/>
    <w:rsid w:val="004462FC"/>
    <w:rsid w:val="00462B97"/>
    <w:rsid w:val="00470FD9"/>
    <w:rsid w:val="004772F6"/>
    <w:rsid w:val="004961B9"/>
    <w:rsid w:val="004B6D6F"/>
    <w:rsid w:val="004E69FD"/>
    <w:rsid w:val="004E7218"/>
    <w:rsid w:val="004E73A2"/>
    <w:rsid w:val="00506886"/>
    <w:rsid w:val="005125C0"/>
    <w:rsid w:val="005177A8"/>
    <w:rsid w:val="00520633"/>
    <w:rsid w:val="00525F52"/>
    <w:rsid w:val="00531E4F"/>
    <w:rsid w:val="00533A5C"/>
    <w:rsid w:val="00544839"/>
    <w:rsid w:val="00550717"/>
    <w:rsid w:val="00552BFF"/>
    <w:rsid w:val="005962C1"/>
    <w:rsid w:val="005A2F35"/>
    <w:rsid w:val="005C02EE"/>
    <w:rsid w:val="005C677D"/>
    <w:rsid w:val="005F29DD"/>
    <w:rsid w:val="005F2EB2"/>
    <w:rsid w:val="006254E2"/>
    <w:rsid w:val="006413F2"/>
    <w:rsid w:val="006473DB"/>
    <w:rsid w:val="00647936"/>
    <w:rsid w:val="00651E8C"/>
    <w:rsid w:val="00653929"/>
    <w:rsid w:val="00656DC3"/>
    <w:rsid w:val="00663503"/>
    <w:rsid w:val="00693658"/>
    <w:rsid w:val="006B6CC0"/>
    <w:rsid w:val="006E6C03"/>
    <w:rsid w:val="0070306A"/>
    <w:rsid w:val="007303D8"/>
    <w:rsid w:val="00745828"/>
    <w:rsid w:val="007520C5"/>
    <w:rsid w:val="0076215F"/>
    <w:rsid w:val="00776591"/>
    <w:rsid w:val="007A7F8F"/>
    <w:rsid w:val="007B17C7"/>
    <w:rsid w:val="007C03C3"/>
    <w:rsid w:val="007C68BF"/>
    <w:rsid w:val="007C7851"/>
    <w:rsid w:val="007C78FB"/>
    <w:rsid w:val="007E250E"/>
    <w:rsid w:val="007F2F95"/>
    <w:rsid w:val="00801207"/>
    <w:rsid w:val="00814B64"/>
    <w:rsid w:val="00820E39"/>
    <w:rsid w:val="00836E38"/>
    <w:rsid w:val="008435E9"/>
    <w:rsid w:val="00843735"/>
    <w:rsid w:val="0088607A"/>
    <w:rsid w:val="008911CA"/>
    <w:rsid w:val="008B5767"/>
    <w:rsid w:val="008F086B"/>
    <w:rsid w:val="008F7175"/>
    <w:rsid w:val="00913CC5"/>
    <w:rsid w:val="00914DB1"/>
    <w:rsid w:val="00943400"/>
    <w:rsid w:val="0094350F"/>
    <w:rsid w:val="00950E9C"/>
    <w:rsid w:val="00953C51"/>
    <w:rsid w:val="00957AB9"/>
    <w:rsid w:val="00964971"/>
    <w:rsid w:val="00967C94"/>
    <w:rsid w:val="0097315F"/>
    <w:rsid w:val="00980D93"/>
    <w:rsid w:val="00986F1F"/>
    <w:rsid w:val="00992189"/>
    <w:rsid w:val="00992E26"/>
    <w:rsid w:val="009B2571"/>
    <w:rsid w:val="009B4439"/>
    <w:rsid w:val="009C6A41"/>
    <w:rsid w:val="009D559E"/>
    <w:rsid w:val="009E5927"/>
    <w:rsid w:val="009E7CE0"/>
    <w:rsid w:val="00A0194A"/>
    <w:rsid w:val="00A01E6B"/>
    <w:rsid w:val="00A17C00"/>
    <w:rsid w:val="00A27DDA"/>
    <w:rsid w:val="00A3581B"/>
    <w:rsid w:val="00A454A3"/>
    <w:rsid w:val="00A62B5B"/>
    <w:rsid w:val="00A63A3C"/>
    <w:rsid w:val="00A66E21"/>
    <w:rsid w:val="00A671E3"/>
    <w:rsid w:val="00A7208A"/>
    <w:rsid w:val="00A746F7"/>
    <w:rsid w:val="00A83B2B"/>
    <w:rsid w:val="00A86100"/>
    <w:rsid w:val="00A93B14"/>
    <w:rsid w:val="00A95DAC"/>
    <w:rsid w:val="00A96127"/>
    <w:rsid w:val="00A96E23"/>
    <w:rsid w:val="00AA0560"/>
    <w:rsid w:val="00AA5A93"/>
    <w:rsid w:val="00AB4ACC"/>
    <w:rsid w:val="00AC0C69"/>
    <w:rsid w:val="00AC1F20"/>
    <w:rsid w:val="00AC2AFE"/>
    <w:rsid w:val="00AE0160"/>
    <w:rsid w:val="00AE24DE"/>
    <w:rsid w:val="00AE4630"/>
    <w:rsid w:val="00AE5664"/>
    <w:rsid w:val="00AF214A"/>
    <w:rsid w:val="00AF4644"/>
    <w:rsid w:val="00AF7679"/>
    <w:rsid w:val="00B10537"/>
    <w:rsid w:val="00B12EBC"/>
    <w:rsid w:val="00B23540"/>
    <w:rsid w:val="00B357D7"/>
    <w:rsid w:val="00B372E0"/>
    <w:rsid w:val="00B37703"/>
    <w:rsid w:val="00B52FFD"/>
    <w:rsid w:val="00B76548"/>
    <w:rsid w:val="00B83B11"/>
    <w:rsid w:val="00B85958"/>
    <w:rsid w:val="00B90ABB"/>
    <w:rsid w:val="00B9371D"/>
    <w:rsid w:val="00BA1A07"/>
    <w:rsid w:val="00BB2784"/>
    <w:rsid w:val="00BB3B19"/>
    <w:rsid w:val="00BC3957"/>
    <w:rsid w:val="00BD2258"/>
    <w:rsid w:val="00BE10B2"/>
    <w:rsid w:val="00BE5939"/>
    <w:rsid w:val="00BF6AD4"/>
    <w:rsid w:val="00C02216"/>
    <w:rsid w:val="00C04260"/>
    <w:rsid w:val="00C0490D"/>
    <w:rsid w:val="00C06A8B"/>
    <w:rsid w:val="00C217CF"/>
    <w:rsid w:val="00C25E66"/>
    <w:rsid w:val="00C26912"/>
    <w:rsid w:val="00C37A77"/>
    <w:rsid w:val="00C557D2"/>
    <w:rsid w:val="00C5741F"/>
    <w:rsid w:val="00C6289B"/>
    <w:rsid w:val="00C67D98"/>
    <w:rsid w:val="00C84F0A"/>
    <w:rsid w:val="00C8594B"/>
    <w:rsid w:val="00C90025"/>
    <w:rsid w:val="00CE5B8B"/>
    <w:rsid w:val="00CE6201"/>
    <w:rsid w:val="00D07656"/>
    <w:rsid w:val="00D16373"/>
    <w:rsid w:val="00D178D7"/>
    <w:rsid w:val="00D21E1E"/>
    <w:rsid w:val="00D50331"/>
    <w:rsid w:val="00D70944"/>
    <w:rsid w:val="00D822D4"/>
    <w:rsid w:val="00D846C2"/>
    <w:rsid w:val="00D87CB4"/>
    <w:rsid w:val="00D939CF"/>
    <w:rsid w:val="00DB0E82"/>
    <w:rsid w:val="00DB151E"/>
    <w:rsid w:val="00DB6CB8"/>
    <w:rsid w:val="00DD127C"/>
    <w:rsid w:val="00DF4935"/>
    <w:rsid w:val="00DF5F32"/>
    <w:rsid w:val="00E001A2"/>
    <w:rsid w:val="00E002FB"/>
    <w:rsid w:val="00E01B49"/>
    <w:rsid w:val="00E1087F"/>
    <w:rsid w:val="00E26C54"/>
    <w:rsid w:val="00E33191"/>
    <w:rsid w:val="00E50A0A"/>
    <w:rsid w:val="00E61C69"/>
    <w:rsid w:val="00E72497"/>
    <w:rsid w:val="00E77A5B"/>
    <w:rsid w:val="00E94821"/>
    <w:rsid w:val="00EA1F45"/>
    <w:rsid w:val="00EB135A"/>
    <w:rsid w:val="00EB5401"/>
    <w:rsid w:val="00ED0A32"/>
    <w:rsid w:val="00ED52D3"/>
    <w:rsid w:val="00EE540D"/>
    <w:rsid w:val="00F165FB"/>
    <w:rsid w:val="00F17B68"/>
    <w:rsid w:val="00F5150E"/>
    <w:rsid w:val="00F609C7"/>
    <w:rsid w:val="00F67ACD"/>
    <w:rsid w:val="00F80EDF"/>
    <w:rsid w:val="00FA7841"/>
    <w:rsid w:val="00FB1CDB"/>
    <w:rsid w:val="00FD4949"/>
    <w:rsid w:val="00FF7E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125C0"/>
    <w:pPr>
      <w:jc w:val="both"/>
    </w:pPr>
    <w:rPr>
      <w:rFonts w:ascii="Arial" w:eastAsia="Times New Roman" w:hAnsi="Arial"/>
      <w:sz w:val="20"/>
      <w:szCs w:val="20"/>
    </w:rPr>
  </w:style>
  <w:style w:type="paragraph" w:styleId="Titre1">
    <w:name w:val="heading 1"/>
    <w:basedOn w:val="Normal"/>
    <w:next w:val="Paragraphe"/>
    <w:link w:val="Titre1Car"/>
    <w:uiPriority w:val="99"/>
    <w:qFormat/>
    <w:rsid w:val="005125C0"/>
    <w:pPr>
      <w:keepNext/>
      <w:spacing w:before="360" w:after="360"/>
      <w:jc w:val="left"/>
      <w:outlineLvl w:val="0"/>
    </w:pPr>
    <w:rPr>
      <w:rFonts w:cs="Arial"/>
      <w:b/>
      <w:bCs/>
      <w:color w:val="7030A0"/>
      <w:spacing w:val="2"/>
      <w:kern w:val="28"/>
      <w:sz w:val="28"/>
      <w:szCs w:val="28"/>
    </w:rPr>
  </w:style>
  <w:style w:type="paragraph" w:styleId="Titre2">
    <w:name w:val="heading 2"/>
    <w:basedOn w:val="Normal"/>
    <w:next w:val="Paragraphe"/>
    <w:link w:val="Titre2Car"/>
    <w:uiPriority w:val="99"/>
    <w:qFormat/>
    <w:rsid w:val="005125C0"/>
    <w:pPr>
      <w:keepNext/>
      <w:spacing w:before="240" w:after="240"/>
      <w:ind w:left="284"/>
      <w:outlineLvl w:val="1"/>
    </w:pPr>
    <w:rPr>
      <w:rFonts w:cs="Arial"/>
      <w:b/>
      <w:color w:val="000099"/>
      <w:sz w:val="24"/>
      <w:szCs w:val="24"/>
    </w:rPr>
  </w:style>
  <w:style w:type="paragraph" w:styleId="Titre3">
    <w:name w:val="heading 3"/>
    <w:basedOn w:val="Normal"/>
    <w:next w:val="Paragraphe"/>
    <w:link w:val="Titre3Car"/>
    <w:uiPriority w:val="99"/>
    <w:qFormat/>
    <w:rsid w:val="005125C0"/>
    <w:pPr>
      <w:keepNext/>
      <w:spacing w:before="240" w:after="240" w:line="240" w:lineRule="atLeast"/>
      <w:outlineLvl w:val="2"/>
    </w:pPr>
    <w:rPr>
      <w:rFonts w:cs="Arial"/>
      <w:b/>
      <w:sz w:val="22"/>
    </w:rPr>
  </w:style>
  <w:style w:type="paragraph" w:styleId="Titre4">
    <w:name w:val="heading 4"/>
    <w:basedOn w:val="Normal"/>
    <w:next w:val="Paragraphe"/>
    <w:link w:val="Titre4Car"/>
    <w:uiPriority w:val="99"/>
    <w:qFormat/>
    <w:rsid w:val="005125C0"/>
    <w:pPr>
      <w:keepNext/>
      <w:ind w:left="567"/>
      <w:outlineLvl w:val="3"/>
    </w:pPr>
    <w:rPr>
      <w:bCs/>
      <w:szCs w:val="28"/>
      <w:u w:val="single"/>
    </w:rPr>
  </w:style>
  <w:style w:type="paragraph" w:styleId="Titre5">
    <w:name w:val="heading 5"/>
    <w:basedOn w:val="Normal"/>
    <w:next w:val="Normal"/>
    <w:link w:val="Titre5Car"/>
    <w:uiPriority w:val="99"/>
    <w:qFormat/>
    <w:rsid w:val="00653929"/>
    <w:pPr>
      <w:keepNext/>
      <w:keepLines/>
      <w:spacing w:before="200"/>
      <w:outlineLvl w:val="4"/>
    </w:pPr>
    <w:rPr>
      <w:rFonts w:ascii="Calibri Light" w:hAnsi="Calibri Light"/>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5125C0"/>
    <w:rPr>
      <w:rFonts w:ascii="Arial" w:hAnsi="Arial" w:cs="Arial"/>
      <w:b/>
      <w:bCs/>
      <w:color w:val="7030A0"/>
      <w:spacing w:val="2"/>
      <w:kern w:val="28"/>
      <w:sz w:val="28"/>
      <w:szCs w:val="28"/>
      <w:lang w:eastAsia="fr-FR"/>
    </w:rPr>
  </w:style>
  <w:style w:type="character" w:customStyle="1" w:styleId="Titre2Car">
    <w:name w:val="Titre 2 Car"/>
    <w:basedOn w:val="Policepardfaut"/>
    <w:link w:val="Titre2"/>
    <w:uiPriority w:val="99"/>
    <w:locked/>
    <w:rsid w:val="005125C0"/>
    <w:rPr>
      <w:rFonts w:ascii="Arial" w:hAnsi="Arial" w:cs="Arial"/>
      <w:b/>
      <w:color w:val="000099"/>
      <w:sz w:val="24"/>
      <w:szCs w:val="24"/>
      <w:lang w:eastAsia="fr-FR"/>
    </w:rPr>
  </w:style>
  <w:style w:type="character" w:customStyle="1" w:styleId="Titre3Car">
    <w:name w:val="Titre 3 Car"/>
    <w:basedOn w:val="Policepardfaut"/>
    <w:link w:val="Titre3"/>
    <w:uiPriority w:val="99"/>
    <w:locked/>
    <w:rsid w:val="005125C0"/>
    <w:rPr>
      <w:rFonts w:ascii="Arial" w:hAnsi="Arial" w:cs="Arial"/>
      <w:b/>
      <w:sz w:val="20"/>
      <w:szCs w:val="20"/>
      <w:lang w:eastAsia="fr-FR"/>
    </w:rPr>
  </w:style>
  <w:style w:type="character" w:customStyle="1" w:styleId="Titre4Car">
    <w:name w:val="Titre 4 Car"/>
    <w:basedOn w:val="Policepardfaut"/>
    <w:link w:val="Titre4"/>
    <w:uiPriority w:val="99"/>
    <w:locked/>
    <w:rsid w:val="005125C0"/>
    <w:rPr>
      <w:rFonts w:ascii="Arial" w:hAnsi="Arial" w:cs="Times New Roman"/>
      <w:bCs/>
      <w:sz w:val="28"/>
      <w:szCs w:val="28"/>
      <w:u w:val="single"/>
      <w:lang w:eastAsia="fr-FR"/>
    </w:rPr>
  </w:style>
  <w:style w:type="character" w:customStyle="1" w:styleId="Titre5Car">
    <w:name w:val="Titre 5 Car"/>
    <w:basedOn w:val="Policepardfaut"/>
    <w:link w:val="Titre5"/>
    <w:uiPriority w:val="99"/>
    <w:locked/>
    <w:rsid w:val="00653929"/>
    <w:rPr>
      <w:rFonts w:ascii="Calibri Light" w:hAnsi="Calibri Light" w:cs="Times New Roman"/>
      <w:color w:val="1F4D78"/>
      <w:sz w:val="20"/>
      <w:szCs w:val="20"/>
      <w:lang w:eastAsia="fr-FR"/>
    </w:rPr>
  </w:style>
  <w:style w:type="character" w:styleId="Appelnotedebasdep">
    <w:name w:val="footnote reference"/>
    <w:basedOn w:val="Policepardfaut"/>
    <w:uiPriority w:val="99"/>
    <w:rsid w:val="005125C0"/>
    <w:rPr>
      <w:rFonts w:cs="Times New Roman"/>
      <w:vertAlign w:val="superscript"/>
    </w:rPr>
  </w:style>
  <w:style w:type="paragraph" w:customStyle="1" w:styleId="Cadregris">
    <w:name w:val="Cadre gris"/>
    <w:basedOn w:val="Normal"/>
    <w:uiPriority w:val="99"/>
    <w:rsid w:val="005125C0"/>
    <w:pPr>
      <w:shd w:val="clear" w:color="auto" w:fill="D9D9D9"/>
      <w:spacing w:before="120" w:after="120"/>
    </w:pPr>
    <w:rPr>
      <w:rFonts w:cs="Arial"/>
    </w:rPr>
  </w:style>
  <w:style w:type="paragraph" w:styleId="Commentaire">
    <w:name w:val="annotation text"/>
    <w:basedOn w:val="Normal"/>
    <w:link w:val="CommentaireCar"/>
    <w:uiPriority w:val="99"/>
    <w:rsid w:val="005125C0"/>
  </w:style>
  <w:style w:type="character" w:customStyle="1" w:styleId="CommentaireCar">
    <w:name w:val="Commentaire Car"/>
    <w:basedOn w:val="Policepardfaut"/>
    <w:link w:val="Commentaire"/>
    <w:uiPriority w:val="99"/>
    <w:locked/>
    <w:rsid w:val="005125C0"/>
    <w:rPr>
      <w:rFonts w:ascii="Arial" w:hAnsi="Arial" w:cs="Times New Roman"/>
      <w:sz w:val="20"/>
      <w:szCs w:val="20"/>
      <w:lang w:eastAsia="fr-FR"/>
    </w:rPr>
  </w:style>
  <w:style w:type="paragraph" w:customStyle="1" w:styleId="Encadr">
    <w:name w:val="Encadré"/>
    <w:basedOn w:val="Normal"/>
    <w:link w:val="EncadrCar"/>
    <w:autoRedefine/>
    <w:uiPriority w:val="99"/>
    <w:rsid w:val="005125C0"/>
    <w:pPr>
      <w:pBdr>
        <w:top w:val="dotted" w:sz="8" w:space="9" w:color="auto"/>
        <w:left w:val="dotted" w:sz="8" w:space="6" w:color="auto"/>
        <w:bottom w:val="dotted" w:sz="8" w:space="9" w:color="auto"/>
        <w:right w:val="dotted" w:sz="8" w:space="6" w:color="auto"/>
      </w:pBdr>
    </w:pPr>
  </w:style>
  <w:style w:type="character" w:customStyle="1" w:styleId="EncadrCar">
    <w:name w:val="Encadré Car"/>
    <w:basedOn w:val="Policepardfaut"/>
    <w:link w:val="Encadr"/>
    <w:uiPriority w:val="99"/>
    <w:locked/>
    <w:rsid w:val="005125C0"/>
    <w:rPr>
      <w:rFonts w:ascii="Arial" w:hAnsi="Arial" w:cs="Times New Roman"/>
      <w:sz w:val="20"/>
      <w:szCs w:val="20"/>
      <w:lang w:eastAsia="fr-FR"/>
    </w:rPr>
  </w:style>
  <w:style w:type="paragraph" w:styleId="En-tte">
    <w:name w:val="header"/>
    <w:basedOn w:val="Normal"/>
    <w:link w:val="En-tteCar"/>
    <w:uiPriority w:val="99"/>
    <w:rsid w:val="005125C0"/>
    <w:pPr>
      <w:tabs>
        <w:tab w:val="center" w:pos="4536"/>
        <w:tab w:val="right" w:pos="9072"/>
      </w:tabs>
    </w:pPr>
  </w:style>
  <w:style w:type="character" w:customStyle="1" w:styleId="En-tteCar">
    <w:name w:val="En-tête Car"/>
    <w:basedOn w:val="Policepardfaut"/>
    <w:link w:val="En-tte"/>
    <w:uiPriority w:val="99"/>
    <w:locked/>
    <w:rsid w:val="005125C0"/>
    <w:rPr>
      <w:rFonts w:ascii="Arial" w:hAnsi="Arial" w:cs="Times New Roman"/>
      <w:sz w:val="20"/>
      <w:szCs w:val="20"/>
      <w:lang w:eastAsia="fr-FR"/>
    </w:rPr>
  </w:style>
  <w:style w:type="paragraph" w:customStyle="1" w:styleId="En-tteprogramme">
    <w:name w:val="En-tête programme"/>
    <w:basedOn w:val="Normal"/>
    <w:next w:val="Normal"/>
    <w:uiPriority w:val="99"/>
    <w:rsid w:val="005125C0"/>
    <w:pPr>
      <w:spacing w:before="240"/>
      <w:jc w:val="right"/>
    </w:pPr>
    <w:rPr>
      <w:rFonts w:ascii="Century Gothic" w:hAnsi="Century Gothic"/>
      <w:b/>
      <w:color w:val="7030A0"/>
      <w:sz w:val="30"/>
    </w:rPr>
  </w:style>
  <w:style w:type="paragraph" w:customStyle="1" w:styleId="En-ttediscipline">
    <w:name w:val="En-tête_discipline"/>
    <w:basedOn w:val="Normal"/>
    <w:next w:val="Normal"/>
    <w:uiPriority w:val="99"/>
    <w:rsid w:val="005125C0"/>
    <w:pPr>
      <w:pBdr>
        <w:bottom w:val="single" w:sz="12" w:space="1" w:color="000099"/>
      </w:pBdr>
      <w:spacing w:before="240" w:after="240"/>
      <w:jc w:val="right"/>
    </w:pPr>
    <w:rPr>
      <w:rFonts w:ascii="Century Gothic" w:hAnsi="Century Gothic"/>
      <w:color w:val="000099"/>
      <w:sz w:val="40"/>
    </w:rPr>
  </w:style>
  <w:style w:type="table" w:styleId="Grilledutableau">
    <w:name w:val="Table Grid"/>
    <w:basedOn w:val="TableauNormal"/>
    <w:uiPriority w:val="99"/>
    <w:rsid w:val="005125C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99"/>
    <w:qFormat/>
    <w:rsid w:val="005125C0"/>
    <w:pPr>
      <w:framePr w:wrap="notBeside" w:vAnchor="text" w:hAnchor="page" w:xAlign="center" w:y="1"/>
      <w:spacing w:before="120" w:after="120"/>
    </w:pPr>
    <w:rPr>
      <w:b/>
      <w:bCs/>
      <w:color w:val="BF8F00"/>
      <w:sz w:val="18"/>
      <w:szCs w:val="18"/>
    </w:rPr>
  </w:style>
  <w:style w:type="character" w:styleId="Lienhypertexte">
    <w:name w:val="Hyperlink"/>
    <w:basedOn w:val="Policepardfaut"/>
    <w:uiPriority w:val="99"/>
    <w:rsid w:val="005125C0"/>
    <w:rPr>
      <w:rFonts w:cs="Times New Roman"/>
      <w:color w:val="0000FF"/>
      <w:u w:val="single"/>
    </w:rPr>
  </w:style>
  <w:style w:type="character" w:styleId="Lienhypertextesuivivisit">
    <w:name w:val="FollowedHyperlink"/>
    <w:basedOn w:val="Policepardfaut"/>
    <w:uiPriority w:val="99"/>
    <w:rsid w:val="005125C0"/>
    <w:rPr>
      <w:rFonts w:cs="Times New Roman"/>
      <w:color w:val="954F72"/>
      <w:u w:val="single"/>
    </w:rPr>
  </w:style>
  <w:style w:type="character" w:customStyle="1" w:styleId="LienInternet">
    <w:name w:val="Lien Internet"/>
    <w:basedOn w:val="Policepardfaut"/>
    <w:uiPriority w:val="99"/>
    <w:rsid w:val="005125C0"/>
    <w:rPr>
      <w:rFonts w:cs="Times New Roman"/>
      <w:color w:val="0000FF"/>
      <w:u w:val="single"/>
    </w:rPr>
  </w:style>
  <w:style w:type="paragraph" w:styleId="Listepuces">
    <w:name w:val="List Bullet"/>
    <w:basedOn w:val="Normal"/>
    <w:uiPriority w:val="99"/>
    <w:rsid w:val="005125C0"/>
    <w:pPr>
      <w:numPr>
        <w:numId w:val="19"/>
      </w:numPr>
      <w:tabs>
        <w:tab w:val="num" w:pos="360"/>
      </w:tabs>
      <w:spacing w:before="240" w:after="240"/>
      <w:ind w:left="360" w:hanging="360"/>
      <w:contextualSpacing/>
    </w:pPr>
  </w:style>
  <w:style w:type="paragraph" w:customStyle="1" w:styleId="listenumrote">
    <w:name w:val="liste numérotée"/>
    <w:basedOn w:val="Listepuces"/>
    <w:uiPriority w:val="99"/>
    <w:rsid w:val="005125C0"/>
    <w:pPr>
      <w:numPr>
        <w:numId w:val="22"/>
      </w:numPr>
    </w:pPr>
  </w:style>
  <w:style w:type="character" w:styleId="Marquedecommentaire">
    <w:name w:val="annotation reference"/>
    <w:basedOn w:val="Policepardfaut"/>
    <w:uiPriority w:val="99"/>
    <w:rsid w:val="005125C0"/>
    <w:rPr>
      <w:rFonts w:cs="Times New Roman"/>
      <w:sz w:val="16"/>
      <w:szCs w:val="16"/>
    </w:rPr>
  </w:style>
  <w:style w:type="paragraph" w:styleId="Notedebasdepage">
    <w:name w:val="footnote text"/>
    <w:basedOn w:val="Normal"/>
    <w:link w:val="NotedebasdepageCar"/>
    <w:uiPriority w:val="99"/>
    <w:rsid w:val="005125C0"/>
  </w:style>
  <w:style w:type="character" w:customStyle="1" w:styleId="NotedebasdepageCar">
    <w:name w:val="Note de bas de page Car"/>
    <w:basedOn w:val="Policepardfaut"/>
    <w:link w:val="Notedebasdepage"/>
    <w:uiPriority w:val="99"/>
    <w:locked/>
    <w:rsid w:val="005125C0"/>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rsid w:val="005125C0"/>
    <w:rPr>
      <w:b/>
      <w:bCs/>
    </w:rPr>
  </w:style>
  <w:style w:type="character" w:customStyle="1" w:styleId="ObjetducommentaireCar">
    <w:name w:val="Objet du commentaire Car"/>
    <w:basedOn w:val="CommentaireCar"/>
    <w:link w:val="Objetducommentaire"/>
    <w:uiPriority w:val="99"/>
    <w:locked/>
    <w:rsid w:val="005125C0"/>
    <w:rPr>
      <w:rFonts w:ascii="Arial" w:hAnsi="Arial" w:cs="Times New Roman"/>
      <w:b/>
      <w:bCs/>
      <w:sz w:val="20"/>
      <w:szCs w:val="20"/>
      <w:lang w:eastAsia="fr-FR"/>
    </w:rPr>
  </w:style>
  <w:style w:type="paragraph" w:customStyle="1" w:styleId="Paragraphe">
    <w:name w:val="Paragraphe"/>
    <w:basedOn w:val="Normal"/>
    <w:uiPriority w:val="99"/>
    <w:rsid w:val="005125C0"/>
    <w:pPr>
      <w:spacing w:before="120" w:after="120"/>
    </w:pPr>
  </w:style>
  <w:style w:type="paragraph" w:styleId="Pieddepage">
    <w:name w:val="footer"/>
    <w:basedOn w:val="Normal"/>
    <w:link w:val="PieddepageCar"/>
    <w:uiPriority w:val="99"/>
    <w:rsid w:val="005125C0"/>
    <w:pPr>
      <w:suppressAutoHyphens/>
      <w:overflowPunct w:val="0"/>
      <w:autoSpaceDE w:val="0"/>
      <w:jc w:val="left"/>
      <w:textAlignment w:val="baseline"/>
    </w:pPr>
    <w:rPr>
      <w:b/>
      <w:sz w:val="18"/>
      <w:lang w:eastAsia="ar-SA"/>
    </w:rPr>
  </w:style>
  <w:style w:type="character" w:customStyle="1" w:styleId="PieddepageCar">
    <w:name w:val="Pied de page Car"/>
    <w:basedOn w:val="Policepardfaut"/>
    <w:link w:val="Pieddepage"/>
    <w:uiPriority w:val="99"/>
    <w:locked/>
    <w:rsid w:val="005125C0"/>
    <w:rPr>
      <w:rFonts w:ascii="Arial" w:hAnsi="Arial" w:cs="Times New Roman"/>
      <w:b/>
      <w:sz w:val="20"/>
      <w:szCs w:val="20"/>
      <w:lang w:eastAsia="ar-SA" w:bidi="ar-SA"/>
    </w:rPr>
  </w:style>
  <w:style w:type="paragraph" w:styleId="Textedebulles">
    <w:name w:val="Balloon Text"/>
    <w:basedOn w:val="Normal"/>
    <w:link w:val="TextedebullesCar"/>
    <w:uiPriority w:val="99"/>
    <w:rsid w:val="005125C0"/>
    <w:rPr>
      <w:rFonts w:ascii="Tahoma" w:hAnsi="Tahoma" w:cs="Tahoma"/>
      <w:sz w:val="16"/>
      <w:szCs w:val="16"/>
    </w:rPr>
  </w:style>
  <w:style w:type="character" w:customStyle="1" w:styleId="TextedebullesCar">
    <w:name w:val="Texte de bulles Car"/>
    <w:basedOn w:val="Policepardfaut"/>
    <w:link w:val="Textedebulles"/>
    <w:uiPriority w:val="99"/>
    <w:locked/>
    <w:rsid w:val="005125C0"/>
    <w:rPr>
      <w:rFonts w:ascii="Tahoma" w:hAnsi="Tahoma" w:cs="Tahoma"/>
      <w:sz w:val="16"/>
      <w:szCs w:val="16"/>
      <w:lang w:eastAsia="fr-FR"/>
    </w:rPr>
  </w:style>
  <w:style w:type="paragraph" w:styleId="Titre">
    <w:name w:val="Title"/>
    <w:basedOn w:val="Normal"/>
    <w:next w:val="Normal"/>
    <w:link w:val="TitreCar"/>
    <w:uiPriority w:val="99"/>
    <w:qFormat/>
    <w:rsid w:val="005125C0"/>
    <w:pPr>
      <w:spacing w:before="600" w:after="600"/>
      <w:contextualSpacing/>
      <w:jc w:val="center"/>
    </w:pPr>
    <w:rPr>
      <w:rFonts w:ascii="Arial Narrow" w:hAnsi="Arial Narrow"/>
      <w:color w:val="7030A0"/>
      <w:spacing w:val="5"/>
      <w:kern w:val="28"/>
      <w:sz w:val="64"/>
      <w:szCs w:val="52"/>
    </w:rPr>
  </w:style>
  <w:style w:type="character" w:customStyle="1" w:styleId="TitreCar">
    <w:name w:val="Titre Car"/>
    <w:basedOn w:val="Policepardfaut"/>
    <w:link w:val="Titre"/>
    <w:uiPriority w:val="99"/>
    <w:locked/>
    <w:rsid w:val="005125C0"/>
    <w:rPr>
      <w:rFonts w:ascii="Arial Narrow" w:hAnsi="Arial Narrow" w:cs="Times New Roman"/>
      <w:color w:val="7030A0"/>
      <w:spacing w:val="5"/>
      <w:kern w:val="28"/>
      <w:sz w:val="52"/>
      <w:szCs w:val="52"/>
      <w:lang w:eastAsia="fr-FR"/>
    </w:rPr>
  </w:style>
  <w:style w:type="paragraph" w:customStyle="1" w:styleId="Titre1numrot">
    <w:name w:val="Titre 1 numéroté"/>
    <w:basedOn w:val="Titre1"/>
    <w:next w:val="Paragraphe"/>
    <w:uiPriority w:val="99"/>
    <w:rsid w:val="005125C0"/>
    <w:pPr>
      <w:numPr>
        <w:numId w:val="23"/>
      </w:numPr>
    </w:pPr>
  </w:style>
  <w:style w:type="paragraph" w:customStyle="1" w:styleId="Titre2numrot">
    <w:name w:val="Titre 2 numéroté"/>
    <w:basedOn w:val="Titre2"/>
    <w:next w:val="Paragraphe"/>
    <w:uiPriority w:val="99"/>
    <w:rsid w:val="005125C0"/>
    <w:pPr>
      <w:numPr>
        <w:numId w:val="24"/>
      </w:numPr>
    </w:pPr>
  </w:style>
  <w:style w:type="paragraph" w:customStyle="1" w:styleId="Titre3numrot">
    <w:name w:val="Titre 3 numéroté"/>
    <w:basedOn w:val="Titre3"/>
    <w:next w:val="Paragraphe"/>
    <w:uiPriority w:val="99"/>
    <w:rsid w:val="005125C0"/>
    <w:pPr>
      <w:numPr>
        <w:numId w:val="25"/>
      </w:numPr>
    </w:pPr>
  </w:style>
  <w:style w:type="paragraph" w:styleId="Paragraphedeliste">
    <w:name w:val="List Paragraph"/>
    <w:basedOn w:val="Normal"/>
    <w:uiPriority w:val="99"/>
    <w:qFormat/>
    <w:rsid w:val="002E085B"/>
    <w:pPr>
      <w:ind w:left="720"/>
      <w:contextualSpacing/>
    </w:pPr>
  </w:style>
  <w:style w:type="paragraph" w:styleId="Sous-titre">
    <w:name w:val="Subtitle"/>
    <w:basedOn w:val="Normal"/>
    <w:next w:val="Normal"/>
    <w:link w:val="Sous-titreCar"/>
    <w:uiPriority w:val="99"/>
    <w:qFormat/>
    <w:rsid w:val="00653929"/>
    <w:pPr>
      <w:numPr>
        <w:ilvl w:val="1"/>
      </w:numPr>
    </w:pPr>
    <w:rPr>
      <w:rFonts w:ascii="Calibri Light" w:hAnsi="Calibri Light"/>
      <w:i/>
      <w:iCs/>
      <w:color w:val="5B9BD5"/>
      <w:spacing w:val="15"/>
      <w:sz w:val="24"/>
      <w:szCs w:val="24"/>
    </w:rPr>
  </w:style>
  <w:style w:type="character" w:customStyle="1" w:styleId="Sous-titreCar">
    <w:name w:val="Sous-titre Car"/>
    <w:basedOn w:val="Policepardfaut"/>
    <w:link w:val="Sous-titre"/>
    <w:uiPriority w:val="99"/>
    <w:locked/>
    <w:rsid w:val="00653929"/>
    <w:rPr>
      <w:rFonts w:ascii="Calibri Light" w:hAnsi="Calibri Light" w:cs="Times New Roman"/>
      <w:i/>
      <w:iCs/>
      <w:color w:val="5B9BD5"/>
      <w:spacing w:val="15"/>
      <w:sz w:val="24"/>
      <w:szCs w:val="24"/>
      <w:lang w:eastAsia="fr-FR"/>
    </w:rPr>
  </w:style>
  <w:style w:type="character" w:styleId="Accentuation">
    <w:name w:val="Emphasis"/>
    <w:basedOn w:val="Policepardfaut"/>
    <w:uiPriority w:val="99"/>
    <w:qFormat/>
    <w:rsid w:val="00653929"/>
    <w:rPr>
      <w:rFonts w:cs="Times New Roman"/>
      <w:i/>
      <w:iCs/>
    </w:rPr>
  </w:style>
  <w:style w:type="character" w:styleId="Emphaseintense">
    <w:name w:val="Intense Emphasis"/>
    <w:basedOn w:val="Policepardfaut"/>
    <w:uiPriority w:val="99"/>
    <w:qFormat/>
    <w:rsid w:val="00653929"/>
    <w:rPr>
      <w:rFonts w:cs="Times New Roman"/>
      <w:b/>
      <w:bCs/>
      <w:i/>
      <w:iCs/>
      <w:color w:val="5B9BD5"/>
    </w:rPr>
  </w:style>
  <w:style w:type="character" w:customStyle="1" w:styleId="watch-title">
    <w:name w:val="watch-title"/>
    <w:uiPriority w:val="99"/>
    <w:rsid w:val="008F086B"/>
    <w:rPr>
      <w:sz w:val="24"/>
      <w:bdr w:val="none" w:sz="0" w:space="0" w:color="auto" w:frame="1"/>
      <w:shd w:val="clear" w:color="auto" w:fill="auto"/>
    </w:rPr>
  </w:style>
  <w:style w:type="numbering" w:customStyle="1" w:styleId="Listepucehirarchise">
    <w:name w:val="Liste à puce hiérarchisée"/>
    <w:rsid w:val="00201E6E"/>
    <w:pPr>
      <w:numPr>
        <w:numId w:val="18"/>
      </w:numPr>
    </w:pPr>
  </w:style>
  <w:style w:type="numbering" w:customStyle="1" w:styleId="Listepucenumrote">
    <w:name w:val="Liste à puce numérotée"/>
    <w:rsid w:val="00201E6E"/>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125C0"/>
    <w:pPr>
      <w:jc w:val="both"/>
    </w:pPr>
    <w:rPr>
      <w:rFonts w:ascii="Arial" w:eastAsia="Times New Roman" w:hAnsi="Arial"/>
      <w:sz w:val="20"/>
      <w:szCs w:val="20"/>
    </w:rPr>
  </w:style>
  <w:style w:type="paragraph" w:styleId="Titre1">
    <w:name w:val="heading 1"/>
    <w:basedOn w:val="Normal"/>
    <w:next w:val="Paragraphe"/>
    <w:link w:val="Titre1Car"/>
    <w:uiPriority w:val="99"/>
    <w:qFormat/>
    <w:rsid w:val="005125C0"/>
    <w:pPr>
      <w:keepNext/>
      <w:spacing w:before="360" w:after="360"/>
      <w:jc w:val="left"/>
      <w:outlineLvl w:val="0"/>
    </w:pPr>
    <w:rPr>
      <w:rFonts w:cs="Arial"/>
      <w:b/>
      <w:bCs/>
      <w:color w:val="7030A0"/>
      <w:spacing w:val="2"/>
      <w:kern w:val="28"/>
      <w:sz w:val="28"/>
      <w:szCs w:val="28"/>
    </w:rPr>
  </w:style>
  <w:style w:type="paragraph" w:styleId="Titre2">
    <w:name w:val="heading 2"/>
    <w:basedOn w:val="Normal"/>
    <w:next w:val="Paragraphe"/>
    <w:link w:val="Titre2Car"/>
    <w:uiPriority w:val="99"/>
    <w:qFormat/>
    <w:rsid w:val="005125C0"/>
    <w:pPr>
      <w:keepNext/>
      <w:spacing w:before="240" w:after="240"/>
      <w:ind w:left="284"/>
      <w:outlineLvl w:val="1"/>
    </w:pPr>
    <w:rPr>
      <w:rFonts w:cs="Arial"/>
      <w:b/>
      <w:color w:val="000099"/>
      <w:sz w:val="24"/>
      <w:szCs w:val="24"/>
    </w:rPr>
  </w:style>
  <w:style w:type="paragraph" w:styleId="Titre3">
    <w:name w:val="heading 3"/>
    <w:basedOn w:val="Normal"/>
    <w:next w:val="Paragraphe"/>
    <w:link w:val="Titre3Car"/>
    <w:uiPriority w:val="99"/>
    <w:qFormat/>
    <w:rsid w:val="005125C0"/>
    <w:pPr>
      <w:keepNext/>
      <w:spacing w:before="240" w:after="240" w:line="240" w:lineRule="atLeast"/>
      <w:outlineLvl w:val="2"/>
    </w:pPr>
    <w:rPr>
      <w:rFonts w:cs="Arial"/>
      <w:b/>
      <w:sz w:val="22"/>
    </w:rPr>
  </w:style>
  <w:style w:type="paragraph" w:styleId="Titre4">
    <w:name w:val="heading 4"/>
    <w:basedOn w:val="Normal"/>
    <w:next w:val="Paragraphe"/>
    <w:link w:val="Titre4Car"/>
    <w:uiPriority w:val="99"/>
    <w:qFormat/>
    <w:rsid w:val="005125C0"/>
    <w:pPr>
      <w:keepNext/>
      <w:ind w:left="567"/>
      <w:outlineLvl w:val="3"/>
    </w:pPr>
    <w:rPr>
      <w:bCs/>
      <w:szCs w:val="28"/>
      <w:u w:val="single"/>
    </w:rPr>
  </w:style>
  <w:style w:type="paragraph" w:styleId="Titre5">
    <w:name w:val="heading 5"/>
    <w:basedOn w:val="Normal"/>
    <w:next w:val="Normal"/>
    <w:link w:val="Titre5Car"/>
    <w:uiPriority w:val="99"/>
    <w:qFormat/>
    <w:rsid w:val="00653929"/>
    <w:pPr>
      <w:keepNext/>
      <w:keepLines/>
      <w:spacing w:before="200"/>
      <w:outlineLvl w:val="4"/>
    </w:pPr>
    <w:rPr>
      <w:rFonts w:ascii="Calibri Light" w:hAnsi="Calibri Light"/>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5125C0"/>
    <w:rPr>
      <w:rFonts w:ascii="Arial" w:hAnsi="Arial" w:cs="Arial"/>
      <w:b/>
      <w:bCs/>
      <w:color w:val="7030A0"/>
      <w:spacing w:val="2"/>
      <w:kern w:val="28"/>
      <w:sz w:val="28"/>
      <w:szCs w:val="28"/>
      <w:lang w:eastAsia="fr-FR"/>
    </w:rPr>
  </w:style>
  <w:style w:type="character" w:customStyle="1" w:styleId="Titre2Car">
    <w:name w:val="Titre 2 Car"/>
    <w:basedOn w:val="Policepardfaut"/>
    <w:link w:val="Titre2"/>
    <w:uiPriority w:val="99"/>
    <w:locked/>
    <w:rsid w:val="005125C0"/>
    <w:rPr>
      <w:rFonts w:ascii="Arial" w:hAnsi="Arial" w:cs="Arial"/>
      <w:b/>
      <w:color w:val="000099"/>
      <w:sz w:val="24"/>
      <w:szCs w:val="24"/>
      <w:lang w:eastAsia="fr-FR"/>
    </w:rPr>
  </w:style>
  <w:style w:type="character" w:customStyle="1" w:styleId="Titre3Car">
    <w:name w:val="Titre 3 Car"/>
    <w:basedOn w:val="Policepardfaut"/>
    <w:link w:val="Titre3"/>
    <w:uiPriority w:val="99"/>
    <w:locked/>
    <w:rsid w:val="005125C0"/>
    <w:rPr>
      <w:rFonts w:ascii="Arial" w:hAnsi="Arial" w:cs="Arial"/>
      <w:b/>
      <w:sz w:val="20"/>
      <w:szCs w:val="20"/>
      <w:lang w:eastAsia="fr-FR"/>
    </w:rPr>
  </w:style>
  <w:style w:type="character" w:customStyle="1" w:styleId="Titre4Car">
    <w:name w:val="Titre 4 Car"/>
    <w:basedOn w:val="Policepardfaut"/>
    <w:link w:val="Titre4"/>
    <w:uiPriority w:val="99"/>
    <w:locked/>
    <w:rsid w:val="005125C0"/>
    <w:rPr>
      <w:rFonts w:ascii="Arial" w:hAnsi="Arial" w:cs="Times New Roman"/>
      <w:bCs/>
      <w:sz w:val="28"/>
      <w:szCs w:val="28"/>
      <w:u w:val="single"/>
      <w:lang w:eastAsia="fr-FR"/>
    </w:rPr>
  </w:style>
  <w:style w:type="character" w:customStyle="1" w:styleId="Titre5Car">
    <w:name w:val="Titre 5 Car"/>
    <w:basedOn w:val="Policepardfaut"/>
    <w:link w:val="Titre5"/>
    <w:uiPriority w:val="99"/>
    <w:locked/>
    <w:rsid w:val="00653929"/>
    <w:rPr>
      <w:rFonts w:ascii="Calibri Light" w:hAnsi="Calibri Light" w:cs="Times New Roman"/>
      <w:color w:val="1F4D78"/>
      <w:sz w:val="20"/>
      <w:szCs w:val="20"/>
      <w:lang w:eastAsia="fr-FR"/>
    </w:rPr>
  </w:style>
  <w:style w:type="character" w:styleId="Appelnotedebasdep">
    <w:name w:val="footnote reference"/>
    <w:basedOn w:val="Policepardfaut"/>
    <w:uiPriority w:val="99"/>
    <w:rsid w:val="005125C0"/>
    <w:rPr>
      <w:rFonts w:cs="Times New Roman"/>
      <w:vertAlign w:val="superscript"/>
    </w:rPr>
  </w:style>
  <w:style w:type="paragraph" w:customStyle="1" w:styleId="Cadregris">
    <w:name w:val="Cadre gris"/>
    <w:basedOn w:val="Normal"/>
    <w:uiPriority w:val="99"/>
    <w:rsid w:val="005125C0"/>
    <w:pPr>
      <w:shd w:val="clear" w:color="auto" w:fill="D9D9D9"/>
      <w:spacing w:before="120" w:after="120"/>
    </w:pPr>
    <w:rPr>
      <w:rFonts w:cs="Arial"/>
    </w:rPr>
  </w:style>
  <w:style w:type="paragraph" w:styleId="Commentaire">
    <w:name w:val="annotation text"/>
    <w:basedOn w:val="Normal"/>
    <w:link w:val="CommentaireCar"/>
    <w:uiPriority w:val="99"/>
    <w:rsid w:val="005125C0"/>
  </w:style>
  <w:style w:type="character" w:customStyle="1" w:styleId="CommentaireCar">
    <w:name w:val="Commentaire Car"/>
    <w:basedOn w:val="Policepardfaut"/>
    <w:link w:val="Commentaire"/>
    <w:uiPriority w:val="99"/>
    <w:locked/>
    <w:rsid w:val="005125C0"/>
    <w:rPr>
      <w:rFonts w:ascii="Arial" w:hAnsi="Arial" w:cs="Times New Roman"/>
      <w:sz w:val="20"/>
      <w:szCs w:val="20"/>
      <w:lang w:eastAsia="fr-FR"/>
    </w:rPr>
  </w:style>
  <w:style w:type="paragraph" w:customStyle="1" w:styleId="Encadr">
    <w:name w:val="Encadré"/>
    <w:basedOn w:val="Normal"/>
    <w:link w:val="EncadrCar"/>
    <w:autoRedefine/>
    <w:uiPriority w:val="99"/>
    <w:rsid w:val="005125C0"/>
    <w:pPr>
      <w:pBdr>
        <w:top w:val="dotted" w:sz="8" w:space="9" w:color="auto"/>
        <w:left w:val="dotted" w:sz="8" w:space="6" w:color="auto"/>
        <w:bottom w:val="dotted" w:sz="8" w:space="9" w:color="auto"/>
        <w:right w:val="dotted" w:sz="8" w:space="6" w:color="auto"/>
      </w:pBdr>
    </w:pPr>
  </w:style>
  <w:style w:type="character" w:customStyle="1" w:styleId="EncadrCar">
    <w:name w:val="Encadré Car"/>
    <w:basedOn w:val="Policepardfaut"/>
    <w:link w:val="Encadr"/>
    <w:uiPriority w:val="99"/>
    <w:locked/>
    <w:rsid w:val="005125C0"/>
    <w:rPr>
      <w:rFonts w:ascii="Arial" w:hAnsi="Arial" w:cs="Times New Roman"/>
      <w:sz w:val="20"/>
      <w:szCs w:val="20"/>
      <w:lang w:eastAsia="fr-FR"/>
    </w:rPr>
  </w:style>
  <w:style w:type="paragraph" w:styleId="En-tte">
    <w:name w:val="header"/>
    <w:basedOn w:val="Normal"/>
    <w:link w:val="En-tteCar"/>
    <w:uiPriority w:val="99"/>
    <w:rsid w:val="005125C0"/>
    <w:pPr>
      <w:tabs>
        <w:tab w:val="center" w:pos="4536"/>
        <w:tab w:val="right" w:pos="9072"/>
      </w:tabs>
    </w:pPr>
  </w:style>
  <w:style w:type="character" w:customStyle="1" w:styleId="En-tteCar">
    <w:name w:val="En-tête Car"/>
    <w:basedOn w:val="Policepardfaut"/>
    <w:link w:val="En-tte"/>
    <w:uiPriority w:val="99"/>
    <w:locked/>
    <w:rsid w:val="005125C0"/>
    <w:rPr>
      <w:rFonts w:ascii="Arial" w:hAnsi="Arial" w:cs="Times New Roman"/>
      <w:sz w:val="20"/>
      <w:szCs w:val="20"/>
      <w:lang w:eastAsia="fr-FR"/>
    </w:rPr>
  </w:style>
  <w:style w:type="paragraph" w:customStyle="1" w:styleId="En-tteprogramme">
    <w:name w:val="En-tête programme"/>
    <w:basedOn w:val="Normal"/>
    <w:next w:val="Normal"/>
    <w:uiPriority w:val="99"/>
    <w:rsid w:val="005125C0"/>
    <w:pPr>
      <w:spacing w:before="240"/>
      <w:jc w:val="right"/>
    </w:pPr>
    <w:rPr>
      <w:rFonts w:ascii="Century Gothic" w:hAnsi="Century Gothic"/>
      <w:b/>
      <w:color w:val="7030A0"/>
      <w:sz w:val="30"/>
    </w:rPr>
  </w:style>
  <w:style w:type="paragraph" w:customStyle="1" w:styleId="En-ttediscipline">
    <w:name w:val="En-tête_discipline"/>
    <w:basedOn w:val="Normal"/>
    <w:next w:val="Normal"/>
    <w:uiPriority w:val="99"/>
    <w:rsid w:val="005125C0"/>
    <w:pPr>
      <w:pBdr>
        <w:bottom w:val="single" w:sz="12" w:space="1" w:color="000099"/>
      </w:pBdr>
      <w:spacing w:before="240" w:after="240"/>
      <w:jc w:val="right"/>
    </w:pPr>
    <w:rPr>
      <w:rFonts w:ascii="Century Gothic" w:hAnsi="Century Gothic"/>
      <w:color w:val="000099"/>
      <w:sz w:val="40"/>
    </w:rPr>
  </w:style>
  <w:style w:type="table" w:styleId="Grilledutableau">
    <w:name w:val="Table Grid"/>
    <w:basedOn w:val="TableauNormal"/>
    <w:uiPriority w:val="99"/>
    <w:rsid w:val="005125C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99"/>
    <w:qFormat/>
    <w:rsid w:val="005125C0"/>
    <w:pPr>
      <w:framePr w:wrap="notBeside" w:vAnchor="text" w:hAnchor="page" w:xAlign="center" w:y="1"/>
      <w:spacing w:before="120" w:after="120"/>
    </w:pPr>
    <w:rPr>
      <w:b/>
      <w:bCs/>
      <w:color w:val="BF8F00"/>
      <w:sz w:val="18"/>
      <w:szCs w:val="18"/>
    </w:rPr>
  </w:style>
  <w:style w:type="character" w:styleId="Lienhypertexte">
    <w:name w:val="Hyperlink"/>
    <w:basedOn w:val="Policepardfaut"/>
    <w:uiPriority w:val="99"/>
    <w:rsid w:val="005125C0"/>
    <w:rPr>
      <w:rFonts w:cs="Times New Roman"/>
      <w:color w:val="0000FF"/>
      <w:u w:val="single"/>
    </w:rPr>
  </w:style>
  <w:style w:type="character" w:styleId="Lienhypertextesuivivisit">
    <w:name w:val="FollowedHyperlink"/>
    <w:basedOn w:val="Policepardfaut"/>
    <w:uiPriority w:val="99"/>
    <w:rsid w:val="005125C0"/>
    <w:rPr>
      <w:rFonts w:cs="Times New Roman"/>
      <w:color w:val="954F72"/>
      <w:u w:val="single"/>
    </w:rPr>
  </w:style>
  <w:style w:type="character" w:customStyle="1" w:styleId="LienInternet">
    <w:name w:val="Lien Internet"/>
    <w:basedOn w:val="Policepardfaut"/>
    <w:uiPriority w:val="99"/>
    <w:rsid w:val="005125C0"/>
    <w:rPr>
      <w:rFonts w:cs="Times New Roman"/>
      <w:color w:val="0000FF"/>
      <w:u w:val="single"/>
    </w:rPr>
  </w:style>
  <w:style w:type="paragraph" w:styleId="Listepuces">
    <w:name w:val="List Bullet"/>
    <w:basedOn w:val="Normal"/>
    <w:uiPriority w:val="99"/>
    <w:rsid w:val="005125C0"/>
    <w:pPr>
      <w:numPr>
        <w:numId w:val="19"/>
      </w:numPr>
      <w:tabs>
        <w:tab w:val="num" w:pos="360"/>
      </w:tabs>
      <w:spacing w:before="240" w:after="240"/>
      <w:ind w:left="360" w:hanging="360"/>
      <w:contextualSpacing/>
    </w:pPr>
  </w:style>
  <w:style w:type="paragraph" w:customStyle="1" w:styleId="listenumrote">
    <w:name w:val="liste numérotée"/>
    <w:basedOn w:val="Listepuces"/>
    <w:uiPriority w:val="99"/>
    <w:rsid w:val="005125C0"/>
    <w:pPr>
      <w:numPr>
        <w:numId w:val="22"/>
      </w:numPr>
    </w:pPr>
  </w:style>
  <w:style w:type="character" w:styleId="Marquedecommentaire">
    <w:name w:val="annotation reference"/>
    <w:basedOn w:val="Policepardfaut"/>
    <w:uiPriority w:val="99"/>
    <w:rsid w:val="005125C0"/>
    <w:rPr>
      <w:rFonts w:cs="Times New Roman"/>
      <w:sz w:val="16"/>
      <w:szCs w:val="16"/>
    </w:rPr>
  </w:style>
  <w:style w:type="paragraph" w:styleId="Notedebasdepage">
    <w:name w:val="footnote text"/>
    <w:basedOn w:val="Normal"/>
    <w:link w:val="NotedebasdepageCar"/>
    <w:uiPriority w:val="99"/>
    <w:rsid w:val="005125C0"/>
  </w:style>
  <w:style w:type="character" w:customStyle="1" w:styleId="NotedebasdepageCar">
    <w:name w:val="Note de bas de page Car"/>
    <w:basedOn w:val="Policepardfaut"/>
    <w:link w:val="Notedebasdepage"/>
    <w:uiPriority w:val="99"/>
    <w:locked/>
    <w:rsid w:val="005125C0"/>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rsid w:val="005125C0"/>
    <w:rPr>
      <w:b/>
      <w:bCs/>
    </w:rPr>
  </w:style>
  <w:style w:type="character" w:customStyle="1" w:styleId="ObjetducommentaireCar">
    <w:name w:val="Objet du commentaire Car"/>
    <w:basedOn w:val="CommentaireCar"/>
    <w:link w:val="Objetducommentaire"/>
    <w:uiPriority w:val="99"/>
    <w:locked/>
    <w:rsid w:val="005125C0"/>
    <w:rPr>
      <w:rFonts w:ascii="Arial" w:hAnsi="Arial" w:cs="Times New Roman"/>
      <w:b/>
      <w:bCs/>
      <w:sz w:val="20"/>
      <w:szCs w:val="20"/>
      <w:lang w:eastAsia="fr-FR"/>
    </w:rPr>
  </w:style>
  <w:style w:type="paragraph" w:customStyle="1" w:styleId="Paragraphe">
    <w:name w:val="Paragraphe"/>
    <w:basedOn w:val="Normal"/>
    <w:uiPriority w:val="99"/>
    <w:rsid w:val="005125C0"/>
    <w:pPr>
      <w:spacing w:before="120" w:after="120"/>
    </w:pPr>
  </w:style>
  <w:style w:type="paragraph" w:styleId="Pieddepage">
    <w:name w:val="footer"/>
    <w:basedOn w:val="Normal"/>
    <w:link w:val="PieddepageCar"/>
    <w:uiPriority w:val="99"/>
    <w:rsid w:val="005125C0"/>
    <w:pPr>
      <w:suppressAutoHyphens/>
      <w:overflowPunct w:val="0"/>
      <w:autoSpaceDE w:val="0"/>
      <w:jc w:val="left"/>
      <w:textAlignment w:val="baseline"/>
    </w:pPr>
    <w:rPr>
      <w:b/>
      <w:sz w:val="18"/>
      <w:lang w:eastAsia="ar-SA"/>
    </w:rPr>
  </w:style>
  <w:style w:type="character" w:customStyle="1" w:styleId="PieddepageCar">
    <w:name w:val="Pied de page Car"/>
    <w:basedOn w:val="Policepardfaut"/>
    <w:link w:val="Pieddepage"/>
    <w:uiPriority w:val="99"/>
    <w:locked/>
    <w:rsid w:val="005125C0"/>
    <w:rPr>
      <w:rFonts w:ascii="Arial" w:hAnsi="Arial" w:cs="Times New Roman"/>
      <w:b/>
      <w:sz w:val="20"/>
      <w:szCs w:val="20"/>
      <w:lang w:eastAsia="ar-SA" w:bidi="ar-SA"/>
    </w:rPr>
  </w:style>
  <w:style w:type="paragraph" w:styleId="Textedebulles">
    <w:name w:val="Balloon Text"/>
    <w:basedOn w:val="Normal"/>
    <w:link w:val="TextedebullesCar"/>
    <w:uiPriority w:val="99"/>
    <w:rsid w:val="005125C0"/>
    <w:rPr>
      <w:rFonts w:ascii="Tahoma" w:hAnsi="Tahoma" w:cs="Tahoma"/>
      <w:sz w:val="16"/>
      <w:szCs w:val="16"/>
    </w:rPr>
  </w:style>
  <w:style w:type="character" w:customStyle="1" w:styleId="TextedebullesCar">
    <w:name w:val="Texte de bulles Car"/>
    <w:basedOn w:val="Policepardfaut"/>
    <w:link w:val="Textedebulles"/>
    <w:uiPriority w:val="99"/>
    <w:locked/>
    <w:rsid w:val="005125C0"/>
    <w:rPr>
      <w:rFonts w:ascii="Tahoma" w:hAnsi="Tahoma" w:cs="Tahoma"/>
      <w:sz w:val="16"/>
      <w:szCs w:val="16"/>
      <w:lang w:eastAsia="fr-FR"/>
    </w:rPr>
  </w:style>
  <w:style w:type="paragraph" w:styleId="Titre">
    <w:name w:val="Title"/>
    <w:basedOn w:val="Normal"/>
    <w:next w:val="Normal"/>
    <w:link w:val="TitreCar"/>
    <w:uiPriority w:val="99"/>
    <w:qFormat/>
    <w:rsid w:val="005125C0"/>
    <w:pPr>
      <w:spacing w:before="600" w:after="600"/>
      <w:contextualSpacing/>
      <w:jc w:val="center"/>
    </w:pPr>
    <w:rPr>
      <w:rFonts w:ascii="Arial Narrow" w:hAnsi="Arial Narrow"/>
      <w:color w:val="7030A0"/>
      <w:spacing w:val="5"/>
      <w:kern w:val="28"/>
      <w:sz w:val="64"/>
      <w:szCs w:val="52"/>
    </w:rPr>
  </w:style>
  <w:style w:type="character" w:customStyle="1" w:styleId="TitreCar">
    <w:name w:val="Titre Car"/>
    <w:basedOn w:val="Policepardfaut"/>
    <w:link w:val="Titre"/>
    <w:uiPriority w:val="99"/>
    <w:locked/>
    <w:rsid w:val="005125C0"/>
    <w:rPr>
      <w:rFonts w:ascii="Arial Narrow" w:hAnsi="Arial Narrow" w:cs="Times New Roman"/>
      <w:color w:val="7030A0"/>
      <w:spacing w:val="5"/>
      <w:kern w:val="28"/>
      <w:sz w:val="52"/>
      <w:szCs w:val="52"/>
      <w:lang w:eastAsia="fr-FR"/>
    </w:rPr>
  </w:style>
  <w:style w:type="paragraph" w:customStyle="1" w:styleId="Titre1numrot">
    <w:name w:val="Titre 1 numéroté"/>
    <w:basedOn w:val="Titre1"/>
    <w:next w:val="Paragraphe"/>
    <w:uiPriority w:val="99"/>
    <w:rsid w:val="005125C0"/>
    <w:pPr>
      <w:numPr>
        <w:numId w:val="23"/>
      </w:numPr>
    </w:pPr>
  </w:style>
  <w:style w:type="paragraph" w:customStyle="1" w:styleId="Titre2numrot">
    <w:name w:val="Titre 2 numéroté"/>
    <w:basedOn w:val="Titre2"/>
    <w:next w:val="Paragraphe"/>
    <w:uiPriority w:val="99"/>
    <w:rsid w:val="005125C0"/>
    <w:pPr>
      <w:numPr>
        <w:numId w:val="24"/>
      </w:numPr>
    </w:pPr>
  </w:style>
  <w:style w:type="paragraph" w:customStyle="1" w:styleId="Titre3numrot">
    <w:name w:val="Titre 3 numéroté"/>
    <w:basedOn w:val="Titre3"/>
    <w:next w:val="Paragraphe"/>
    <w:uiPriority w:val="99"/>
    <w:rsid w:val="005125C0"/>
    <w:pPr>
      <w:numPr>
        <w:numId w:val="25"/>
      </w:numPr>
    </w:pPr>
  </w:style>
  <w:style w:type="paragraph" w:styleId="Paragraphedeliste">
    <w:name w:val="List Paragraph"/>
    <w:basedOn w:val="Normal"/>
    <w:uiPriority w:val="99"/>
    <w:qFormat/>
    <w:rsid w:val="002E085B"/>
    <w:pPr>
      <w:ind w:left="720"/>
      <w:contextualSpacing/>
    </w:pPr>
  </w:style>
  <w:style w:type="paragraph" w:styleId="Sous-titre">
    <w:name w:val="Subtitle"/>
    <w:basedOn w:val="Normal"/>
    <w:next w:val="Normal"/>
    <w:link w:val="Sous-titreCar"/>
    <w:uiPriority w:val="99"/>
    <w:qFormat/>
    <w:rsid w:val="00653929"/>
    <w:pPr>
      <w:numPr>
        <w:ilvl w:val="1"/>
      </w:numPr>
    </w:pPr>
    <w:rPr>
      <w:rFonts w:ascii="Calibri Light" w:hAnsi="Calibri Light"/>
      <w:i/>
      <w:iCs/>
      <w:color w:val="5B9BD5"/>
      <w:spacing w:val="15"/>
      <w:sz w:val="24"/>
      <w:szCs w:val="24"/>
    </w:rPr>
  </w:style>
  <w:style w:type="character" w:customStyle="1" w:styleId="Sous-titreCar">
    <w:name w:val="Sous-titre Car"/>
    <w:basedOn w:val="Policepardfaut"/>
    <w:link w:val="Sous-titre"/>
    <w:uiPriority w:val="99"/>
    <w:locked/>
    <w:rsid w:val="00653929"/>
    <w:rPr>
      <w:rFonts w:ascii="Calibri Light" w:hAnsi="Calibri Light" w:cs="Times New Roman"/>
      <w:i/>
      <w:iCs/>
      <w:color w:val="5B9BD5"/>
      <w:spacing w:val="15"/>
      <w:sz w:val="24"/>
      <w:szCs w:val="24"/>
      <w:lang w:eastAsia="fr-FR"/>
    </w:rPr>
  </w:style>
  <w:style w:type="character" w:styleId="Accentuation">
    <w:name w:val="Emphasis"/>
    <w:basedOn w:val="Policepardfaut"/>
    <w:uiPriority w:val="99"/>
    <w:qFormat/>
    <w:rsid w:val="00653929"/>
    <w:rPr>
      <w:rFonts w:cs="Times New Roman"/>
      <w:i/>
      <w:iCs/>
    </w:rPr>
  </w:style>
  <w:style w:type="character" w:styleId="Emphaseintense">
    <w:name w:val="Intense Emphasis"/>
    <w:basedOn w:val="Policepardfaut"/>
    <w:uiPriority w:val="99"/>
    <w:qFormat/>
    <w:rsid w:val="00653929"/>
    <w:rPr>
      <w:rFonts w:cs="Times New Roman"/>
      <w:b/>
      <w:bCs/>
      <w:i/>
      <w:iCs/>
      <w:color w:val="5B9BD5"/>
    </w:rPr>
  </w:style>
  <w:style w:type="character" w:customStyle="1" w:styleId="watch-title">
    <w:name w:val="watch-title"/>
    <w:uiPriority w:val="99"/>
    <w:rsid w:val="008F086B"/>
    <w:rPr>
      <w:sz w:val="24"/>
      <w:bdr w:val="none" w:sz="0" w:space="0" w:color="auto" w:frame="1"/>
      <w:shd w:val="clear" w:color="auto" w:fill="auto"/>
    </w:rPr>
  </w:style>
  <w:style w:type="numbering" w:customStyle="1" w:styleId="Listepucehirarchise">
    <w:name w:val="Liste à puce hiérarchisée"/>
    <w:rsid w:val="00201E6E"/>
    <w:pPr>
      <w:numPr>
        <w:numId w:val="18"/>
      </w:numPr>
    </w:pPr>
  </w:style>
  <w:style w:type="numbering" w:customStyle="1" w:styleId="Listepucenumrote">
    <w:name w:val="Liste à puce numérotée"/>
    <w:rsid w:val="00201E6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8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K-K5imiGYo" TargetMode="External"/><Relationship Id="rId13" Type="http://schemas.openxmlformats.org/officeDocument/2006/relationships/hyperlink" Target="http://data0.id.st/prevoem26/perso/docs/rayonnements_physique.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files.meteofrance.com/files/education/animations/rayonnement_electro/highres/popup.html" TargetMode="External"/><Relationship Id="rId4" Type="http://schemas.openxmlformats.org/officeDocument/2006/relationships/settings" Target="settings.xml"/><Relationship Id="rId9" Type="http://schemas.openxmlformats.org/officeDocument/2006/relationships/hyperlink" Target="http://maison-container.hautetfort.com/archive/2007/03/07/l%E2%80%99art-de-vivre-dans-un-micro-onde.html" TargetMode="External"/><Relationship Id="rId14" Type="http://schemas.openxmlformats.org/officeDocument/2006/relationships/hyperlink" Target="http://data0.id.st/prevoem26/perso/docs/rayonnements_physiqu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7</Pages>
  <Words>1813</Words>
  <Characters>9975</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Mettre en œuvre son enseignement</vt:lpstr>
    </vt:vector>
  </TitlesOfParts>
  <Company>Ministere de l'Education Nationale</Company>
  <LinksUpToDate>false</LinksUpToDate>
  <CharactersWithSpaces>11765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Mettre en œuvre son enseignement</dc:title>
  <dc:creator>MAF1</dc:creator>
  <cp:lastModifiedBy>Olivier Doerler</cp:lastModifiedBy>
  <cp:revision>157</cp:revision>
  <cp:lastPrinted>2016-07-02T15:02:00Z</cp:lastPrinted>
  <dcterms:created xsi:type="dcterms:W3CDTF">2016-03-06T15:08:00Z</dcterms:created>
  <dcterms:modified xsi:type="dcterms:W3CDTF">2016-07-10T08:36:00Z</dcterms:modified>
</cp:coreProperties>
</file>