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128" w:rsidRPr="00FB0CF7" w:rsidRDefault="00232128" w:rsidP="00232128">
      <w:pPr>
        <w:spacing w:before="100" w:beforeAutospacing="1"/>
        <w:rPr>
          <w:b/>
          <w:u w:val="single"/>
        </w:rPr>
      </w:pPr>
      <w:r w:rsidRPr="00FB0CF7">
        <w:rPr>
          <w:b/>
          <w:u w:val="single"/>
        </w:rPr>
        <w:t>Descriptif de la ressource :</w:t>
      </w:r>
    </w:p>
    <w:p w:rsidR="00232128" w:rsidRDefault="00232128" w:rsidP="00232128">
      <w:pPr>
        <w:spacing w:before="100" w:beforeAutospacing="1"/>
      </w:pPr>
      <w:r w:rsidRPr="00FB0CF7">
        <w:t xml:space="preserve">Cette ressource </w:t>
      </w:r>
      <w:r>
        <w:t>peut être utilisée comme un projet interdisciplinaire (type EPI) avec la SVT et/ou l’His</w:t>
      </w:r>
      <w:r w:rsidR="00AF7EA6">
        <w:t>t</w:t>
      </w:r>
      <w:r>
        <w:t>oire-géographie</w:t>
      </w:r>
      <w:r w:rsidR="00FB4F72">
        <w:t xml:space="preserve"> voire les Arts plastiques (mais cela n’a pas été présenté ici)</w:t>
      </w:r>
      <w:r>
        <w:t>, ou peut constituer une banque d’activités utilisables séparément se</w:t>
      </w:r>
      <w:r w:rsidR="00CF31CA">
        <w:t>lon la progression de chacun. Elle</w:t>
      </w:r>
      <w:r>
        <w:t xml:space="preserve"> peut aussi constituer une sorte de fil conducteur pour la partie chimie d’un niveau à l’autre, être commencé</w:t>
      </w:r>
      <w:r w:rsidR="00CF31CA">
        <w:t>e</w:t>
      </w:r>
      <w:r>
        <w:t xml:space="preserve"> en 5</w:t>
      </w:r>
      <w:r w:rsidRPr="00232128">
        <w:rPr>
          <w:vertAlign w:val="superscript"/>
        </w:rPr>
        <w:t>ème</w:t>
      </w:r>
      <w:r>
        <w:t xml:space="preserve"> et se</w:t>
      </w:r>
      <w:r w:rsidR="00CF31CA">
        <w:t xml:space="preserve"> poursuivre</w:t>
      </w:r>
      <w:r>
        <w:t>.</w:t>
      </w:r>
      <w:r w:rsidR="004C1521">
        <w:t xml:space="preserve"> Certaines notions pourront également avoir été vues en cycle 3 et simplement réinvesties ou rappelées.</w:t>
      </w:r>
      <w:bookmarkStart w:id="0" w:name="_GoBack"/>
      <w:bookmarkEnd w:id="0"/>
    </w:p>
    <w:p w:rsidR="00232128" w:rsidRDefault="00232128" w:rsidP="00232128">
      <w:pPr>
        <w:spacing w:before="100" w:beforeAutospacing="1"/>
      </w:pPr>
      <w:r>
        <w:t>Les notions abordées sont celles des attendus de fin de cycle 4 du thème « Organisation et transformations de la matière » sur les mélanges, la notion de corps pur, les états de la matière et leurs propriétés, la solubilité et la miscibilité…</w:t>
      </w:r>
    </w:p>
    <w:p w:rsidR="00232128" w:rsidRDefault="00232128" w:rsidP="00232128">
      <w:pPr>
        <w:spacing w:before="100" w:beforeAutospacing="1"/>
      </w:pPr>
      <w:r>
        <w:t xml:space="preserve">L’objectif principal </w:t>
      </w:r>
      <w:r w:rsidR="00A16EAC">
        <w:t xml:space="preserve">et global </w:t>
      </w:r>
      <w:r>
        <w:t>es</w:t>
      </w:r>
      <w:r w:rsidR="00A16EAC">
        <w:t xml:space="preserve">t de faire prendre conscience à l’élève que l’eau est une ressource précieuse et qu’il faut la respecter mais dans la partie de Physique-Chimie, il est principalement de </w:t>
      </w:r>
      <w:r>
        <w:t xml:space="preserve">faire </w:t>
      </w:r>
      <w:r w:rsidR="00A16EAC">
        <w:t>découvrir et comprendre aux élèves les propriétés de l’eau.</w:t>
      </w:r>
    </w:p>
    <w:p w:rsidR="00232128" w:rsidRDefault="00232128" w:rsidP="00232128">
      <w:pPr>
        <w:spacing w:before="100" w:beforeAutospacing="1"/>
      </w:pPr>
    </w:p>
    <w:p w:rsidR="00232128" w:rsidRPr="00076BAA" w:rsidRDefault="00232128" w:rsidP="00232128">
      <w:pPr>
        <w:pStyle w:val="Titre2"/>
        <w:jc w:val="center"/>
        <w:rPr>
          <w:sz w:val="72"/>
        </w:rPr>
      </w:pPr>
      <w:r>
        <w:rPr>
          <w:sz w:val="72"/>
        </w:rPr>
        <w:t>L’eau :</w:t>
      </w:r>
      <w:r w:rsidR="007E07EA">
        <w:rPr>
          <w:sz w:val="72"/>
        </w:rPr>
        <w:t xml:space="preserve"> une ressource </w:t>
      </w:r>
      <w:r w:rsidR="00A16EAC">
        <w:rPr>
          <w:sz w:val="72"/>
        </w:rPr>
        <w:t>précieuse</w:t>
      </w:r>
    </w:p>
    <w:p w:rsidR="00232128" w:rsidRDefault="00232128"/>
    <w:p w:rsidR="00232128" w:rsidRPr="00A16EAC" w:rsidRDefault="00232128" w:rsidP="00232128">
      <w:pPr>
        <w:rPr>
          <w:sz w:val="28"/>
        </w:rPr>
      </w:pPr>
      <w:r w:rsidRPr="00232128">
        <w:rPr>
          <w:b/>
          <w:sz w:val="28"/>
          <w:u w:val="single"/>
        </w:rPr>
        <w:t>Problématique</w:t>
      </w:r>
      <w:r w:rsidR="00A16EAC">
        <w:rPr>
          <w:sz w:val="28"/>
        </w:rPr>
        <w:t xml:space="preserve"> : </w:t>
      </w:r>
      <w:r w:rsidR="00A16EAC" w:rsidRPr="00A16EAC">
        <w:rPr>
          <w:sz w:val="28"/>
        </w:rPr>
        <w:t>Pourquoi l’eau est-elle une ressource précieuse ?</w:t>
      </w:r>
    </w:p>
    <w:p w:rsidR="00A16EAC" w:rsidRDefault="00A16EAC" w:rsidP="00232128"/>
    <w:p w:rsidR="00232128" w:rsidRDefault="00232128" w:rsidP="00232128">
      <w:r>
        <w:t>(Thématique : Transition écologique et développement durable)</w:t>
      </w:r>
    </w:p>
    <w:p w:rsidR="00232128" w:rsidRDefault="00232128" w:rsidP="00232128"/>
    <w:p w:rsidR="00576EB7" w:rsidRDefault="00576EB7" w:rsidP="00232128">
      <w:pPr>
        <w:rPr>
          <w:b/>
          <w:sz w:val="28"/>
          <w:u w:val="single"/>
        </w:rPr>
      </w:pPr>
      <w:r>
        <w:rPr>
          <w:b/>
          <w:sz w:val="28"/>
          <w:u w:val="single"/>
        </w:rPr>
        <w:t>Présentation :</w:t>
      </w:r>
    </w:p>
    <w:p w:rsidR="00576EB7" w:rsidRDefault="00576EB7" w:rsidP="00576EB7">
      <w:pPr>
        <w:pStyle w:val="NormalWeb"/>
        <w:rPr>
          <w:rFonts w:ascii="Arial" w:hAnsi="Arial" w:cs="Arial"/>
        </w:rPr>
      </w:pPr>
      <w:r>
        <w:rPr>
          <w:rFonts w:ascii="Arial" w:hAnsi="Arial" w:cs="Arial"/>
        </w:rPr>
        <w:t>Le projet est construit autour de l’histoire de trois adolescents Emma, Paul et Ivan qui rencontre</w:t>
      </w:r>
      <w:r w:rsidR="00B84BB7">
        <w:rPr>
          <w:rFonts w:ascii="Arial" w:hAnsi="Arial" w:cs="Arial"/>
        </w:rPr>
        <w:t>nt tout au long du projet</w:t>
      </w:r>
      <w:r>
        <w:rPr>
          <w:rFonts w:ascii="Arial" w:hAnsi="Arial" w:cs="Arial"/>
        </w:rPr>
        <w:t xml:space="preserve"> divers problèmes en lien avec l’eau.</w:t>
      </w:r>
    </w:p>
    <w:p w:rsidR="00576EB7" w:rsidRDefault="00576EB7" w:rsidP="00576EB7">
      <w:pPr>
        <w:pStyle w:val="NormalWeb"/>
        <w:rPr>
          <w:rFonts w:ascii="Arial" w:hAnsi="Arial" w:cs="Arial"/>
        </w:rPr>
      </w:pPr>
      <w:r>
        <w:rPr>
          <w:rFonts w:ascii="Arial" w:hAnsi="Arial" w:cs="Arial"/>
        </w:rPr>
        <w:t xml:space="preserve">Les élèves </w:t>
      </w:r>
      <w:r w:rsidR="00DA3CD0">
        <w:rPr>
          <w:rFonts w:ascii="Arial" w:hAnsi="Arial" w:cs="Arial"/>
        </w:rPr>
        <w:t>pourront s’identifier à ces adolescents</w:t>
      </w:r>
      <w:r>
        <w:rPr>
          <w:rFonts w:ascii="Arial" w:hAnsi="Arial" w:cs="Arial"/>
        </w:rPr>
        <w:t xml:space="preserve"> pour résoudre les problèmes par le biais de démarches expérimentales.</w:t>
      </w:r>
    </w:p>
    <w:p w:rsidR="00576EB7" w:rsidRDefault="00576EB7" w:rsidP="00576EB7">
      <w:pPr>
        <w:pStyle w:val="NormalWeb"/>
        <w:rPr>
          <w:rFonts w:ascii="Arial" w:hAnsi="Arial" w:cs="Arial"/>
        </w:rPr>
      </w:pPr>
      <w:r>
        <w:rPr>
          <w:rFonts w:ascii="Arial" w:hAnsi="Arial" w:cs="Arial"/>
        </w:rPr>
        <w:t>Les séances de SVT et d’Histoire-Géographie se déroulent en parallèle.</w:t>
      </w:r>
      <w:r w:rsidR="00A16EAC">
        <w:rPr>
          <w:rFonts w:ascii="Arial" w:hAnsi="Arial" w:cs="Arial"/>
        </w:rPr>
        <w:t xml:space="preserve"> La problématique est plus largement abordée dans ces deux matières mais </w:t>
      </w:r>
      <w:r w:rsidR="00DA3CD0">
        <w:rPr>
          <w:rFonts w:ascii="Arial" w:hAnsi="Arial" w:cs="Arial"/>
        </w:rPr>
        <w:t xml:space="preserve">la </w:t>
      </w:r>
      <w:r w:rsidR="00A16EAC">
        <w:rPr>
          <w:rFonts w:ascii="Arial" w:hAnsi="Arial" w:cs="Arial"/>
        </w:rPr>
        <w:t>Physique-Chimie apporte sa contribution par rapport aux connaissances chimiques des propriétés de l’eau et aussi en contextualisant les activités par les situations de la vie courante, ce qui permet également de montrer l’omniprésence de l’</w:t>
      </w:r>
      <w:r w:rsidR="00B90E85">
        <w:rPr>
          <w:rFonts w:ascii="Arial" w:hAnsi="Arial" w:cs="Arial"/>
        </w:rPr>
        <w:t>eau dans</w:t>
      </w:r>
      <w:r w:rsidR="00A16EAC">
        <w:rPr>
          <w:rFonts w:ascii="Arial" w:hAnsi="Arial" w:cs="Arial"/>
        </w:rPr>
        <w:t xml:space="preserve"> le quotidien des élèves.</w:t>
      </w:r>
    </w:p>
    <w:p w:rsidR="00232128" w:rsidRPr="00232128" w:rsidRDefault="00576EB7" w:rsidP="00232128">
      <w:pPr>
        <w:rPr>
          <w:b/>
          <w:sz w:val="28"/>
          <w:u w:val="single"/>
        </w:rPr>
      </w:pPr>
      <w:r>
        <w:rPr>
          <w:b/>
          <w:sz w:val="28"/>
          <w:u w:val="single"/>
        </w:rPr>
        <w:t>C</w:t>
      </w:r>
      <w:r w:rsidR="00232128" w:rsidRPr="00232128">
        <w:rPr>
          <w:b/>
          <w:sz w:val="28"/>
          <w:u w:val="single"/>
        </w:rPr>
        <w:t>ompétences du socle commun travaillées :</w:t>
      </w:r>
    </w:p>
    <w:p w:rsidR="00232128" w:rsidRDefault="00232128" w:rsidP="00232128"/>
    <w:p w:rsidR="00232128" w:rsidRDefault="00232128" w:rsidP="00232128">
      <w:r w:rsidRPr="007D1386">
        <w:rPr>
          <w:b/>
          <w:u w:val="single"/>
        </w:rPr>
        <w:t>Domaine 1</w:t>
      </w:r>
      <w:r>
        <w:rPr>
          <w:b/>
          <w:u w:val="single"/>
        </w:rPr>
        <w:t> </w:t>
      </w:r>
      <w:r w:rsidRPr="00576EB7">
        <w:rPr>
          <w:b/>
        </w:rPr>
        <w:t>:</w:t>
      </w:r>
      <w:r w:rsidR="00576EB7" w:rsidRPr="00576EB7">
        <w:rPr>
          <w:b/>
        </w:rPr>
        <w:t xml:space="preserve">    </w:t>
      </w:r>
      <w:r>
        <w:t>Les langages pour penser et communiquer</w:t>
      </w:r>
    </w:p>
    <w:p w:rsidR="00232128" w:rsidRDefault="00232128" w:rsidP="00576EB7">
      <w:pPr>
        <w:ind w:left="1416" w:firstLine="708"/>
      </w:pPr>
      <w:r>
        <w:t xml:space="preserve"> Comprendre, s’exprimer en utilisant la langue française à l’oral et à l’écrit</w:t>
      </w:r>
    </w:p>
    <w:p w:rsidR="00232128" w:rsidRDefault="00232128" w:rsidP="00232128"/>
    <w:p w:rsidR="00232128" w:rsidRDefault="00232128" w:rsidP="00232128">
      <w:r w:rsidRPr="007D1386">
        <w:rPr>
          <w:b/>
          <w:u w:val="single"/>
        </w:rPr>
        <w:t>Domaine 2</w:t>
      </w:r>
      <w:r w:rsidR="00576EB7">
        <w:rPr>
          <w:b/>
          <w:u w:val="single"/>
        </w:rPr>
        <w:t xml:space="preserve"> : </w:t>
      </w:r>
      <w:r w:rsidR="00576EB7">
        <w:rPr>
          <w:b/>
        </w:rPr>
        <w:t xml:space="preserve">   </w:t>
      </w:r>
      <w:r>
        <w:t>Les méthodes et outils pour apprendre</w:t>
      </w:r>
    </w:p>
    <w:p w:rsidR="00232128" w:rsidRDefault="00232128" w:rsidP="00AF7EA6">
      <w:pPr>
        <w:ind w:firstLine="708"/>
      </w:pPr>
      <w:r>
        <w:t>- Organisation du travail personnel</w:t>
      </w:r>
      <w:r w:rsidR="00576EB7">
        <w:tab/>
      </w:r>
      <w:r w:rsidR="00576EB7">
        <w:tab/>
      </w:r>
      <w:r>
        <w:t>- Coopération et réalisation de projets</w:t>
      </w:r>
    </w:p>
    <w:p w:rsidR="00232128" w:rsidRDefault="00232128" w:rsidP="00232128"/>
    <w:p w:rsidR="00232128" w:rsidRDefault="00232128" w:rsidP="00232128">
      <w:r w:rsidRPr="007D1386">
        <w:rPr>
          <w:b/>
          <w:u w:val="single"/>
        </w:rPr>
        <w:t>Domaine 4</w:t>
      </w:r>
      <w:r w:rsidR="00576EB7">
        <w:rPr>
          <w:b/>
          <w:u w:val="single"/>
        </w:rPr>
        <w:t xml:space="preserve"> : </w:t>
      </w:r>
      <w:r w:rsidR="00576EB7">
        <w:rPr>
          <w:b/>
        </w:rPr>
        <w:t xml:space="preserve">   </w:t>
      </w:r>
      <w:r>
        <w:t>Les systèmes naturels et</w:t>
      </w:r>
      <w:r w:rsidR="00576EB7">
        <w:t xml:space="preserve"> </w:t>
      </w:r>
      <w:r>
        <w:t>techniques</w:t>
      </w:r>
    </w:p>
    <w:p w:rsidR="00232128" w:rsidRDefault="00AF7EA6" w:rsidP="00C00FFA">
      <w:pPr>
        <w:pStyle w:val="Paragraphedeliste"/>
        <w:numPr>
          <w:ilvl w:val="0"/>
          <w:numId w:val="2"/>
        </w:numPr>
      </w:pPr>
      <w:r>
        <w:t>P</w:t>
      </w:r>
      <w:r w:rsidR="00576EB7">
        <w:t xml:space="preserve">ratiquer une démarche scientifique </w:t>
      </w:r>
      <w:r w:rsidR="00576EB7">
        <w:tab/>
        <w:t>- Développer le sens des r</w:t>
      </w:r>
      <w:r w:rsidR="00232128">
        <w:t>esponsabilités individuelles et collectives</w:t>
      </w:r>
    </w:p>
    <w:p w:rsidR="00232128" w:rsidRDefault="00232128" w:rsidP="00232128"/>
    <w:p w:rsidR="00232128" w:rsidRDefault="00232128" w:rsidP="00232128">
      <w:r w:rsidRPr="007D1386">
        <w:rPr>
          <w:b/>
          <w:u w:val="single"/>
        </w:rPr>
        <w:t>Domaine 5</w:t>
      </w:r>
      <w:r w:rsidR="00576EB7">
        <w:rPr>
          <w:b/>
          <w:u w:val="single"/>
        </w:rPr>
        <w:t xml:space="preserve"> : </w:t>
      </w:r>
      <w:r w:rsidR="00576EB7">
        <w:rPr>
          <w:b/>
        </w:rPr>
        <w:t xml:space="preserve">   </w:t>
      </w:r>
      <w:r>
        <w:t>Représentation</w:t>
      </w:r>
      <w:r w:rsidR="00576EB7">
        <w:t>s</w:t>
      </w:r>
      <w:r>
        <w:t xml:space="preserve"> du monde et de l’activité humaine</w:t>
      </w:r>
    </w:p>
    <w:p w:rsidR="00232128" w:rsidRDefault="00232128" w:rsidP="00576EB7">
      <w:pPr>
        <w:ind w:left="1416" w:firstLine="708"/>
      </w:pPr>
      <w:r>
        <w:lastRenderedPageBreak/>
        <w:t>Organisations et représentations du monde</w:t>
      </w:r>
    </w:p>
    <w:p w:rsidR="00232128" w:rsidRPr="00576EB7" w:rsidRDefault="00576EB7" w:rsidP="00232128">
      <w:pPr>
        <w:rPr>
          <w:b/>
          <w:sz w:val="28"/>
          <w:u w:val="single"/>
        </w:rPr>
      </w:pPr>
      <w:r w:rsidRPr="00576EB7">
        <w:rPr>
          <w:b/>
          <w:sz w:val="28"/>
          <w:u w:val="single"/>
        </w:rPr>
        <w:t>Eléments des p</w:t>
      </w:r>
      <w:r w:rsidR="00232128" w:rsidRPr="00576EB7">
        <w:rPr>
          <w:b/>
          <w:sz w:val="28"/>
          <w:u w:val="single"/>
        </w:rPr>
        <w:t>rogrammes disciplinaires</w:t>
      </w:r>
    </w:p>
    <w:p w:rsidR="00576EB7" w:rsidRDefault="00576EB7" w:rsidP="00232128">
      <w:pPr>
        <w:rPr>
          <w:b/>
          <w:color w:val="008000"/>
          <w:u w:val="single"/>
        </w:rPr>
      </w:pPr>
    </w:p>
    <w:p w:rsidR="00232128" w:rsidRPr="007D1386" w:rsidRDefault="00232128" w:rsidP="00232128">
      <w:pPr>
        <w:rPr>
          <w:b/>
          <w:color w:val="008000"/>
          <w:u w:val="single"/>
        </w:rPr>
      </w:pPr>
      <w:r w:rsidRPr="007D1386">
        <w:rPr>
          <w:b/>
          <w:color w:val="008000"/>
          <w:u w:val="single"/>
        </w:rPr>
        <w:t>Physique-Chimie :</w:t>
      </w:r>
    </w:p>
    <w:p w:rsidR="00232128" w:rsidRDefault="00232128" w:rsidP="00232128"/>
    <w:p w:rsidR="00232128" w:rsidRPr="007D1386" w:rsidRDefault="00232128" w:rsidP="00232128">
      <w:pPr>
        <w:rPr>
          <w:u w:val="single"/>
        </w:rPr>
      </w:pPr>
      <w:r w:rsidRPr="007D1386">
        <w:rPr>
          <w:u w:val="single"/>
        </w:rPr>
        <w:t>« Organisation et transformations de la matière »</w:t>
      </w:r>
      <w:r w:rsidR="00576EB7">
        <w:rPr>
          <w:u w:val="single"/>
        </w:rPr>
        <w:t xml:space="preserve"> (d</w:t>
      </w:r>
      <w:r w:rsidRPr="007D1386">
        <w:rPr>
          <w:u w:val="single"/>
        </w:rPr>
        <w:t>écrire la constitut</w:t>
      </w:r>
      <w:r w:rsidR="00576EB7">
        <w:rPr>
          <w:u w:val="single"/>
        </w:rPr>
        <w:t>ion et les états de la matière)</w:t>
      </w:r>
    </w:p>
    <w:p w:rsidR="00232128" w:rsidRDefault="00232128" w:rsidP="00232128"/>
    <w:p w:rsidR="00232128" w:rsidRDefault="00232128" w:rsidP="00232128">
      <w:r>
        <w:t>Caractériser les différents états de la matière (solide, liquide, gaz).</w:t>
      </w:r>
    </w:p>
    <w:p w:rsidR="00232128" w:rsidRPr="00F40644" w:rsidRDefault="00232128" w:rsidP="00232128">
      <w:r>
        <w:t>Proposer et mettre en œuvre un protocole expérimental pour étudier les propriétés des changements  d’état.</w:t>
      </w:r>
    </w:p>
    <w:p w:rsidR="00232128" w:rsidRDefault="00232128" w:rsidP="00232128">
      <w:r>
        <w:t>Caractériser les différents changements d’état d’un corps pur.</w:t>
      </w:r>
    </w:p>
    <w:p w:rsidR="00232128" w:rsidRDefault="00232128" w:rsidP="00232128">
      <w:pPr>
        <w:numPr>
          <w:ilvl w:val="0"/>
          <w:numId w:val="1"/>
        </w:numPr>
      </w:pPr>
      <w:r>
        <w:t>Espèce chimique et mélange</w:t>
      </w:r>
    </w:p>
    <w:p w:rsidR="00232128" w:rsidRDefault="00232128" w:rsidP="00232128">
      <w:pPr>
        <w:numPr>
          <w:ilvl w:val="0"/>
          <w:numId w:val="1"/>
        </w:numPr>
      </w:pPr>
      <w:r>
        <w:t>Notion de corps pur</w:t>
      </w:r>
    </w:p>
    <w:p w:rsidR="00232128" w:rsidRDefault="00232128" w:rsidP="00232128">
      <w:pPr>
        <w:numPr>
          <w:ilvl w:val="0"/>
          <w:numId w:val="1"/>
        </w:numPr>
      </w:pPr>
      <w:r>
        <w:t>Changements d’états de la matière</w:t>
      </w:r>
    </w:p>
    <w:p w:rsidR="00232128" w:rsidRDefault="00232128" w:rsidP="00232128">
      <w:pPr>
        <w:numPr>
          <w:ilvl w:val="0"/>
          <w:numId w:val="1"/>
        </w:numPr>
      </w:pPr>
      <w:r>
        <w:t>Conservation de la masse, variation du volume, température de changement d’état.</w:t>
      </w:r>
    </w:p>
    <w:p w:rsidR="00232128" w:rsidRDefault="00232128" w:rsidP="00232128">
      <w:r>
        <w:t>Concevoir et réaliser des expériences pour caractériser des mélanges</w:t>
      </w:r>
    </w:p>
    <w:p w:rsidR="00232128" w:rsidRDefault="00232128" w:rsidP="00232128">
      <w:r>
        <w:t>Estimer expérimentalement une valeur de solubilité dans l’eau</w:t>
      </w:r>
    </w:p>
    <w:p w:rsidR="00232128" w:rsidRDefault="00232128" w:rsidP="00232128">
      <w:pPr>
        <w:numPr>
          <w:ilvl w:val="0"/>
          <w:numId w:val="1"/>
        </w:numPr>
      </w:pPr>
      <w:r>
        <w:t>solubilité</w:t>
      </w:r>
    </w:p>
    <w:p w:rsidR="00232128" w:rsidRDefault="00232128" w:rsidP="00232128">
      <w:pPr>
        <w:numPr>
          <w:ilvl w:val="0"/>
          <w:numId w:val="1"/>
        </w:numPr>
      </w:pPr>
      <w:r>
        <w:t>miscibilité</w:t>
      </w:r>
    </w:p>
    <w:p w:rsidR="00232128" w:rsidRDefault="00232128" w:rsidP="00232128"/>
    <w:p w:rsidR="00232128" w:rsidRDefault="00232128" w:rsidP="00232128">
      <w:pPr>
        <w:rPr>
          <w:b/>
          <w:color w:val="008000"/>
          <w:u w:val="single"/>
        </w:rPr>
      </w:pPr>
      <w:r w:rsidRPr="007D1386">
        <w:rPr>
          <w:b/>
          <w:color w:val="008000"/>
          <w:u w:val="single"/>
        </w:rPr>
        <w:t>Sciences de la vie et de la Terre :</w:t>
      </w:r>
    </w:p>
    <w:p w:rsidR="00232128" w:rsidRPr="007D1386" w:rsidRDefault="00232128" w:rsidP="00232128">
      <w:pPr>
        <w:rPr>
          <w:b/>
          <w:color w:val="008000"/>
          <w:u w:val="single"/>
        </w:rPr>
      </w:pPr>
    </w:p>
    <w:p w:rsidR="00232128" w:rsidRPr="007D1386" w:rsidRDefault="00232128" w:rsidP="00232128">
      <w:pPr>
        <w:rPr>
          <w:u w:val="single"/>
        </w:rPr>
      </w:pPr>
      <w:r w:rsidRPr="007D1386">
        <w:rPr>
          <w:u w:val="single"/>
        </w:rPr>
        <w:t>La planète terre, l’environnement et l’action humaine</w:t>
      </w:r>
    </w:p>
    <w:p w:rsidR="00232128" w:rsidRDefault="00232128" w:rsidP="00232128"/>
    <w:p w:rsidR="00232128" w:rsidRDefault="00232128" w:rsidP="00232128">
      <w:r>
        <w:t>Caractériser quelques-uns des principaux enjeux de l’exploitation d’une ressource naturelle par l’être humain, en lien avec quelques grandes questions de société</w:t>
      </w:r>
    </w:p>
    <w:p w:rsidR="00232128" w:rsidRDefault="00232128" w:rsidP="00232128">
      <w:pPr>
        <w:numPr>
          <w:ilvl w:val="0"/>
          <w:numId w:val="1"/>
        </w:numPr>
      </w:pPr>
      <w:r>
        <w:t>L’exploitation de quelques ressources naturelles par l’homme (eau, sol, pétrole, charbon, bois, ressources minérales, ressources halieutiques…) pour ses besoins en nourriture et ses activités quotidiennes.</w:t>
      </w:r>
    </w:p>
    <w:p w:rsidR="00232128" w:rsidRDefault="00232128" w:rsidP="00232128">
      <w:r>
        <w:t>Comprendre et expliquer les choix en matière de gestion de ressources naturelles à différentes échelles.</w:t>
      </w:r>
    </w:p>
    <w:p w:rsidR="00232128" w:rsidRDefault="00232128" w:rsidP="00232128">
      <w:r>
        <w:t>Expliquer comment une activité humaine peut modifier l’organisation et le fonctionnement des écosystèmes en lien avec quelques questions environnementales globales.</w:t>
      </w:r>
    </w:p>
    <w:p w:rsidR="00232128" w:rsidRDefault="00232128" w:rsidP="00232128"/>
    <w:p w:rsidR="00232128" w:rsidRPr="007D1386" w:rsidRDefault="00232128" w:rsidP="00232128">
      <w:pPr>
        <w:rPr>
          <w:b/>
          <w:color w:val="008000"/>
          <w:u w:val="single"/>
        </w:rPr>
      </w:pPr>
      <w:r w:rsidRPr="007D1386">
        <w:rPr>
          <w:b/>
          <w:color w:val="008000"/>
          <w:u w:val="single"/>
        </w:rPr>
        <w:t>Histoire-Géographie :</w:t>
      </w:r>
    </w:p>
    <w:p w:rsidR="00232128" w:rsidRDefault="00232128" w:rsidP="00232128"/>
    <w:p w:rsidR="00232128" w:rsidRPr="007D1386" w:rsidRDefault="00232128" w:rsidP="00232128">
      <w:pPr>
        <w:rPr>
          <w:u w:val="single"/>
        </w:rPr>
      </w:pPr>
      <w:r w:rsidRPr="007D1386">
        <w:rPr>
          <w:u w:val="single"/>
        </w:rPr>
        <w:t>Thème 2 : Des ressources limitées, à gérer et à renouveler</w:t>
      </w:r>
    </w:p>
    <w:p w:rsidR="00232128" w:rsidRDefault="00232128" w:rsidP="00232128">
      <w:r>
        <w:t>L'énergie, l'eau</w:t>
      </w:r>
      <w:r w:rsidR="000C5ECF">
        <w:t xml:space="preserve"> </w:t>
      </w:r>
      <w:r>
        <w:t>: des ressources à ménager et à mieux utiliser.</w:t>
      </w:r>
    </w:p>
    <w:p w:rsidR="00BB41A3" w:rsidRDefault="00BB41A3">
      <w:pPr>
        <w:spacing w:after="160" w:line="259" w:lineRule="auto"/>
      </w:pPr>
      <w:r>
        <w:br w:type="page"/>
      </w:r>
    </w:p>
    <w:p w:rsidR="00576EB7" w:rsidRPr="00B84BB7" w:rsidRDefault="00BB41A3" w:rsidP="00232128">
      <w:pPr>
        <w:rPr>
          <w:b/>
          <w:sz w:val="28"/>
          <w:u w:val="single"/>
        </w:rPr>
      </w:pPr>
      <w:r w:rsidRPr="00B84BB7">
        <w:rPr>
          <w:b/>
          <w:sz w:val="28"/>
          <w:u w:val="single"/>
        </w:rPr>
        <w:lastRenderedPageBreak/>
        <w:t>Sommaire :</w:t>
      </w:r>
    </w:p>
    <w:p w:rsidR="00BB41A3" w:rsidRDefault="00BB41A3" w:rsidP="00232128"/>
    <w:p w:rsidR="00BB41A3" w:rsidRPr="00B84BB7" w:rsidRDefault="00BB41A3" w:rsidP="00232128">
      <w:pPr>
        <w:rPr>
          <w:b/>
        </w:rPr>
      </w:pPr>
      <w:r w:rsidRPr="00B84BB7">
        <w:rPr>
          <w:b/>
        </w:rPr>
        <w:t>1</w:t>
      </w:r>
      <w:r w:rsidRPr="00B84BB7">
        <w:rPr>
          <w:b/>
          <w:vertAlign w:val="superscript"/>
        </w:rPr>
        <w:t>ère</w:t>
      </w:r>
      <w:r w:rsidRPr="00B84BB7">
        <w:rPr>
          <w:b/>
        </w:rPr>
        <w:t xml:space="preserve"> partie : L’eau et les mélanges</w:t>
      </w:r>
    </w:p>
    <w:p w:rsidR="00B84BB7" w:rsidRDefault="00B84BB7" w:rsidP="00232128"/>
    <w:p w:rsidR="00BB41A3" w:rsidRDefault="00BB41A3" w:rsidP="00232128">
      <w:r>
        <w:tab/>
        <w:t>Contexte 1 : Le naufrage</w:t>
      </w:r>
    </w:p>
    <w:p w:rsidR="00B84BB7" w:rsidRDefault="00B84BB7" w:rsidP="00232128"/>
    <w:p w:rsidR="00BB41A3" w:rsidRDefault="00BB41A3" w:rsidP="00232128">
      <w:r>
        <w:tab/>
        <w:t>Contexte 2 : Le sauvetage</w:t>
      </w:r>
    </w:p>
    <w:p w:rsidR="00B84BB7" w:rsidRDefault="00B84BB7" w:rsidP="00232128"/>
    <w:p w:rsidR="00BB41A3" w:rsidRDefault="00BB41A3" w:rsidP="00232128">
      <w:r>
        <w:tab/>
        <w:t>Contexte 3 : Le déjeuner sur la plage</w:t>
      </w:r>
    </w:p>
    <w:p w:rsidR="00B84BB7" w:rsidRDefault="00B84BB7" w:rsidP="00232128"/>
    <w:p w:rsidR="00BB41A3" w:rsidRDefault="00BB41A3" w:rsidP="00232128">
      <w:r>
        <w:tab/>
        <w:t>Contexte 4 : Il manque du sel !</w:t>
      </w:r>
    </w:p>
    <w:p w:rsidR="00B84BB7" w:rsidRDefault="00B84BB7" w:rsidP="00232128"/>
    <w:p w:rsidR="00BB41A3" w:rsidRDefault="00BB41A3" w:rsidP="00232128">
      <w:r>
        <w:tab/>
        <w:t>Contexte 5 : Préparation d’une randonnée</w:t>
      </w:r>
    </w:p>
    <w:p w:rsidR="00B84BB7" w:rsidRDefault="00B84BB7" w:rsidP="00232128"/>
    <w:p w:rsidR="00BB41A3" w:rsidRDefault="00BB41A3" w:rsidP="00232128">
      <w:r>
        <w:tab/>
        <w:t>Contexte 6 : Suite de la randonnée</w:t>
      </w:r>
    </w:p>
    <w:p w:rsidR="00B84BB7" w:rsidRDefault="00B84BB7" w:rsidP="00232128"/>
    <w:p w:rsidR="00BB41A3" w:rsidRDefault="00BB41A3" w:rsidP="00232128">
      <w:r>
        <w:tab/>
        <w:t>Contexte 7 : Après l’effort … le réconfort !</w:t>
      </w:r>
    </w:p>
    <w:p w:rsidR="00B84BB7" w:rsidRDefault="00B84BB7" w:rsidP="00232128"/>
    <w:p w:rsidR="002A561F" w:rsidRPr="00B84BB7" w:rsidRDefault="002A561F" w:rsidP="00232128">
      <w:pPr>
        <w:rPr>
          <w:b/>
        </w:rPr>
      </w:pPr>
      <w:r w:rsidRPr="00B84BB7">
        <w:rPr>
          <w:b/>
        </w:rPr>
        <w:t>2</w:t>
      </w:r>
      <w:r w:rsidRPr="00B84BB7">
        <w:rPr>
          <w:b/>
          <w:vertAlign w:val="superscript"/>
        </w:rPr>
        <w:t>ème</w:t>
      </w:r>
      <w:r w:rsidRPr="00B84BB7">
        <w:rPr>
          <w:b/>
        </w:rPr>
        <w:t xml:space="preserve"> partie : Les changements d’état</w:t>
      </w:r>
    </w:p>
    <w:p w:rsidR="00B84BB7" w:rsidRDefault="00B84BB7" w:rsidP="00232128"/>
    <w:p w:rsidR="002A561F" w:rsidRDefault="002A561F" w:rsidP="00232128">
      <w:r>
        <w:tab/>
        <w:t xml:space="preserve">Contexte 8 : Corvée </w:t>
      </w:r>
      <w:r w:rsidR="00B84BB7">
        <w:t xml:space="preserve">de </w:t>
      </w:r>
      <w:r>
        <w:t>lessive !</w:t>
      </w:r>
    </w:p>
    <w:p w:rsidR="00B84BB7" w:rsidRDefault="00B84BB7" w:rsidP="00232128"/>
    <w:p w:rsidR="00B84BB7" w:rsidRDefault="00B84BB7" w:rsidP="00232128">
      <w:r>
        <w:tab/>
        <w:t>Contexte 9 : La cuisson des pâtes !</w:t>
      </w:r>
    </w:p>
    <w:p w:rsidR="00B84BB7" w:rsidRDefault="00B84BB7" w:rsidP="00232128"/>
    <w:p w:rsidR="00B84BB7" w:rsidRDefault="00B84BB7" w:rsidP="00232128">
      <w:r>
        <w:tab/>
        <w:t>Contexte 10 : Le bonhomme de neige</w:t>
      </w:r>
    </w:p>
    <w:p w:rsidR="00304C56" w:rsidRDefault="00304C56" w:rsidP="00232128"/>
    <w:p w:rsidR="00304C56" w:rsidRPr="004C1521" w:rsidRDefault="00304C56" w:rsidP="00232128">
      <w:pPr>
        <w:rPr>
          <w:b/>
        </w:rPr>
      </w:pPr>
      <w:r w:rsidRPr="004C1521">
        <w:rPr>
          <w:b/>
        </w:rPr>
        <w:t xml:space="preserve">Exemples d’activités </w:t>
      </w:r>
      <w:r w:rsidR="004C1521" w:rsidRPr="004C1521">
        <w:rPr>
          <w:b/>
        </w:rPr>
        <w:t>à mettre</w:t>
      </w:r>
      <w:r w:rsidRPr="004C1521">
        <w:rPr>
          <w:b/>
        </w:rPr>
        <w:t xml:space="preserve"> en œuvre en SVT</w:t>
      </w:r>
    </w:p>
    <w:p w:rsidR="004C1521" w:rsidRDefault="004C1521" w:rsidP="00232128"/>
    <w:p w:rsidR="004C1521" w:rsidRDefault="004C1521" w:rsidP="00232128">
      <w:pPr>
        <w:rPr>
          <w:b/>
        </w:rPr>
      </w:pPr>
      <w:r w:rsidRPr="004C1521">
        <w:rPr>
          <w:b/>
        </w:rPr>
        <w:t>La production finale</w:t>
      </w:r>
      <w:r>
        <w:rPr>
          <w:b/>
        </w:rPr>
        <w:t xml:space="preserve"> envisagée</w:t>
      </w:r>
    </w:p>
    <w:p w:rsidR="004C1521" w:rsidRDefault="004C1521" w:rsidP="00232128">
      <w:pPr>
        <w:rPr>
          <w:b/>
        </w:rPr>
      </w:pPr>
    </w:p>
    <w:p w:rsidR="004C1521" w:rsidRDefault="004C1521" w:rsidP="00232128">
      <w:pPr>
        <w:rPr>
          <w:b/>
        </w:rPr>
      </w:pPr>
      <w:r>
        <w:rPr>
          <w:b/>
        </w:rPr>
        <w:t>Exemples de productions d’élèves</w:t>
      </w:r>
    </w:p>
    <w:p w:rsidR="004C1521" w:rsidRDefault="004C1521" w:rsidP="00232128">
      <w:pPr>
        <w:rPr>
          <w:b/>
        </w:rPr>
      </w:pPr>
    </w:p>
    <w:p w:rsidR="004C1521" w:rsidRPr="004C1521" w:rsidRDefault="004C1521" w:rsidP="00232128">
      <w:pPr>
        <w:rPr>
          <w:b/>
        </w:rPr>
      </w:pPr>
      <w:r>
        <w:rPr>
          <w:b/>
        </w:rPr>
        <w:t>Ressources mobilisées</w:t>
      </w:r>
    </w:p>
    <w:p w:rsidR="004C1521" w:rsidRDefault="004C1521" w:rsidP="00232128"/>
    <w:p w:rsidR="004C1521" w:rsidRDefault="004C1521" w:rsidP="00232128"/>
    <w:p w:rsidR="00C211AA" w:rsidRDefault="00C211AA" w:rsidP="00232128"/>
    <w:p w:rsidR="00C211AA" w:rsidRDefault="00C211AA" w:rsidP="00232128">
      <w:r>
        <w:t>NB : Les activités ne sont pas toutes détaillées, les expériences réalisables avec les élèves sont des expériences classiques et connues ; c’est le mode de contextualisation qui est mis en lumière dans cette ressource.</w:t>
      </w:r>
    </w:p>
    <w:p w:rsidR="00C211AA" w:rsidRDefault="00C211AA" w:rsidP="00232128">
      <w:r>
        <w:t>A l’issue de chaque séance, une institutionnalisation des connaissances est à ajouter dans le cahier de l’élève.</w:t>
      </w:r>
    </w:p>
    <w:p w:rsidR="00B84BB7" w:rsidRDefault="00B84BB7">
      <w:pPr>
        <w:spacing w:after="160" w:line="259" w:lineRule="auto"/>
      </w:pPr>
      <w:r>
        <w:br w:type="page"/>
      </w:r>
    </w:p>
    <w:p w:rsidR="00BB41A3" w:rsidRDefault="00BB41A3" w:rsidP="00232128"/>
    <w:p w:rsidR="00232128" w:rsidRPr="00BB41A3" w:rsidRDefault="00232128" w:rsidP="00232128">
      <w:pPr>
        <w:rPr>
          <w:b/>
          <w:sz w:val="36"/>
          <w:u w:val="single"/>
        </w:rPr>
      </w:pPr>
      <w:r w:rsidRPr="00BB41A3">
        <w:rPr>
          <w:b/>
          <w:color w:val="008000"/>
          <w:sz w:val="36"/>
          <w:u w:val="single"/>
        </w:rPr>
        <w:t>1</w:t>
      </w:r>
      <w:r w:rsidRPr="00BB41A3">
        <w:rPr>
          <w:b/>
          <w:color w:val="008000"/>
          <w:sz w:val="36"/>
          <w:u w:val="single"/>
          <w:vertAlign w:val="superscript"/>
        </w:rPr>
        <w:t>ère</w:t>
      </w:r>
      <w:r w:rsidRPr="00BB41A3">
        <w:rPr>
          <w:b/>
          <w:color w:val="008000"/>
          <w:sz w:val="36"/>
          <w:u w:val="single"/>
        </w:rPr>
        <w:t xml:space="preserve"> partie : L’eau et les mélanges</w:t>
      </w:r>
      <w:r w:rsidRPr="00BB41A3">
        <w:rPr>
          <w:b/>
          <w:sz w:val="36"/>
          <w:u w:val="single"/>
        </w:rPr>
        <w:t xml:space="preserve"> </w:t>
      </w:r>
    </w:p>
    <w:p w:rsidR="00232128" w:rsidRDefault="00232128" w:rsidP="00232128">
      <w:pPr>
        <w:rPr>
          <w:b/>
          <w:u w:val="single"/>
        </w:rPr>
      </w:pPr>
    </w:p>
    <w:p w:rsidR="00232128" w:rsidRDefault="00232128" w:rsidP="00232128">
      <w:pPr>
        <w:rPr>
          <w:i/>
          <w:sz w:val="32"/>
          <w:u w:val="single"/>
        </w:rPr>
      </w:pPr>
      <w:r w:rsidRPr="00B84BB7">
        <w:rPr>
          <w:i/>
          <w:sz w:val="32"/>
          <w:u w:val="single"/>
        </w:rPr>
        <w:t>Contexte 1 : Le naufrage</w:t>
      </w:r>
    </w:p>
    <w:p w:rsidR="00B84BB7" w:rsidRPr="00B84BB7" w:rsidRDefault="00B84BB7" w:rsidP="00232128">
      <w:pPr>
        <w:rPr>
          <w:i/>
          <w:sz w:val="32"/>
          <w:u w:val="single"/>
        </w:rPr>
      </w:pPr>
    </w:p>
    <w:p w:rsidR="00232128" w:rsidRDefault="00232128" w:rsidP="00232128">
      <w:pPr>
        <w:rPr>
          <w:b/>
          <w:u w:val="single"/>
        </w:r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-180975</wp:posOffset>
                </wp:positionH>
                <wp:positionV relativeFrom="paragraph">
                  <wp:posOffset>13335</wp:posOffset>
                </wp:positionV>
                <wp:extent cx="6585585" cy="2860675"/>
                <wp:effectExtent l="0" t="0" r="0" b="0"/>
                <wp:wrapSquare wrapText="bothSides"/>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286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128" w:rsidRPr="00FB6C0A" w:rsidRDefault="00232128" w:rsidP="00232128">
                            <w:pPr>
                              <w:rPr>
                                <w:b/>
                                <w:u w:val="single"/>
                              </w:rPr>
                            </w:pPr>
                            <w:r w:rsidRPr="002810E5">
                              <w:rPr>
                                <w:b/>
                                <w:noProof/>
                                <w:lang w:eastAsia="fr-FR"/>
                              </w:rPr>
                              <w:drawing>
                                <wp:inline distT="0" distB="0" distL="0" distR="0">
                                  <wp:extent cx="6400800" cy="27673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27673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1" o:spid="_x0000_s1026" type="#_x0000_t202" style="position:absolute;margin-left:-14.25pt;margin-top:1.05pt;width:518.55pt;height:225.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" filled="f" stroked="f">
                <v:textbox style="mso-fit-shape-to-text:t">
                  <w:txbxContent>
                    <w:p w:rsidR="00232128" w:rsidRPr="00FB6C0A" w:rsidRDefault="00232128" w:rsidP="00232128">
                      <w:pPr>
                        <w:rPr>
                          <w:b/>
                          <w:u w:val="single"/>
                        </w:rPr>
                      </w:pPr>
                      <w:r w:rsidRPr="002810E5">
                        <w:rPr>
                          <w:b/>
                          <w:noProof/>
                          <w:lang w:eastAsia="fr-FR"/>
                        </w:rPr>
                        <w:drawing>
                          <wp:inline distT="0" distB="0" distL="0" distR="0">
                            <wp:extent cx="6400800" cy="27673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767330"/>
                                    </a:xfrm>
                                    <a:prstGeom prst="rect">
                                      <a:avLst/>
                                    </a:prstGeom>
                                    <a:noFill/>
                                    <a:ln>
                                      <a:noFill/>
                                    </a:ln>
                                  </pic:spPr>
                                </pic:pic>
                              </a:graphicData>
                            </a:graphic>
                          </wp:inline>
                        </w:drawing>
                      </w:r>
                    </w:p>
                  </w:txbxContent>
                </v:textbox>
                <w10:wrap type="square"/>
              </v:shape>
            </w:pict>
          </mc:Fallback>
        </mc:AlternateContent>
      </w: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232128" w:rsidRDefault="00232128" w:rsidP="00232128">
      <w:pPr>
        <w:rPr>
          <w:b/>
          <w:u w:val="single"/>
        </w:rPr>
      </w:pPr>
    </w:p>
    <w:p w:rsidR="00B84BB7" w:rsidRDefault="00B84BB7" w:rsidP="00232128">
      <w:pPr>
        <w:rPr>
          <w:b/>
          <w:u w:val="single"/>
        </w:rPr>
      </w:pPr>
    </w:p>
    <w:p w:rsidR="00B84BB7" w:rsidRDefault="00B84BB7" w:rsidP="00232128">
      <w:pPr>
        <w:rPr>
          <w:b/>
          <w:u w:val="single"/>
        </w:rPr>
      </w:pPr>
    </w:p>
    <w:p w:rsidR="00B84BB7" w:rsidRDefault="00B84BB7" w:rsidP="00232128">
      <w:pPr>
        <w:rPr>
          <w:b/>
          <w:u w:val="single"/>
        </w:rPr>
      </w:pPr>
    </w:p>
    <w:p w:rsidR="00232128" w:rsidRPr="002810E5" w:rsidRDefault="00232128" w:rsidP="00232128">
      <w:r w:rsidRPr="00256AE8">
        <w:rPr>
          <w:b/>
          <w:u w:val="single"/>
        </w:rPr>
        <w:t>Problématique à dégager : Comment obtenir de l’eau potable ?</w:t>
      </w:r>
      <w:r>
        <w:t xml:space="preserve"> </w:t>
      </w:r>
      <w:r w:rsidRPr="002810E5">
        <w:rPr>
          <w:b/>
          <w:color w:val="FF00FF"/>
        </w:rPr>
        <w:t>(</w:t>
      </w:r>
      <w:r w:rsidR="00B84BB7">
        <w:rPr>
          <w:b/>
          <w:color w:val="FF00FF"/>
        </w:rPr>
        <w:t xml:space="preserve">environ </w:t>
      </w:r>
      <w:r w:rsidRPr="002810E5">
        <w:rPr>
          <w:b/>
          <w:color w:val="FF00FF"/>
        </w:rPr>
        <w:t>3h)</w:t>
      </w:r>
    </w:p>
    <w:p w:rsidR="00232128" w:rsidRPr="001F65FD" w:rsidRDefault="00232128" w:rsidP="00232128">
      <w:pPr>
        <w:rPr>
          <w:b/>
          <w:u w:val="single"/>
        </w:rPr>
      </w:pPr>
    </w:p>
    <w:p w:rsidR="00B84BB7" w:rsidRDefault="00B84BB7" w:rsidP="00232128">
      <w:pPr>
        <w:rPr>
          <w:i/>
        </w:rPr>
      </w:pPr>
    </w:p>
    <w:p w:rsidR="00232128" w:rsidRDefault="00232128" w:rsidP="00232128">
      <w:pPr>
        <w:rPr>
          <w:i/>
        </w:rPr>
      </w:pPr>
      <w:r>
        <w:rPr>
          <w:i/>
        </w:rPr>
        <w:t>Exemples de propositions d’élèves :</w:t>
      </w:r>
    </w:p>
    <w:p w:rsidR="00232128" w:rsidRDefault="00232128" w:rsidP="00232128">
      <w:pPr>
        <w:rPr>
          <w:i/>
        </w:rPr>
      </w:pPr>
    </w:p>
    <w:p w:rsidR="00B84BB7" w:rsidRDefault="00B84BB7" w:rsidP="00232128">
      <w:pPr>
        <w:rPr>
          <w:i/>
        </w:rPr>
      </w:pPr>
    </w:p>
    <w:p w:rsidR="00232128" w:rsidRPr="00B84BB7" w:rsidRDefault="00232128" w:rsidP="00232128">
      <w:pPr>
        <w:rPr>
          <w:i/>
          <w:color w:val="002060"/>
        </w:rPr>
      </w:pPr>
      <w:r w:rsidRPr="00B84BB7">
        <w:rPr>
          <w:b/>
          <w:i/>
        </w:rPr>
        <w:t>Expérience 1</w:t>
      </w:r>
      <w:r w:rsidR="00B84BB7" w:rsidRPr="00B84BB7">
        <w:rPr>
          <w:b/>
        </w:rPr>
        <w:t> :</w:t>
      </w:r>
      <w:r w:rsidR="00B84BB7">
        <w:t xml:space="preserve"> Filtrer de l’eau boueuse </w:t>
      </w:r>
      <w:r>
        <w:t>avec un T-shirt par exemple</w:t>
      </w:r>
      <w:r w:rsidR="00B84BB7">
        <w:t xml:space="preserve"> (l</w:t>
      </w:r>
      <w:r>
        <w:t>’eau filtrée est toujours trouble car présence d’argiles fines d’où la nécessité d’utiliser une technique plus performante avec un filtre en papier)</w:t>
      </w:r>
      <w:r w:rsidR="00B84BB7">
        <w:t xml:space="preserve"> - </w:t>
      </w:r>
      <w:r w:rsidRPr="00B84BB7">
        <w:rPr>
          <w:i/>
          <w:color w:val="002060"/>
        </w:rPr>
        <w:t>Notion de mélanges homogènes et hétérogènes</w:t>
      </w:r>
    </w:p>
    <w:p w:rsidR="00232128" w:rsidRDefault="00232128" w:rsidP="00232128">
      <w:pPr>
        <w:rPr>
          <w:i/>
        </w:rPr>
      </w:pPr>
    </w:p>
    <w:p w:rsidR="00B84BB7" w:rsidRDefault="00B84BB7" w:rsidP="00232128">
      <w:pPr>
        <w:rPr>
          <w:i/>
        </w:rPr>
      </w:pPr>
    </w:p>
    <w:p w:rsidR="00232128" w:rsidRDefault="00232128" w:rsidP="00232128">
      <w:r w:rsidRPr="00B84BB7">
        <w:rPr>
          <w:b/>
          <w:i/>
        </w:rPr>
        <w:t>Expérience 2</w:t>
      </w:r>
      <w:r w:rsidRPr="00B84BB7">
        <w:rPr>
          <w:b/>
        </w:rPr>
        <w:t> :</w:t>
      </w:r>
      <w:r>
        <w:t xml:space="preserve"> L</w:t>
      </w:r>
      <w:r w:rsidR="00B84BB7">
        <w:t>aisser reposer le mélange d’eau</w:t>
      </w:r>
      <w:r>
        <w:t xml:space="preserve"> boueuse</w:t>
      </w:r>
      <w:r w:rsidR="00B84BB7" w:rsidRPr="00B84BB7">
        <w:rPr>
          <w:i/>
          <w:color w:val="002060"/>
        </w:rPr>
        <w:t>. - N</w:t>
      </w:r>
      <w:r w:rsidRPr="00B84BB7">
        <w:rPr>
          <w:i/>
          <w:color w:val="002060"/>
        </w:rPr>
        <w:t>otion de décantation</w:t>
      </w:r>
    </w:p>
    <w:p w:rsidR="00232128" w:rsidRDefault="00232128" w:rsidP="00232128">
      <w:pPr>
        <w:rPr>
          <w:b/>
        </w:rPr>
      </w:pPr>
    </w:p>
    <w:p w:rsidR="00B84BB7" w:rsidRPr="00B84BB7" w:rsidRDefault="00B84BB7" w:rsidP="00232128">
      <w:pPr>
        <w:rPr>
          <w:b/>
        </w:rPr>
      </w:pPr>
    </w:p>
    <w:p w:rsidR="00232128" w:rsidRDefault="00232128" w:rsidP="00232128">
      <w:pPr>
        <w:rPr>
          <w:i/>
          <w:color w:val="002060"/>
        </w:rPr>
      </w:pPr>
      <w:r w:rsidRPr="00B84BB7">
        <w:rPr>
          <w:b/>
          <w:i/>
        </w:rPr>
        <w:t>Expérience 3</w:t>
      </w:r>
      <w:r w:rsidRPr="00B84BB7">
        <w:rPr>
          <w:b/>
        </w:rPr>
        <w:t> :</w:t>
      </w:r>
      <w:r>
        <w:t xml:space="preserve"> Evaporation de l’eau de mer. Récupération de la vapeur d’eau avec une plaque en verre</w:t>
      </w:r>
      <w:r w:rsidR="00B84BB7">
        <w:t xml:space="preserve">. </w:t>
      </w:r>
      <w:r w:rsidR="00B84BB7" w:rsidRPr="00B84BB7">
        <w:rPr>
          <w:i/>
          <w:color w:val="002060"/>
        </w:rPr>
        <w:t xml:space="preserve">- </w:t>
      </w:r>
      <w:r w:rsidRPr="00B84BB7">
        <w:rPr>
          <w:i/>
          <w:color w:val="002060"/>
        </w:rPr>
        <w:t>Etude de la distillation</w:t>
      </w:r>
      <w:r w:rsidR="00B84BB7">
        <w:rPr>
          <w:i/>
          <w:color w:val="002060"/>
        </w:rPr>
        <w:t xml:space="preserve"> + </w:t>
      </w:r>
      <w:r w:rsidRPr="00B84BB7">
        <w:rPr>
          <w:i/>
          <w:color w:val="002060"/>
        </w:rPr>
        <w:t>Méthodes de traitements des eaux (activité documentaire sur le dessalement de l’eau de mer)</w:t>
      </w:r>
      <w:r w:rsidR="00B84BB7">
        <w:rPr>
          <w:i/>
          <w:color w:val="002060"/>
        </w:rPr>
        <w:t>.</w:t>
      </w:r>
    </w:p>
    <w:p w:rsidR="00B84BB7" w:rsidRDefault="00B84BB7" w:rsidP="00232128">
      <w:pPr>
        <w:rPr>
          <w:i/>
          <w:color w:val="002060"/>
        </w:rPr>
      </w:pPr>
    </w:p>
    <w:p w:rsidR="00B84BB7" w:rsidRPr="00B84BB7" w:rsidRDefault="00B84BB7" w:rsidP="00B84BB7">
      <w:pPr>
        <w:spacing w:after="160" w:line="259" w:lineRule="auto"/>
        <w:rPr>
          <w:i/>
          <w:color w:val="002060"/>
        </w:rPr>
      </w:pPr>
      <w:r>
        <w:rPr>
          <w:i/>
          <w:color w:val="002060"/>
        </w:rPr>
        <w:br w:type="page"/>
      </w:r>
    </w:p>
    <w:p w:rsidR="00232128" w:rsidRPr="00B84BB7" w:rsidRDefault="00232128" w:rsidP="00232128">
      <w:pPr>
        <w:pStyle w:val="NormalWeb"/>
        <w:rPr>
          <w:rFonts w:ascii="Arial" w:hAnsi="Arial" w:cs="Arial"/>
          <w:bCs/>
          <w:i/>
          <w:sz w:val="32"/>
          <w:u w:val="single"/>
          <w:lang w:eastAsia="en-US"/>
        </w:rPr>
      </w:pPr>
      <w:r w:rsidRPr="00B84BB7">
        <w:rPr>
          <w:rFonts w:ascii="Arial" w:hAnsi="Arial" w:cs="Arial"/>
          <w:bCs/>
          <w:i/>
          <w:sz w:val="32"/>
          <w:u w:val="single"/>
          <w:lang w:eastAsia="en-US"/>
        </w:rPr>
        <w:lastRenderedPageBreak/>
        <w:t>Contexte 2 : Le sauvetage</w:t>
      </w:r>
    </w:p>
    <w:p w:rsidR="00232128" w:rsidRDefault="00232128" w:rsidP="00232128">
      <w:pPr>
        <w:pStyle w:val="NormalWeb"/>
        <w:rPr>
          <w:rFonts w:ascii="Arial" w:hAnsi="Arial" w:cs="Arial"/>
          <w:i/>
          <w:u w:val="single"/>
        </w:rPr>
      </w:pPr>
      <w:r>
        <w:rPr>
          <w:noProof/>
        </w:rP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6831330" cy="3098800"/>
                <wp:effectExtent l="7620" t="5080" r="9525" b="1079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330" cy="309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128" w:rsidRPr="0091778B" w:rsidRDefault="00B84BB7" w:rsidP="00232128">
                            <w:pPr>
                              <w:pStyle w:val="NormalWeb"/>
                              <w:rPr>
                                <w:rFonts w:ascii="Arial" w:hAnsi="Arial" w:cs="Arial"/>
                                <w:i/>
                                <w:u w:val="single"/>
                              </w:rPr>
                            </w:pPr>
                            <w:r>
                              <w:rPr>
                                <w:rFonts w:ascii="Arial" w:hAnsi="Arial" w:cs="Arial"/>
                                <w:i/>
                                <w:noProof/>
                                <w:u w:val="single"/>
                              </w:rPr>
                              <w:drawing>
                                <wp:inline distT="0" distB="0" distL="0" distR="0">
                                  <wp:extent cx="6831965" cy="2700020"/>
                                  <wp:effectExtent l="0" t="0" r="6985"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1965" cy="27000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9" o:spid="_x0000_s1027" type="#_x0000_t202" style="position:absolute;margin-left:0;margin-top:0;width:537.9pt;height:24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" filled="f">
                <v:textbox style="mso-fit-shape-to-text:t">
                  <w:txbxContent>
                    <w:p w:rsidR="00232128" w:rsidRPr="0091778B" w:rsidRDefault="00B84BB7" w:rsidP="00232128">
                      <w:pPr>
                        <w:pStyle w:val="NormalWeb"/>
                        <w:rPr>
                          <w:rFonts w:ascii="Arial" w:hAnsi="Arial" w:cs="Arial"/>
                          <w:i/>
                          <w:u w:val="single"/>
                        </w:rPr>
                      </w:pPr>
                      <w:r>
                        <w:rPr>
                          <w:rFonts w:ascii="Arial" w:hAnsi="Arial" w:cs="Arial"/>
                          <w:i/>
                          <w:noProof/>
                          <w:u w:val="single"/>
                        </w:rPr>
                        <w:drawing>
                          <wp:inline distT="0" distB="0" distL="0" distR="0">
                            <wp:extent cx="6831965" cy="2700020"/>
                            <wp:effectExtent l="0" t="0" r="6985"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1965" cy="2700020"/>
                                    </a:xfrm>
                                    <a:prstGeom prst="rect">
                                      <a:avLst/>
                                    </a:prstGeom>
                                    <a:noFill/>
                                    <a:ln>
                                      <a:noFill/>
                                    </a:ln>
                                  </pic:spPr>
                                </pic:pic>
                              </a:graphicData>
                            </a:graphic>
                          </wp:inline>
                        </w:drawing>
                      </w:r>
                    </w:p>
                  </w:txbxContent>
                </v:textbox>
              </v:shape>
            </w:pict>
          </mc:Fallback>
        </mc:AlternateContent>
      </w:r>
    </w:p>
    <w:p w:rsidR="00232128" w:rsidRDefault="00232128" w:rsidP="00232128">
      <w:pPr>
        <w:pStyle w:val="NormalWeb"/>
        <w:rPr>
          <w:rFonts w:ascii="Arial" w:hAnsi="Arial" w:cs="Arial"/>
          <w:i/>
          <w:u w:val="single"/>
        </w:rPr>
      </w:pPr>
    </w:p>
    <w:p w:rsidR="00232128" w:rsidRPr="00997D4D" w:rsidRDefault="00232128" w:rsidP="00232128">
      <w:pPr>
        <w:pStyle w:val="NormalWeb"/>
        <w:rPr>
          <w:rFonts w:ascii="Arial" w:hAnsi="Arial" w:cs="Arial"/>
          <w:i/>
          <w:u w:val="single"/>
        </w:rPr>
      </w:pPr>
    </w:p>
    <w:p w:rsidR="00232128" w:rsidRPr="000B0985" w:rsidRDefault="00232128" w:rsidP="00232128"/>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947354" w:rsidRDefault="00947354" w:rsidP="00232128">
      <w:pPr>
        <w:ind w:left="360"/>
        <w:rPr>
          <w:b/>
          <w:u w:val="single"/>
        </w:rPr>
      </w:pPr>
    </w:p>
    <w:p w:rsidR="00232128" w:rsidRDefault="00232128" w:rsidP="00232128">
      <w:pPr>
        <w:ind w:left="360"/>
        <w:rPr>
          <w:b/>
          <w:u w:val="single"/>
        </w:rPr>
      </w:pPr>
      <w:r>
        <w:rPr>
          <w:b/>
          <w:u w:val="single"/>
        </w:rPr>
        <w:t xml:space="preserve">Problématiques à dégager :  </w:t>
      </w:r>
    </w:p>
    <w:p w:rsidR="00232128" w:rsidRDefault="00232128" w:rsidP="00232128">
      <w:pPr>
        <w:ind w:left="360"/>
        <w:rPr>
          <w:b/>
          <w:u w:val="single"/>
        </w:rPr>
      </w:pPr>
    </w:p>
    <w:p w:rsidR="00232128" w:rsidRPr="002810E5" w:rsidRDefault="00232128" w:rsidP="00232128">
      <w:pPr>
        <w:ind w:left="360"/>
        <w:rPr>
          <w:b/>
        </w:rPr>
      </w:pPr>
      <w:r w:rsidRPr="00256AE8">
        <w:rPr>
          <w:b/>
          <w:u w:val="single"/>
        </w:rPr>
        <w:t>1) L’eau minérale est-elle pure ?</w:t>
      </w:r>
      <w:r>
        <w:rPr>
          <w:b/>
          <w:u w:val="single"/>
        </w:rPr>
        <w:t xml:space="preserve"> </w:t>
      </w:r>
      <w:r w:rsidRPr="002810E5">
        <w:rPr>
          <w:b/>
          <w:color w:val="FF00FF"/>
        </w:rPr>
        <w:t>(1h)</w:t>
      </w:r>
    </w:p>
    <w:p w:rsidR="00947354" w:rsidRDefault="00947354" w:rsidP="00232128">
      <w:pPr>
        <w:ind w:left="360"/>
        <w:rPr>
          <w:i/>
        </w:rPr>
      </w:pPr>
    </w:p>
    <w:p w:rsidR="00232128" w:rsidRPr="00947354" w:rsidRDefault="00232128" w:rsidP="00232128">
      <w:pPr>
        <w:ind w:left="360"/>
        <w:rPr>
          <w:i/>
          <w:color w:val="002060"/>
        </w:rPr>
      </w:pPr>
      <w:r w:rsidRPr="001F65FD">
        <w:rPr>
          <w:i/>
        </w:rPr>
        <w:t>Expérience</w:t>
      </w:r>
      <w:r>
        <w:t> : Evaporation d’une eau minérale</w:t>
      </w:r>
      <w:r w:rsidR="00947354">
        <w:t xml:space="preserve"> </w:t>
      </w:r>
      <w:r w:rsidR="00947354" w:rsidRPr="00947354">
        <w:rPr>
          <w:i/>
          <w:color w:val="002060"/>
        </w:rPr>
        <w:t xml:space="preserve">- </w:t>
      </w:r>
      <w:r w:rsidR="00947354">
        <w:rPr>
          <w:i/>
          <w:color w:val="002060"/>
        </w:rPr>
        <w:t>Notion de corps pur</w:t>
      </w:r>
    </w:p>
    <w:p w:rsidR="00232128" w:rsidRDefault="00232128" w:rsidP="00232128">
      <w:pPr>
        <w:ind w:left="360"/>
      </w:pPr>
    </w:p>
    <w:p w:rsidR="00232128" w:rsidRPr="001F65FD" w:rsidRDefault="00232128" w:rsidP="00232128">
      <w:pPr>
        <w:ind w:left="360"/>
        <w:rPr>
          <w:b/>
          <w:u w:val="single"/>
        </w:rPr>
      </w:pPr>
      <w:r>
        <w:rPr>
          <w:b/>
          <w:u w:val="single"/>
        </w:rPr>
        <w:t xml:space="preserve">2) </w:t>
      </w:r>
      <w:r w:rsidRPr="001F65FD">
        <w:rPr>
          <w:b/>
          <w:u w:val="single"/>
        </w:rPr>
        <w:t>Quel est le gaz contenu dans les eaux gazeuses ?</w:t>
      </w:r>
      <w:r w:rsidRPr="002810E5">
        <w:rPr>
          <w:b/>
          <w:color w:val="FF00FF"/>
        </w:rPr>
        <w:t xml:space="preserve"> (1h)</w:t>
      </w:r>
    </w:p>
    <w:p w:rsidR="00947354" w:rsidRDefault="00947354" w:rsidP="00232128">
      <w:pPr>
        <w:ind w:left="360"/>
        <w:rPr>
          <w:i/>
        </w:rPr>
      </w:pPr>
    </w:p>
    <w:p w:rsidR="00232128" w:rsidRPr="00947354" w:rsidRDefault="00232128" w:rsidP="00232128">
      <w:pPr>
        <w:ind w:left="360"/>
        <w:rPr>
          <w:i/>
          <w:color w:val="002060"/>
        </w:rPr>
      </w:pPr>
      <w:r w:rsidRPr="001F65FD">
        <w:rPr>
          <w:i/>
        </w:rPr>
        <w:t>Expérience</w:t>
      </w:r>
      <w:r>
        <w:t> : Test à l’eau de chaux</w:t>
      </w:r>
      <w:r w:rsidR="00947354">
        <w:t xml:space="preserve"> </w:t>
      </w:r>
      <w:r w:rsidR="00947354" w:rsidRPr="00947354">
        <w:rPr>
          <w:i/>
          <w:color w:val="002060"/>
        </w:rPr>
        <w:t>– Mettre en œuvre des tests caractéristiques d’espèces chimiques à partir d’une banque fournie</w:t>
      </w:r>
    </w:p>
    <w:p w:rsidR="00232128" w:rsidRDefault="00232128" w:rsidP="00232128">
      <w:pPr>
        <w:ind w:left="360"/>
        <w:rPr>
          <w:b/>
          <w:color w:val="008000"/>
          <w:u w:val="single"/>
        </w:rPr>
      </w:pPr>
    </w:p>
    <w:p w:rsidR="00947354" w:rsidRPr="00947354" w:rsidRDefault="00947354" w:rsidP="00232128">
      <w:pPr>
        <w:ind w:left="360"/>
        <w:rPr>
          <w:i/>
          <w:sz w:val="32"/>
          <w:u w:val="single"/>
        </w:rPr>
      </w:pPr>
    </w:p>
    <w:p w:rsidR="00232128" w:rsidRPr="00947354" w:rsidRDefault="00232128" w:rsidP="00232128">
      <w:pPr>
        <w:ind w:left="360"/>
        <w:rPr>
          <w:i/>
          <w:sz w:val="32"/>
          <w:u w:val="single"/>
        </w:rPr>
      </w:pPr>
      <w:r w:rsidRPr="00947354">
        <w:rPr>
          <w:i/>
          <w:sz w:val="32"/>
          <w:u w:val="single"/>
        </w:rPr>
        <w:t>Contexte 3 : Le déjeuner sur la plage</w:t>
      </w:r>
    </w:p>
    <w:p w:rsidR="00232128" w:rsidRDefault="00232128" w:rsidP="00232128">
      <w:pPr>
        <w:ind w:left="360"/>
        <w:rPr>
          <w:i/>
          <w:u w:val="single"/>
        </w:rPr>
      </w:pPr>
      <w:r>
        <w:rPr>
          <w:noProof/>
          <w:lang w:eastAsia="fr-FR"/>
        </w:rPr>
        <mc:AlternateContent>
          <mc:Choice Requires="wps">
            <w:drawing>
              <wp:anchor distT="0" distB="0" distL="114300" distR="114300" simplePos="0" relativeHeight="251663360" behindDoc="1" locked="0" layoutInCell="1" allowOverlap="1">
                <wp:simplePos x="0" y="0"/>
                <wp:positionH relativeFrom="column">
                  <wp:posOffset>56515</wp:posOffset>
                </wp:positionH>
                <wp:positionV relativeFrom="paragraph">
                  <wp:posOffset>111760</wp:posOffset>
                </wp:positionV>
                <wp:extent cx="6656705" cy="1423035"/>
                <wp:effectExtent l="6985" t="11430" r="13335" b="1333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705" cy="1423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128" w:rsidRPr="00421987" w:rsidRDefault="00232128" w:rsidP="00232128">
                            <w:pPr>
                              <w:ind w:left="360"/>
                              <w:jc w:val="both"/>
                            </w:pPr>
                            <w:r>
                              <w:rPr>
                                <w:noProof/>
                                <w:lang w:eastAsia="fr-FR"/>
                              </w:rPr>
                              <w:drawing>
                                <wp:inline distT="0" distB="0" distL="0" distR="0">
                                  <wp:extent cx="6329045" cy="132016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9045" cy="1320165"/>
                                          </a:xfrm>
                                          <a:prstGeom prst="rect">
                                            <a:avLst/>
                                          </a:prstGeom>
                                          <a:noFill/>
                                          <a:ln>
                                            <a:noFill/>
                                          </a:ln>
                                        </pic:spPr>
                                      </pic:pic>
                                    </a:graphicData>
                                  </a:graphic>
                                </wp:inline>
                              </w:drawing>
                            </w:r>
                          </w:p>
                        </w:txbxContent>
                      </wps:txbx>
                      <wps:bodyPr rot="0" vert="horz" wrap="none" lIns="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7" o:spid="_x0000_s1028" type="#_x0000_t202" style="position:absolute;left:0;text-align:left;margin-left:4.45pt;margin-top:8.8pt;width:524.15pt;height:112.0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" filled="f">
                <v:textbox style="mso-fit-shape-to-text:t" inset="0">
                  <w:txbxContent>
                    <w:p w:rsidR="00232128" w:rsidRPr="00421987" w:rsidRDefault="00232128" w:rsidP="00232128">
                      <w:pPr>
                        <w:ind w:left="360"/>
                        <w:jc w:val="both"/>
                      </w:pPr>
                      <w:r>
                        <w:rPr>
                          <w:noProof/>
                          <w:lang w:eastAsia="fr-FR"/>
                        </w:rPr>
                        <w:drawing>
                          <wp:inline distT="0" distB="0" distL="0" distR="0">
                            <wp:extent cx="6329045" cy="132016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9045" cy="1320165"/>
                                    </a:xfrm>
                                    <a:prstGeom prst="rect">
                                      <a:avLst/>
                                    </a:prstGeom>
                                    <a:noFill/>
                                    <a:ln>
                                      <a:noFill/>
                                    </a:ln>
                                  </pic:spPr>
                                </pic:pic>
                              </a:graphicData>
                            </a:graphic>
                          </wp:inline>
                        </w:drawing>
                      </w:r>
                    </w:p>
                  </w:txbxContent>
                </v:textbox>
              </v:shape>
            </w:pict>
          </mc:Fallback>
        </mc:AlternateContent>
      </w:r>
    </w:p>
    <w:p w:rsidR="00232128" w:rsidRDefault="00232128" w:rsidP="00232128">
      <w:pPr>
        <w:ind w:left="360"/>
        <w:rPr>
          <w:i/>
          <w:u w:val="single"/>
        </w:rPr>
      </w:pPr>
    </w:p>
    <w:p w:rsidR="00232128" w:rsidRDefault="00232128" w:rsidP="00232128">
      <w:pPr>
        <w:ind w:left="360"/>
        <w:rPr>
          <w:i/>
          <w:u w:val="single"/>
        </w:rPr>
      </w:pPr>
    </w:p>
    <w:p w:rsidR="00232128" w:rsidRDefault="00232128" w:rsidP="00232128">
      <w:pPr>
        <w:ind w:left="360"/>
        <w:rPr>
          <w:i/>
          <w:u w:val="single"/>
        </w:rPr>
      </w:pPr>
    </w:p>
    <w:p w:rsidR="00232128" w:rsidRDefault="00232128" w:rsidP="00232128">
      <w:pPr>
        <w:ind w:left="360"/>
        <w:rPr>
          <w:i/>
          <w:u w:val="single"/>
        </w:rPr>
      </w:pPr>
    </w:p>
    <w:p w:rsidR="00232128" w:rsidRDefault="00232128" w:rsidP="00232128">
      <w:pPr>
        <w:ind w:left="360"/>
        <w:rPr>
          <w:i/>
          <w:u w:val="single"/>
        </w:rPr>
      </w:pPr>
    </w:p>
    <w:p w:rsidR="00232128" w:rsidRDefault="00232128" w:rsidP="00232128">
      <w:pPr>
        <w:ind w:left="360"/>
        <w:rPr>
          <w:i/>
          <w:u w:val="single"/>
        </w:rPr>
      </w:pPr>
    </w:p>
    <w:p w:rsidR="00232128" w:rsidRDefault="00232128" w:rsidP="00232128">
      <w:pPr>
        <w:ind w:left="360"/>
        <w:rPr>
          <w:i/>
          <w:u w:val="single"/>
        </w:rPr>
      </w:pPr>
    </w:p>
    <w:p w:rsidR="00232128" w:rsidRPr="00997D4D" w:rsidRDefault="00232128" w:rsidP="00232128">
      <w:pPr>
        <w:ind w:left="360"/>
        <w:rPr>
          <w:i/>
          <w:u w:val="single"/>
        </w:rPr>
      </w:pPr>
    </w:p>
    <w:p w:rsidR="00232128" w:rsidRDefault="00232128" w:rsidP="00232128">
      <w:pPr>
        <w:ind w:left="360"/>
        <w:rPr>
          <w:b/>
          <w:u w:val="single"/>
        </w:rPr>
      </w:pPr>
    </w:p>
    <w:p w:rsidR="00232128" w:rsidRPr="002810E5" w:rsidRDefault="00232128" w:rsidP="00232128">
      <w:pPr>
        <w:ind w:left="360"/>
        <w:rPr>
          <w:b/>
          <w:color w:val="FF00FF"/>
        </w:rPr>
      </w:pPr>
      <w:r>
        <w:rPr>
          <w:b/>
          <w:u w:val="single"/>
        </w:rPr>
        <w:t xml:space="preserve">Problématiques à dégager : </w:t>
      </w:r>
      <w:r w:rsidRPr="001F65FD">
        <w:rPr>
          <w:b/>
          <w:u w:val="single"/>
        </w:rPr>
        <w:t>Comment récupérer du sel mélangé à du sable ?</w:t>
      </w:r>
      <w:r>
        <w:rPr>
          <w:b/>
          <w:u w:val="single"/>
        </w:rPr>
        <w:t xml:space="preserve"> </w:t>
      </w:r>
      <w:r>
        <w:rPr>
          <w:b/>
          <w:color w:val="FF00FF"/>
        </w:rPr>
        <w:t>(1h)</w:t>
      </w:r>
    </w:p>
    <w:p w:rsidR="00232128" w:rsidRPr="001F65FD" w:rsidRDefault="00232128" w:rsidP="00232128">
      <w:pPr>
        <w:ind w:left="360"/>
        <w:rPr>
          <w:i/>
        </w:rPr>
      </w:pPr>
    </w:p>
    <w:p w:rsidR="00232128" w:rsidRDefault="00232128" w:rsidP="00232128">
      <w:pPr>
        <w:ind w:left="360"/>
      </w:pPr>
      <w:r w:rsidRPr="001F65FD">
        <w:rPr>
          <w:i/>
        </w:rPr>
        <w:t>Expérience</w:t>
      </w:r>
      <w:r>
        <w:t> : démarche expérimentale</w:t>
      </w:r>
    </w:p>
    <w:p w:rsidR="00232128" w:rsidRDefault="00232128" w:rsidP="00232128">
      <w:pPr>
        <w:ind w:left="360"/>
      </w:pPr>
      <w:r>
        <w:t xml:space="preserve">Cette expérience est à différencier pour aider les élèves en difficulté : mettre des aides au bureau sur un petit carton. Les élèves </w:t>
      </w:r>
      <w:r w:rsidR="00947354">
        <w:t>pourront</w:t>
      </w:r>
      <w:r>
        <w:t xml:space="preserve"> venir les lire et rapporter l’informat</w:t>
      </w:r>
      <w:r w:rsidR="00947354">
        <w:t>ion dans leur groupe de travail.</w:t>
      </w:r>
    </w:p>
    <w:p w:rsidR="00947354" w:rsidRDefault="00947354" w:rsidP="00232128">
      <w:pPr>
        <w:ind w:left="360"/>
      </w:pPr>
    </w:p>
    <w:p w:rsidR="00947354" w:rsidRDefault="00947354">
      <w:pPr>
        <w:spacing w:after="160" w:line="259" w:lineRule="auto"/>
      </w:pPr>
      <w:r>
        <w:br w:type="page"/>
      </w:r>
    </w:p>
    <w:p w:rsidR="00947354" w:rsidRDefault="00947354" w:rsidP="00232128">
      <w:pPr>
        <w:ind w:left="360"/>
      </w:pPr>
    </w:p>
    <w:p w:rsidR="00232128" w:rsidRPr="00947354" w:rsidRDefault="00232128" w:rsidP="00232128">
      <w:pPr>
        <w:ind w:left="360"/>
        <w:rPr>
          <w:i/>
          <w:sz w:val="32"/>
          <w:u w:val="single"/>
        </w:rPr>
      </w:pPr>
      <w:r w:rsidRPr="00947354">
        <w:rPr>
          <w:i/>
          <w:sz w:val="32"/>
          <w:u w:val="single"/>
        </w:rPr>
        <w:t xml:space="preserve">Contexte 4 : </w:t>
      </w:r>
      <w:r w:rsidR="00BB41A3" w:rsidRPr="00947354">
        <w:rPr>
          <w:i/>
          <w:sz w:val="32"/>
          <w:u w:val="single"/>
        </w:rPr>
        <w:t>Il manque du sel !</w:t>
      </w:r>
    </w:p>
    <w:p w:rsidR="00232128" w:rsidRDefault="00232128" w:rsidP="00232128">
      <w:pPr>
        <w:ind w:left="360"/>
      </w:pPr>
    </w:p>
    <w:p w:rsidR="00232128" w:rsidRPr="001F65FD" w:rsidRDefault="00232128" w:rsidP="00232128">
      <w:pPr>
        <w:ind w:left="360"/>
        <w:rPr>
          <w:b/>
          <w:u w:val="single"/>
        </w:rP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688455" cy="1127125"/>
                <wp:effectExtent l="7620" t="13335" r="9525" b="12065"/>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1127125"/>
                        </a:xfrm>
                        <a:prstGeom prst="rect">
                          <a:avLst/>
                        </a:prstGeom>
                        <a:solidFill>
                          <a:srgbClr val="FFFFFF"/>
                        </a:solidFill>
                        <a:ln w="9525">
                          <a:solidFill>
                            <a:srgbClr val="000000"/>
                          </a:solidFill>
                          <a:miter lim="800000"/>
                          <a:headEnd/>
                          <a:tailEnd/>
                        </a:ln>
                      </wps:spPr>
                      <wps:txbx>
                        <w:txbxContent>
                          <w:p w:rsidR="00232128" w:rsidRPr="009B4A77" w:rsidRDefault="00947354" w:rsidP="00232128">
                            <w:pPr>
                              <w:ind w:left="360"/>
                            </w:pPr>
                            <w:r>
                              <w:rPr>
                                <w:noProof/>
                                <w:lang w:eastAsia="fr-FR"/>
                              </w:rPr>
                              <w:drawing>
                                <wp:inline distT="0" distB="0" distL="0" distR="0">
                                  <wp:extent cx="6487160" cy="1173480"/>
                                  <wp:effectExtent l="0" t="0" r="889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7160" cy="1173480"/>
                                          </a:xfrm>
                                          <a:prstGeom prst="rect">
                                            <a:avLst/>
                                          </a:prstGeom>
                                          <a:noFill/>
                                          <a:ln>
                                            <a:noFill/>
                                          </a:ln>
                                        </pic:spPr>
                                      </pic:pic>
                                    </a:graphicData>
                                  </a:graphic>
                                </wp:inline>
                              </w:drawing>
                            </w:r>
                          </w:p>
                        </w:txbxContent>
                      </wps:txbx>
                      <wps:bodyPr rot="0" vert="horz" wrap="none" lIns="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5" o:spid="_x0000_s1029" type="#_x0000_t202" style="position:absolute;left:0;text-align:left;margin-left:0;margin-top:0;width:526.65pt;height:88.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">
                <v:textbox style="mso-fit-shape-to-text:t" inset="0">
                  <w:txbxContent>
                    <w:p w:rsidR="00232128" w:rsidRPr="009B4A77" w:rsidRDefault="00947354" w:rsidP="00232128">
                      <w:pPr>
                        <w:ind w:left="360"/>
                      </w:pPr>
                      <w:r>
                        <w:rPr>
                          <w:noProof/>
                          <w:lang w:eastAsia="fr-FR"/>
                        </w:rPr>
                        <w:drawing>
                          <wp:inline distT="0" distB="0" distL="0" distR="0">
                            <wp:extent cx="6487160" cy="1173480"/>
                            <wp:effectExtent l="0" t="0" r="889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7160" cy="1173480"/>
                                    </a:xfrm>
                                    <a:prstGeom prst="rect">
                                      <a:avLst/>
                                    </a:prstGeom>
                                    <a:noFill/>
                                    <a:ln>
                                      <a:noFill/>
                                    </a:ln>
                                  </pic:spPr>
                                </pic:pic>
                              </a:graphicData>
                            </a:graphic>
                          </wp:inline>
                        </w:drawing>
                      </w:r>
                    </w:p>
                  </w:txbxContent>
                </v:textbox>
                <w10:wrap type="square"/>
              </v:shape>
            </w:pict>
          </mc:Fallback>
        </mc:AlternateContent>
      </w:r>
      <w:r>
        <w:rPr>
          <w:b/>
          <w:u w:val="single"/>
        </w:rPr>
        <w:t>Problématique à dégager : L</w:t>
      </w:r>
      <w:r w:rsidRPr="001F65FD">
        <w:rPr>
          <w:b/>
          <w:u w:val="single"/>
        </w:rPr>
        <w:t>e sel est-il toujours soluble dans l’eau ?</w:t>
      </w:r>
      <w:r w:rsidRPr="002810E5">
        <w:rPr>
          <w:b/>
          <w:color w:val="FF00FF"/>
        </w:rPr>
        <w:t xml:space="preserve"> </w:t>
      </w:r>
      <w:r>
        <w:rPr>
          <w:b/>
          <w:color w:val="FF00FF"/>
        </w:rPr>
        <w:t>(1h)</w:t>
      </w:r>
    </w:p>
    <w:p w:rsidR="00232128" w:rsidRDefault="00232128" w:rsidP="00232128">
      <w:pPr>
        <w:ind w:left="360"/>
      </w:pPr>
    </w:p>
    <w:p w:rsidR="00232128" w:rsidRPr="00947354" w:rsidRDefault="00232128" w:rsidP="00232128">
      <w:pPr>
        <w:ind w:left="360"/>
        <w:rPr>
          <w:i/>
          <w:color w:val="002060"/>
        </w:rPr>
      </w:pPr>
      <w:r w:rsidRPr="001F65FD">
        <w:rPr>
          <w:i/>
        </w:rPr>
        <w:t>Expérience</w:t>
      </w:r>
      <w:r>
        <w:t> : Mesure de la solubilité, notion de solution saturée</w:t>
      </w:r>
      <w:r w:rsidR="00947354">
        <w:t xml:space="preserve"> </w:t>
      </w:r>
      <w:r w:rsidR="005D0718">
        <w:rPr>
          <w:i/>
          <w:color w:val="002060"/>
        </w:rPr>
        <w:t>–</w:t>
      </w:r>
      <w:r w:rsidR="00947354" w:rsidRPr="00947354">
        <w:rPr>
          <w:i/>
          <w:color w:val="002060"/>
        </w:rPr>
        <w:t xml:space="preserve"> Solubilité</w:t>
      </w:r>
      <w:r w:rsidR="005D0718">
        <w:rPr>
          <w:i/>
          <w:color w:val="002060"/>
        </w:rPr>
        <w:t xml:space="preserve"> (estimer expérimentalement une valeur de solubilité dans l’eau)</w:t>
      </w:r>
    </w:p>
    <w:p w:rsidR="00232128" w:rsidRDefault="00232128" w:rsidP="00232128">
      <w:pPr>
        <w:ind w:left="360"/>
      </w:pPr>
    </w:p>
    <w:p w:rsidR="00947354" w:rsidRDefault="00947354" w:rsidP="00232128">
      <w:pPr>
        <w:ind w:left="360"/>
      </w:pPr>
    </w:p>
    <w:p w:rsidR="00232128" w:rsidRDefault="00232128" w:rsidP="00232128">
      <w:pPr>
        <w:ind w:left="360"/>
        <w:rPr>
          <w:i/>
          <w:sz w:val="32"/>
          <w:u w:val="single"/>
        </w:rPr>
      </w:pPr>
      <w:r w:rsidRPr="00947354">
        <w:rPr>
          <w:i/>
          <w:noProof/>
          <w:sz w:val="32"/>
          <w:u w:val="single"/>
          <w:lang w:eastAsia="fr-FR"/>
        </w:rPr>
        <mc:AlternateContent>
          <mc:Choice Requires="wps">
            <w:drawing>
              <wp:anchor distT="0" distB="0" distL="114300" distR="114300" simplePos="0" relativeHeight="251665408" behindDoc="0" locked="0" layoutInCell="1" allowOverlap="1" wp14:anchorId="101092F0" wp14:editId="66E1AA65">
                <wp:simplePos x="0" y="0"/>
                <wp:positionH relativeFrom="column">
                  <wp:posOffset>51759</wp:posOffset>
                </wp:positionH>
                <wp:positionV relativeFrom="paragraph">
                  <wp:posOffset>425043</wp:posOffset>
                </wp:positionV>
                <wp:extent cx="6849745" cy="2158365"/>
                <wp:effectExtent l="7620" t="5080" r="10160" b="8255"/>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2158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128" w:rsidRPr="006410FC" w:rsidRDefault="00232128" w:rsidP="00232128">
                            <w:pPr>
                              <w:ind w:left="360"/>
                            </w:pPr>
                            <w:r>
                              <w:rPr>
                                <w:noProof/>
                                <w:lang w:eastAsia="fr-FR"/>
                              </w:rPr>
                              <w:drawing>
                                <wp:inline distT="0" distB="0" distL="0" distR="0" wp14:anchorId="38EF902B" wp14:editId="597AA367">
                                  <wp:extent cx="6511925" cy="2059305"/>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1925" cy="2059305"/>
                                          </a:xfrm>
                                          <a:prstGeom prst="rect">
                                            <a:avLst/>
                                          </a:prstGeom>
                                          <a:noFill/>
                                          <a:ln>
                                            <a:noFill/>
                                          </a:ln>
                                        </pic:spPr>
                                      </pic:pic>
                                    </a:graphicData>
                                  </a:graphic>
                                </wp:inline>
                              </w:drawing>
                            </w:r>
                          </w:p>
                        </w:txbxContent>
                      </wps:txbx>
                      <wps:bodyPr rot="0" vert="horz" wrap="none" lIns="180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1092F0" id="Zone de texte 23" o:spid="_x0000_s1030" type="#_x0000_t202" style="position:absolute;left:0;text-align:left;margin-left:4.1pt;margin-top:33.45pt;width:539.35pt;height:169.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" filled="f">
                <v:textbox style="mso-fit-shape-to-text:t" inset=".5mm">
                  <w:txbxContent>
                    <w:p w:rsidR="00232128" w:rsidRPr="006410FC" w:rsidRDefault="00232128" w:rsidP="00232128">
                      <w:pPr>
                        <w:ind w:left="360"/>
                      </w:pPr>
                      <w:r>
                        <w:rPr>
                          <w:noProof/>
                          <w:lang w:eastAsia="fr-FR"/>
                        </w:rPr>
                        <w:drawing>
                          <wp:inline distT="0" distB="0" distL="0" distR="0" wp14:anchorId="38EF902B" wp14:editId="597AA367">
                            <wp:extent cx="6511925" cy="2059305"/>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1925" cy="2059305"/>
                                    </a:xfrm>
                                    <a:prstGeom prst="rect">
                                      <a:avLst/>
                                    </a:prstGeom>
                                    <a:noFill/>
                                    <a:ln>
                                      <a:noFill/>
                                    </a:ln>
                                  </pic:spPr>
                                </pic:pic>
                              </a:graphicData>
                            </a:graphic>
                          </wp:inline>
                        </w:drawing>
                      </w:r>
                    </w:p>
                  </w:txbxContent>
                </v:textbox>
                <w10:wrap type="square"/>
              </v:shape>
            </w:pict>
          </mc:Fallback>
        </mc:AlternateContent>
      </w:r>
      <w:r w:rsidRPr="00947354">
        <w:rPr>
          <w:i/>
          <w:sz w:val="32"/>
          <w:u w:val="single"/>
        </w:rPr>
        <w:t>Contexte 5 : Préparation d’une randonnée</w:t>
      </w:r>
    </w:p>
    <w:p w:rsidR="00947354" w:rsidRPr="00947354" w:rsidRDefault="00947354" w:rsidP="00232128">
      <w:pPr>
        <w:ind w:left="360"/>
        <w:rPr>
          <w:i/>
          <w:sz w:val="32"/>
          <w:u w:val="single"/>
        </w:rPr>
      </w:pPr>
    </w:p>
    <w:p w:rsidR="00232128" w:rsidRDefault="00232128" w:rsidP="00232128">
      <w:pPr>
        <w:ind w:left="360"/>
        <w:rPr>
          <w:b/>
          <w:u w:val="single"/>
        </w:rPr>
      </w:pPr>
      <w:r>
        <w:rPr>
          <w:b/>
          <w:u w:val="single"/>
        </w:rPr>
        <w:t xml:space="preserve">Problématique à dégager : </w:t>
      </w:r>
      <w:r w:rsidR="005D0718">
        <w:rPr>
          <w:b/>
          <w:u w:val="single"/>
        </w:rPr>
        <w:t>La masse varie-t-elle lors d’une</w:t>
      </w:r>
      <w:r w:rsidRPr="001F65FD">
        <w:rPr>
          <w:b/>
          <w:u w:val="single"/>
        </w:rPr>
        <w:t xml:space="preserve"> dissolution ?</w:t>
      </w:r>
      <w:r w:rsidRPr="002810E5">
        <w:rPr>
          <w:b/>
          <w:color w:val="FF00FF"/>
        </w:rPr>
        <w:t xml:space="preserve"> </w:t>
      </w:r>
      <w:r>
        <w:rPr>
          <w:b/>
          <w:color w:val="FF00FF"/>
        </w:rPr>
        <w:t>(1h)</w:t>
      </w:r>
    </w:p>
    <w:p w:rsidR="00232128" w:rsidRPr="001F65FD" w:rsidRDefault="00232128" w:rsidP="00232128">
      <w:pPr>
        <w:ind w:left="360"/>
        <w:rPr>
          <w:b/>
          <w:u w:val="single"/>
        </w:rPr>
      </w:pPr>
    </w:p>
    <w:p w:rsidR="00232128" w:rsidRDefault="00232128" w:rsidP="00232128">
      <w:pPr>
        <w:ind w:left="360"/>
      </w:pPr>
      <w:r>
        <w:t>Expérience : (démarche expérimentale)</w:t>
      </w:r>
    </w:p>
    <w:p w:rsidR="00232128" w:rsidRPr="005D0718" w:rsidRDefault="00232128" w:rsidP="00232128">
      <w:pPr>
        <w:ind w:left="360"/>
        <w:rPr>
          <w:i/>
          <w:color w:val="002060"/>
        </w:rPr>
      </w:pPr>
      <w:r>
        <w:t>Mesure de la masse du soluté et du solvant puis mesure de la masse de la solution</w:t>
      </w:r>
      <w:r w:rsidR="005D0718">
        <w:t xml:space="preserve">. </w:t>
      </w:r>
      <w:r w:rsidR="005D0718" w:rsidRPr="005D0718">
        <w:rPr>
          <w:i/>
          <w:color w:val="002060"/>
        </w:rPr>
        <w:t>– La conservation de la masse.</w:t>
      </w:r>
    </w:p>
    <w:p w:rsidR="005D0718" w:rsidRDefault="005D0718">
      <w:pPr>
        <w:spacing w:after="160" w:line="259" w:lineRule="auto"/>
      </w:pPr>
      <w:r>
        <w:br w:type="page"/>
      </w:r>
    </w:p>
    <w:p w:rsidR="00232128" w:rsidRDefault="00232128" w:rsidP="00232128">
      <w:pPr>
        <w:ind w:left="360"/>
      </w:pPr>
    </w:p>
    <w:p w:rsidR="00232128" w:rsidRPr="005D0718" w:rsidRDefault="00232128" w:rsidP="00232128">
      <w:pPr>
        <w:ind w:left="360"/>
        <w:rPr>
          <w:i/>
          <w:sz w:val="32"/>
          <w:u w:val="single"/>
        </w:rPr>
      </w:pPr>
      <w:r w:rsidRPr="005D0718">
        <w:rPr>
          <w:i/>
          <w:sz w:val="32"/>
          <w:u w:val="single"/>
        </w:rPr>
        <w:t xml:space="preserve">Contexte 6 : Suite de la randonnée </w:t>
      </w:r>
    </w:p>
    <w:p w:rsidR="00232128" w:rsidRDefault="00232128" w:rsidP="00232128">
      <w:pPr>
        <w:ind w:left="360"/>
      </w:pPr>
      <w:r w:rsidRPr="001F65FD">
        <w:rPr>
          <w:b/>
          <w:noProof/>
          <w:u w:val="single"/>
          <w:lang w:eastAsia="fr-FR"/>
        </w:rPr>
        <mc:AlternateContent>
          <mc:Choice Requires="wps">
            <w:drawing>
              <wp:anchor distT="0" distB="0" distL="114300" distR="114300" simplePos="0" relativeHeight="251659264" behindDoc="0" locked="0" layoutInCell="1" allowOverlap="1">
                <wp:simplePos x="0" y="0"/>
                <wp:positionH relativeFrom="column">
                  <wp:posOffset>90170</wp:posOffset>
                </wp:positionH>
                <wp:positionV relativeFrom="paragraph">
                  <wp:posOffset>60960</wp:posOffset>
                </wp:positionV>
                <wp:extent cx="6280150" cy="2517140"/>
                <wp:effectExtent l="12065" t="5715" r="13335" b="10795"/>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2517140"/>
                        </a:xfrm>
                        <a:prstGeom prst="rect">
                          <a:avLst/>
                        </a:prstGeom>
                        <a:solidFill>
                          <a:srgbClr val="FFFFFF"/>
                        </a:solidFill>
                        <a:ln w="9525">
                          <a:solidFill>
                            <a:srgbClr val="000000"/>
                          </a:solidFill>
                          <a:miter lim="800000"/>
                          <a:headEnd/>
                          <a:tailEnd/>
                        </a:ln>
                      </wps:spPr>
                      <wps:txbx>
                        <w:txbxContent>
                          <w:p w:rsidR="00232128" w:rsidRPr="00083D14" w:rsidRDefault="00232128" w:rsidP="00232128">
                            <w:r w:rsidRPr="00083D14">
                              <w:rPr>
                                <w:noProof/>
                                <w:lang w:eastAsia="fr-FR"/>
                              </w:rPr>
                              <w:drawing>
                                <wp:inline distT="0" distB="0" distL="0" distR="0">
                                  <wp:extent cx="6090920" cy="2417445"/>
                                  <wp:effectExtent l="0" t="0" r="508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0920" cy="24174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1" o:spid="_x0000_s1031" type="#_x0000_t202" style="position:absolute;left:0;text-align:left;margin-left:7.1pt;margin-top:4.8pt;width:494.5pt;height:198.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">
                <v:textbox style="mso-fit-shape-to-text:t">
                  <w:txbxContent>
                    <w:p w:rsidR="00232128" w:rsidRPr="00083D14" w:rsidRDefault="00232128" w:rsidP="00232128">
                      <w:r w:rsidRPr="00083D14">
                        <w:rPr>
                          <w:noProof/>
                          <w:lang w:eastAsia="fr-FR"/>
                        </w:rPr>
                        <w:drawing>
                          <wp:inline distT="0" distB="0" distL="0" distR="0">
                            <wp:extent cx="6090920" cy="2417445"/>
                            <wp:effectExtent l="0" t="0" r="508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0920" cy="2417445"/>
                                    </a:xfrm>
                                    <a:prstGeom prst="rect">
                                      <a:avLst/>
                                    </a:prstGeom>
                                    <a:noFill/>
                                    <a:ln>
                                      <a:noFill/>
                                    </a:ln>
                                  </pic:spPr>
                                </pic:pic>
                              </a:graphicData>
                            </a:graphic>
                          </wp:inline>
                        </w:drawing>
                      </w:r>
                    </w:p>
                  </w:txbxContent>
                </v:textbox>
                <w10:wrap type="square"/>
              </v:shape>
            </w:pict>
          </mc:Fallback>
        </mc:AlternateContent>
      </w: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5D0718" w:rsidRDefault="005D0718" w:rsidP="00232128">
      <w:pPr>
        <w:ind w:left="360"/>
        <w:rPr>
          <w:b/>
          <w:u w:val="single"/>
        </w:rPr>
      </w:pPr>
    </w:p>
    <w:p w:rsidR="00232128" w:rsidRPr="001F65FD" w:rsidRDefault="00232128" w:rsidP="00232128">
      <w:pPr>
        <w:ind w:left="360"/>
        <w:rPr>
          <w:b/>
          <w:u w:val="single"/>
        </w:rPr>
      </w:pPr>
      <w:r>
        <w:rPr>
          <w:b/>
          <w:u w:val="single"/>
        </w:rPr>
        <w:t xml:space="preserve">Problématique à dégager : </w:t>
      </w:r>
      <w:r w:rsidRPr="001F65FD">
        <w:rPr>
          <w:b/>
          <w:u w:val="single"/>
        </w:rPr>
        <w:t xml:space="preserve">Peut-on mélanger de l’eau avec d’autres liquides ? </w:t>
      </w:r>
      <w:r>
        <w:rPr>
          <w:b/>
          <w:color w:val="FF00FF"/>
        </w:rPr>
        <w:t>(1h)</w:t>
      </w:r>
    </w:p>
    <w:p w:rsidR="00232128" w:rsidRDefault="00232128" w:rsidP="00232128">
      <w:pPr>
        <w:ind w:left="360"/>
      </w:pPr>
    </w:p>
    <w:p w:rsidR="00232128" w:rsidRDefault="00232128" w:rsidP="00232128">
      <w:pPr>
        <w:ind w:left="360"/>
      </w:pPr>
      <w:r w:rsidRPr="005D0718">
        <w:rPr>
          <w:i/>
        </w:rPr>
        <w:t>Expérience :</w:t>
      </w:r>
      <w:r>
        <w:t xml:space="preserve"> (démarche expérimentale)</w:t>
      </w:r>
    </w:p>
    <w:p w:rsidR="00232128" w:rsidRPr="005D0718" w:rsidRDefault="00232128" w:rsidP="00232128">
      <w:pPr>
        <w:ind w:left="360"/>
        <w:rPr>
          <w:i/>
          <w:color w:val="002060"/>
        </w:rPr>
      </w:pPr>
      <w:r>
        <w:t>Test de la miscibilité de l’eau avec de l’huile, du vinaigre</w:t>
      </w:r>
      <w:r w:rsidRPr="005D0718">
        <w:rPr>
          <w:i/>
          <w:color w:val="002060"/>
        </w:rPr>
        <w:t>…</w:t>
      </w:r>
      <w:r w:rsidR="005D0718" w:rsidRPr="005D0718">
        <w:rPr>
          <w:i/>
          <w:color w:val="002060"/>
        </w:rPr>
        <w:t xml:space="preserve"> - Miscibilité</w:t>
      </w:r>
    </w:p>
    <w:p w:rsidR="00232128" w:rsidRDefault="00232128" w:rsidP="00232128">
      <w:pPr>
        <w:ind w:left="360"/>
      </w:pPr>
    </w:p>
    <w:p w:rsidR="005D0718" w:rsidRPr="005D0718" w:rsidRDefault="005D0718" w:rsidP="00232128">
      <w:pPr>
        <w:ind w:left="360"/>
        <w:rPr>
          <w:i/>
          <w:sz w:val="32"/>
          <w:u w:val="single"/>
        </w:rPr>
      </w:pPr>
    </w:p>
    <w:p w:rsidR="00232128" w:rsidRPr="005D0718" w:rsidRDefault="00232128" w:rsidP="00232128">
      <w:pPr>
        <w:ind w:left="360"/>
        <w:rPr>
          <w:i/>
          <w:sz w:val="32"/>
          <w:u w:val="single"/>
        </w:rPr>
      </w:pPr>
      <w:r w:rsidRPr="005D0718">
        <w:rPr>
          <w:i/>
          <w:sz w:val="32"/>
          <w:u w:val="single"/>
        </w:rPr>
        <w:t>Contexte 7 : Après l’effort…le réconfort !</w:t>
      </w:r>
    </w:p>
    <w:p w:rsidR="00232128" w:rsidRDefault="00232128" w:rsidP="00232128">
      <w:pPr>
        <w:ind w:left="360"/>
        <w:rPr>
          <w:i/>
          <w:u w:val="single"/>
        </w:rPr>
      </w:pPr>
    </w:p>
    <w:p w:rsidR="00232128" w:rsidRPr="00132E39" w:rsidRDefault="00232128" w:rsidP="00232128">
      <w:pPr>
        <w:ind w:left="360"/>
        <w:rPr>
          <w:b/>
          <w:u w:val="single"/>
        </w:rP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644640" cy="2044065"/>
                <wp:effectExtent l="7620" t="5715" r="5715" b="7620"/>
                <wp:wrapSquare wrapText="bothSides"/>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2044065"/>
                        </a:xfrm>
                        <a:prstGeom prst="rect">
                          <a:avLst/>
                        </a:prstGeom>
                        <a:solidFill>
                          <a:srgbClr val="FFFFFF"/>
                        </a:solidFill>
                        <a:ln w="9525">
                          <a:solidFill>
                            <a:srgbClr val="000000"/>
                          </a:solidFill>
                          <a:miter lim="800000"/>
                          <a:headEnd/>
                          <a:tailEnd/>
                        </a:ln>
                      </wps:spPr>
                      <wps:txbx>
                        <w:txbxContent>
                          <w:p w:rsidR="00232128" w:rsidRPr="00001BF2" w:rsidRDefault="00232128" w:rsidP="00232128">
                            <w:pPr>
                              <w:ind w:left="360"/>
                              <w:rPr>
                                <w:i/>
                                <w:u w:val="single"/>
                              </w:rPr>
                            </w:pPr>
                            <w:r w:rsidRPr="00FB0699">
                              <w:rPr>
                                <w:noProof/>
                                <w:lang w:eastAsia="fr-FR"/>
                              </w:rPr>
                              <w:drawing>
                                <wp:inline distT="0" distB="0" distL="0" distR="0">
                                  <wp:extent cx="6226175" cy="1939925"/>
                                  <wp:effectExtent l="0" t="0" r="3175"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6175" cy="1939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9" o:spid="_x0000_s1032" type="#_x0000_t202" style="position:absolute;left:0;text-align:left;margin-left:0;margin-top:0;width:523.2pt;height:160.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">
                <v:textbox style="mso-fit-shape-to-text:t">
                  <w:txbxContent>
                    <w:p w:rsidR="00232128" w:rsidRPr="00001BF2" w:rsidRDefault="00232128" w:rsidP="00232128">
                      <w:pPr>
                        <w:ind w:left="360"/>
                        <w:rPr>
                          <w:i/>
                          <w:u w:val="single"/>
                        </w:rPr>
                      </w:pPr>
                      <w:r w:rsidRPr="00FB0699">
                        <w:rPr>
                          <w:noProof/>
                          <w:lang w:eastAsia="fr-FR"/>
                        </w:rPr>
                        <w:drawing>
                          <wp:inline distT="0" distB="0" distL="0" distR="0">
                            <wp:extent cx="6226175" cy="1939925"/>
                            <wp:effectExtent l="0" t="0" r="3175"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6175" cy="1939925"/>
                                    </a:xfrm>
                                    <a:prstGeom prst="rect">
                                      <a:avLst/>
                                    </a:prstGeom>
                                    <a:noFill/>
                                    <a:ln>
                                      <a:noFill/>
                                    </a:ln>
                                  </pic:spPr>
                                </pic:pic>
                              </a:graphicData>
                            </a:graphic>
                          </wp:inline>
                        </w:drawing>
                      </w:r>
                    </w:p>
                  </w:txbxContent>
                </v:textbox>
                <w10:wrap type="square"/>
              </v:shape>
            </w:pict>
          </mc:Fallback>
        </mc:AlternateContent>
      </w:r>
      <w:r>
        <w:rPr>
          <w:b/>
          <w:u w:val="single"/>
        </w:rPr>
        <w:t>Problématique à dégager :</w:t>
      </w:r>
      <w:r w:rsidRPr="00132E39">
        <w:rPr>
          <w:b/>
          <w:u w:val="single"/>
        </w:rPr>
        <w:t xml:space="preserve"> Un solide se dissout-il ou fond-il dans un solvant ?</w:t>
      </w:r>
      <w:r w:rsidRPr="002810E5">
        <w:rPr>
          <w:b/>
          <w:color w:val="FF00FF"/>
        </w:rPr>
        <w:t xml:space="preserve"> </w:t>
      </w:r>
      <w:r>
        <w:rPr>
          <w:b/>
          <w:color w:val="FF00FF"/>
        </w:rPr>
        <w:t>(0,5h)</w:t>
      </w:r>
    </w:p>
    <w:p w:rsidR="00232128" w:rsidRDefault="00232128" w:rsidP="00232128">
      <w:pPr>
        <w:ind w:left="360"/>
      </w:pPr>
    </w:p>
    <w:p w:rsidR="00232128" w:rsidRDefault="005D0718" w:rsidP="005D0718">
      <w:r>
        <w:t xml:space="preserve">     </w:t>
      </w:r>
      <w:r w:rsidRPr="00915E88">
        <w:rPr>
          <w:i/>
        </w:rPr>
        <w:t>Expérience</w:t>
      </w:r>
      <w:r>
        <w:t xml:space="preserve"> : </w:t>
      </w:r>
      <w:r w:rsidR="00232128">
        <w:t xml:space="preserve">Observation de </w:t>
      </w:r>
      <w:r>
        <w:t>la dissolution du sucre et de la fusion du sucre</w:t>
      </w:r>
      <w:r w:rsidR="000C5ECF">
        <w:t xml:space="preserve"> (réalisée par le professeur à cause des risques de brûlures)</w:t>
      </w:r>
      <w:r>
        <w:t> ; comparaison des résultats obtenus.</w:t>
      </w:r>
      <w:r w:rsidR="00F45F2F">
        <w:t xml:space="preserve"> -  différencier deux transformations physiques différentes (dissolution et fusion)</w:t>
      </w:r>
    </w:p>
    <w:p w:rsidR="005D0718" w:rsidRDefault="005D0718" w:rsidP="005D0718"/>
    <w:p w:rsidR="00F45F2F" w:rsidRDefault="00F45F2F" w:rsidP="005D0718">
      <w:r w:rsidRPr="00915E88">
        <w:rPr>
          <w:i/>
        </w:rPr>
        <w:t>Prolongement possible pour bien différencier ces deux transformations physiques</w:t>
      </w:r>
      <w:r>
        <w:t xml:space="preserve"> : comparer le comportement d’un glaçon dans l’eau et celui d’un morceau de sucre dans l’eau (les deux « disparaissent », les élèves disent qu’ils « fondent » tous les deux …) puis refaire </w:t>
      </w:r>
      <w:r w:rsidR="00915E88">
        <w:t>en mettant le glaçon et le morceau de sucre dans un bécher et au bain-marie (le glaçon fond, le sucre ne change pas). Les faire comparer, réfléchir à l’action de l’eau.</w:t>
      </w:r>
    </w:p>
    <w:p w:rsidR="00915E88" w:rsidRDefault="00915E88">
      <w:pPr>
        <w:spacing w:after="160" w:line="259" w:lineRule="auto"/>
      </w:pPr>
      <w:r>
        <w:br w:type="page"/>
      </w:r>
    </w:p>
    <w:p w:rsidR="00915E88" w:rsidRDefault="00915E88" w:rsidP="005D0718">
      <w:pPr>
        <w:rPr>
          <w:b/>
          <w:color w:val="008000"/>
          <w:u w:val="single"/>
        </w:rPr>
      </w:pPr>
    </w:p>
    <w:p w:rsidR="00232128" w:rsidRPr="00915E88" w:rsidRDefault="00232128" w:rsidP="00232128">
      <w:pPr>
        <w:ind w:left="360"/>
        <w:rPr>
          <w:b/>
          <w:color w:val="008000"/>
          <w:sz w:val="36"/>
          <w:u w:val="single"/>
        </w:rPr>
      </w:pPr>
      <w:r w:rsidRPr="00915E88">
        <w:rPr>
          <w:b/>
          <w:color w:val="008000"/>
          <w:sz w:val="36"/>
          <w:u w:val="single"/>
        </w:rPr>
        <w:t>2ème partie : Les changements d’états</w:t>
      </w:r>
    </w:p>
    <w:p w:rsidR="00232128" w:rsidRDefault="00232128" w:rsidP="00232128">
      <w:pPr>
        <w:ind w:left="360"/>
      </w:pPr>
    </w:p>
    <w:p w:rsidR="00232128" w:rsidRPr="0093002B" w:rsidRDefault="00915E88" w:rsidP="00232128">
      <w:pPr>
        <w:ind w:left="360"/>
        <w:rPr>
          <w:i/>
          <w:sz w:val="32"/>
          <w:u w:val="single"/>
        </w:rPr>
      </w:pPr>
      <w:r w:rsidRPr="0093002B">
        <w:rPr>
          <w:i/>
          <w:noProof/>
          <w:sz w:val="32"/>
          <w:u w:val="single"/>
          <w:lang w:eastAsia="fr-FR"/>
        </w:rPr>
        <mc:AlternateContent>
          <mc:Choice Requires="wps">
            <w:drawing>
              <wp:anchor distT="0" distB="0" distL="114300" distR="114300" simplePos="0" relativeHeight="251667456" behindDoc="0" locked="0" layoutInCell="1" allowOverlap="1" wp14:anchorId="4C74A40F" wp14:editId="31C6C1AC">
                <wp:simplePos x="0" y="0"/>
                <wp:positionH relativeFrom="column">
                  <wp:posOffset>79327</wp:posOffset>
                </wp:positionH>
                <wp:positionV relativeFrom="paragraph">
                  <wp:posOffset>398097</wp:posOffset>
                </wp:positionV>
                <wp:extent cx="6829425" cy="1847850"/>
                <wp:effectExtent l="5715" t="10160" r="13335" b="8890"/>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847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128" w:rsidRPr="00764A1C" w:rsidRDefault="00232128" w:rsidP="00232128">
                            <w:pPr>
                              <w:ind w:left="360"/>
                            </w:pPr>
                            <w:r w:rsidRPr="00764A1C">
                              <w:rPr>
                                <w:noProof/>
                                <w:lang w:eastAsia="fr-FR"/>
                              </w:rPr>
                              <w:drawing>
                                <wp:inline distT="0" distB="0" distL="0" distR="0" wp14:anchorId="3CC05081" wp14:editId="38DD3D6E">
                                  <wp:extent cx="6496050" cy="1749425"/>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6050" cy="1749425"/>
                                          </a:xfrm>
                                          <a:prstGeom prst="rect">
                                            <a:avLst/>
                                          </a:prstGeom>
                                          <a:noFill/>
                                          <a:ln>
                                            <a:noFill/>
                                          </a:ln>
                                        </pic:spPr>
                                      </pic:pic>
                                    </a:graphicData>
                                  </a:graphic>
                                </wp:inline>
                              </w:drawing>
                            </w:r>
                          </w:p>
                        </w:txbxContent>
                      </wps:txbx>
                      <wps:bodyPr rot="0" vert="horz" wrap="none" lIns="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4A40F" id="Zone de texte 17" o:spid="_x0000_s1033" type="#_x0000_t202" style="position:absolute;left:0;text-align:left;margin-left:6.25pt;margin-top:31.35pt;width:537.75pt;height:14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" filled="f">
                <v:textbox style="mso-fit-shape-to-text:t" inset="0">
                  <w:txbxContent>
                    <w:p w:rsidR="00232128" w:rsidRPr="00764A1C" w:rsidRDefault="00232128" w:rsidP="00232128">
                      <w:pPr>
                        <w:ind w:left="360"/>
                      </w:pPr>
                      <w:r w:rsidRPr="00764A1C">
                        <w:rPr>
                          <w:noProof/>
                          <w:lang w:eastAsia="fr-FR"/>
                        </w:rPr>
                        <w:drawing>
                          <wp:inline distT="0" distB="0" distL="0" distR="0" wp14:anchorId="3CC05081" wp14:editId="38DD3D6E">
                            <wp:extent cx="6496050" cy="1749425"/>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6050" cy="1749425"/>
                                    </a:xfrm>
                                    <a:prstGeom prst="rect">
                                      <a:avLst/>
                                    </a:prstGeom>
                                    <a:noFill/>
                                    <a:ln>
                                      <a:noFill/>
                                    </a:ln>
                                  </pic:spPr>
                                </pic:pic>
                              </a:graphicData>
                            </a:graphic>
                          </wp:inline>
                        </w:drawing>
                      </w:r>
                    </w:p>
                  </w:txbxContent>
                </v:textbox>
                <w10:wrap type="square"/>
              </v:shape>
            </w:pict>
          </mc:Fallback>
        </mc:AlternateContent>
      </w:r>
      <w:r w:rsidR="00232128" w:rsidRPr="0093002B">
        <w:rPr>
          <w:i/>
          <w:sz w:val="32"/>
          <w:u w:val="single"/>
        </w:rPr>
        <w:t xml:space="preserve">Contexte 8 :   </w:t>
      </w:r>
      <w:r w:rsidR="00B84BB7" w:rsidRPr="0093002B">
        <w:rPr>
          <w:i/>
          <w:sz w:val="32"/>
          <w:u w:val="single"/>
        </w:rPr>
        <w:t>Corvée de lessive !</w:t>
      </w:r>
    </w:p>
    <w:p w:rsidR="00232128" w:rsidRPr="00997D4D" w:rsidRDefault="00232128" w:rsidP="00232128">
      <w:pPr>
        <w:ind w:left="360"/>
        <w:rPr>
          <w:i/>
          <w:u w:val="single"/>
        </w:rPr>
      </w:pPr>
    </w:p>
    <w:p w:rsidR="00232128" w:rsidRPr="00764A1C" w:rsidRDefault="00232128" w:rsidP="00232128">
      <w:pPr>
        <w:ind w:left="360"/>
        <w:rPr>
          <w:b/>
          <w:u w:val="single"/>
        </w:rPr>
      </w:pPr>
      <w:r w:rsidRPr="00764A1C">
        <w:rPr>
          <w:b/>
          <w:u w:val="single"/>
        </w:rPr>
        <w:t>Problématique</w:t>
      </w:r>
      <w:r w:rsidR="0093002B">
        <w:rPr>
          <w:b/>
          <w:u w:val="single"/>
        </w:rPr>
        <w:t>s</w:t>
      </w:r>
      <w:r w:rsidRPr="00764A1C">
        <w:rPr>
          <w:b/>
          <w:u w:val="single"/>
        </w:rPr>
        <w:t xml:space="preserve"> à dégager : Quelle est la température de vaporisation de l’eau ?</w:t>
      </w:r>
      <w:r w:rsidRPr="002810E5">
        <w:rPr>
          <w:b/>
          <w:color w:val="FF00FF"/>
        </w:rPr>
        <w:t xml:space="preserve"> </w:t>
      </w:r>
      <w:r>
        <w:rPr>
          <w:b/>
          <w:color w:val="FF00FF"/>
        </w:rPr>
        <w:t>(2h)</w:t>
      </w:r>
    </w:p>
    <w:p w:rsidR="00232128" w:rsidRPr="00132E39" w:rsidRDefault="0093002B" w:rsidP="00232128">
      <w:pPr>
        <w:ind w:left="360"/>
        <w:rPr>
          <w:b/>
          <w:u w:val="single"/>
        </w:rPr>
      </w:pPr>
      <w:r>
        <w:rPr>
          <w:b/>
          <w:u w:val="single"/>
        </w:rPr>
        <w:t>Quelles différences entre vaporisation et évaporation ?</w:t>
      </w:r>
    </w:p>
    <w:p w:rsidR="0093002B" w:rsidRDefault="0093002B" w:rsidP="00232128">
      <w:pPr>
        <w:ind w:left="360"/>
        <w:rPr>
          <w:i/>
        </w:rPr>
      </w:pPr>
    </w:p>
    <w:p w:rsidR="00232128" w:rsidRDefault="00232128" w:rsidP="00232128">
      <w:pPr>
        <w:ind w:left="360"/>
      </w:pPr>
      <w:r w:rsidRPr="00132E39">
        <w:rPr>
          <w:i/>
        </w:rPr>
        <w:t>Expérience</w:t>
      </w:r>
      <w:r>
        <w:t xml:space="preserve"> : </w:t>
      </w:r>
      <w:r w:rsidR="0093002B">
        <w:t>U</w:t>
      </w:r>
      <w:r>
        <w:t>tilisation d’un thermomètre à alcool puis d’un thermomètre électronique</w:t>
      </w:r>
      <w:r w:rsidR="0093002B">
        <w:t>.</w:t>
      </w:r>
    </w:p>
    <w:p w:rsidR="00232128" w:rsidRDefault="00232128" w:rsidP="00232128">
      <w:pPr>
        <w:ind w:left="360"/>
      </w:pPr>
      <w:r>
        <w:t>Mesure de l</w:t>
      </w:r>
      <w:r w:rsidR="0093002B">
        <w:t>a température de l’eau lors de s</w:t>
      </w:r>
      <w:r>
        <w:t>a vaporisation</w:t>
      </w:r>
      <w:r w:rsidR="0093002B">
        <w:t>. Réalisation d’un g</w:t>
      </w:r>
      <w:r>
        <w:t>raphique de l’évolution de la température de l’eau en fonction du temps.</w:t>
      </w:r>
    </w:p>
    <w:p w:rsidR="00232128" w:rsidRDefault="00232128" w:rsidP="00232128">
      <w:pPr>
        <w:ind w:left="360"/>
      </w:pPr>
    </w:p>
    <w:p w:rsidR="0093002B" w:rsidRDefault="0093002B" w:rsidP="00232128">
      <w:pPr>
        <w:ind w:left="360"/>
      </w:pPr>
      <w:r w:rsidRPr="0093002B">
        <w:rPr>
          <w:i/>
        </w:rPr>
        <w:t>Expérience</w:t>
      </w:r>
      <w:r>
        <w:t> : Faire réaliser diverses expériences d’évaporation aux élèves (à la maison ou en classe) pour en établir les facteurs influents (dans des récipients de surface libre différente, à des endroits de température différente, à des endroits plus ou moins aérés, …)</w:t>
      </w:r>
    </w:p>
    <w:p w:rsidR="0093002B" w:rsidRDefault="0093002B" w:rsidP="00232128">
      <w:pPr>
        <w:ind w:left="360"/>
      </w:pPr>
    </w:p>
    <w:p w:rsidR="00232128" w:rsidRPr="0093002B" w:rsidRDefault="00232128" w:rsidP="00232128">
      <w:pPr>
        <w:ind w:left="360"/>
        <w:rPr>
          <w:i/>
          <w:sz w:val="32"/>
          <w:u w:val="single"/>
        </w:rPr>
      </w:pPr>
      <w:r w:rsidRPr="0093002B">
        <w:rPr>
          <w:i/>
          <w:noProof/>
          <w:sz w:val="32"/>
          <w:u w:val="single"/>
          <w:lang w:eastAsia="fr-FR"/>
        </w:rPr>
        <mc:AlternateContent>
          <mc:Choice Requires="wps">
            <w:drawing>
              <wp:anchor distT="0" distB="0" distL="114300" distR="114300" simplePos="0" relativeHeight="251660288" behindDoc="1" locked="0" layoutInCell="1" allowOverlap="1" wp14:anchorId="37F7C6D9" wp14:editId="379444F4">
                <wp:simplePos x="0" y="0"/>
                <wp:positionH relativeFrom="column">
                  <wp:posOffset>0</wp:posOffset>
                </wp:positionH>
                <wp:positionV relativeFrom="paragraph">
                  <wp:posOffset>363855</wp:posOffset>
                </wp:positionV>
                <wp:extent cx="6849745" cy="1673225"/>
                <wp:effectExtent l="7620" t="5715" r="10160" b="6985"/>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1673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128" w:rsidRPr="00A14EA5" w:rsidRDefault="00232128" w:rsidP="00232128">
                            <w:pPr>
                              <w:ind w:left="360"/>
                            </w:pPr>
                            <w:r>
                              <w:rPr>
                                <w:noProof/>
                                <w:lang w:eastAsia="fr-FR"/>
                              </w:rPr>
                              <w:drawing>
                                <wp:inline distT="0" distB="0" distL="0" distR="0" wp14:anchorId="30DDA89F" wp14:editId="429AAEB5">
                                  <wp:extent cx="6591935" cy="1574165"/>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935" cy="1574165"/>
                                          </a:xfrm>
                                          <a:prstGeom prst="rect">
                                            <a:avLst/>
                                          </a:prstGeom>
                                          <a:noFill/>
                                          <a:ln>
                                            <a:noFill/>
                                          </a:ln>
                                        </pic:spPr>
                                      </pic:pic>
                                    </a:graphicData>
                                  </a:graphic>
                                </wp:inline>
                              </w:drawing>
                            </w:r>
                          </w:p>
                        </w:txbxContent>
                      </wps:txbx>
                      <wps:bodyPr rot="0" vert="horz" wrap="none" lIns="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F7C6D9" id="Zone de texte 15" o:spid="_x0000_s1034" type="#_x0000_t202" style="position:absolute;left:0;text-align:left;margin-left:0;margin-top:28.65pt;width:539.35pt;height:131.7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" filled="f">
                <v:textbox style="mso-fit-shape-to-text:t" inset="0">
                  <w:txbxContent>
                    <w:p w:rsidR="00232128" w:rsidRPr="00A14EA5" w:rsidRDefault="00232128" w:rsidP="00232128">
                      <w:pPr>
                        <w:ind w:left="360"/>
                      </w:pPr>
                      <w:r>
                        <w:rPr>
                          <w:noProof/>
                          <w:lang w:eastAsia="fr-FR"/>
                        </w:rPr>
                        <w:drawing>
                          <wp:inline distT="0" distB="0" distL="0" distR="0" wp14:anchorId="30DDA89F" wp14:editId="429AAEB5">
                            <wp:extent cx="6591935" cy="1574165"/>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935" cy="1574165"/>
                                    </a:xfrm>
                                    <a:prstGeom prst="rect">
                                      <a:avLst/>
                                    </a:prstGeom>
                                    <a:noFill/>
                                    <a:ln>
                                      <a:noFill/>
                                    </a:ln>
                                  </pic:spPr>
                                </pic:pic>
                              </a:graphicData>
                            </a:graphic>
                          </wp:inline>
                        </w:drawing>
                      </w:r>
                    </w:p>
                  </w:txbxContent>
                </v:textbox>
                <w10:wrap type="square"/>
              </v:shape>
            </w:pict>
          </mc:Fallback>
        </mc:AlternateContent>
      </w:r>
      <w:r w:rsidRPr="0093002B">
        <w:rPr>
          <w:i/>
          <w:sz w:val="32"/>
          <w:u w:val="single"/>
        </w:rPr>
        <w:t>Contexte 9 : La cuisson des pâtes</w:t>
      </w:r>
    </w:p>
    <w:p w:rsidR="00232128" w:rsidRDefault="00232128" w:rsidP="00232128">
      <w:pPr>
        <w:ind w:left="360"/>
        <w:rPr>
          <w:b/>
          <w:u w:val="single"/>
        </w:rPr>
      </w:pPr>
    </w:p>
    <w:p w:rsidR="00B84BB7" w:rsidRDefault="00B84BB7" w:rsidP="00232128">
      <w:pPr>
        <w:ind w:left="360"/>
        <w:rPr>
          <w:b/>
          <w:u w:val="single"/>
        </w:rPr>
      </w:pPr>
    </w:p>
    <w:p w:rsidR="00232128" w:rsidRPr="0093002B" w:rsidRDefault="00232128" w:rsidP="00232128">
      <w:pPr>
        <w:ind w:left="360"/>
      </w:pPr>
      <w:r w:rsidRPr="0093002B">
        <w:rPr>
          <w:b/>
          <w:u w:val="single"/>
        </w:rPr>
        <w:t xml:space="preserve">Problématique à dégager : Quelle est la température de vaporisation de l’eau salée ? </w:t>
      </w:r>
      <w:r w:rsidR="0093002B">
        <w:rPr>
          <w:b/>
          <w:color w:val="FF00FF"/>
        </w:rPr>
        <w:t>(2h)</w:t>
      </w:r>
      <w:r w:rsidRPr="0093002B">
        <w:t xml:space="preserve"> (ou la vaporisation d’un mélange est-elle identique à la vaporisation d’un corps pur ?) </w:t>
      </w:r>
    </w:p>
    <w:p w:rsidR="00232128" w:rsidRPr="00764A1C" w:rsidRDefault="00232128" w:rsidP="00232128">
      <w:pPr>
        <w:ind w:left="360"/>
        <w:rPr>
          <w:color w:val="008000"/>
        </w:rPr>
      </w:pPr>
    </w:p>
    <w:p w:rsidR="00232128" w:rsidRDefault="00232128" w:rsidP="00232128">
      <w:pPr>
        <w:ind w:left="360"/>
      </w:pPr>
      <w:r w:rsidRPr="00132E39">
        <w:rPr>
          <w:i/>
        </w:rPr>
        <w:t>Expérience :</w:t>
      </w:r>
      <w:r>
        <w:t xml:space="preserve"> Mesure de la température de l’eau salée lors de la vaporisation</w:t>
      </w:r>
      <w:r w:rsidR="0093002B">
        <w:t>.</w:t>
      </w:r>
    </w:p>
    <w:p w:rsidR="00232128" w:rsidRDefault="00232128" w:rsidP="00232128">
      <w:pPr>
        <w:ind w:left="360"/>
      </w:pPr>
      <w:r>
        <w:t>Graphique de l’évolution de la température de l’eau en fonction du temps et comparaison avec l’eau pure.</w:t>
      </w:r>
      <w:r w:rsidR="0093002B">
        <w:t xml:space="preserve"> </w:t>
      </w:r>
      <w:r w:rsidR="0093002B" w:rsidRPr="0093002B">
        <w:rPr>
          <w:i/>
          <w:color w:val="002060"/>
        </w:rPr>
        <w:t>-  Caractériser les changements d’état d’un corps pur.</w:t>
      </w:r>
    </w:p>
    <w:p w:rsidR="0093002B" w:rsidRDefault="0093002B">
      <w:pPr>
        <w:spacing w:after="160" w:line="259" w:lineRule="auto"/>
      </w:pPr>
      <w:r>
        <w:br w:type="page"/>
      </w:r>
    </w:p>
    <w:p w:rsidR="00232128" w:rsidRDefault="00232128" w:rsidP="00232128">
      <w:pPr>
        <w:ind w:left="360"/>
      </w:pPr>
    </w:p>
    <w:p w:rsidR="00232128" w:rsidRPr="0093002B" w:rsidRDefault="0093002B" w:rsidP="00232128">
      <w:pPr>
        <w:ind w:left="360"/>
        <w:rPr>
          <w:i/>
          <w:sz w:val="32"/>
          <w:u w:val="single"/>
        </w:rPr>
      </w:pPr>
      <w:r w:rsidRPr="0093002B">
        <w:rPr>
          <w:i/>
          <w:noProof/>
          <w:sz w:val="32"/>
          <w:u w:val="single"/>
          <w:lang w:eastAsia="fr-FR"/>
        </w:rPr>
        <mc:AlternateContent>
          <mc:Choice Requires="wps">
            <w:drawing>
              <wp:anchor distT="0" distB="0" distL="114300" distR="114300" simplePos="0" relativeHeight="251668480" behindDoc="0" locked="0" layoutInCell="1" allowOverlap="1" wp14:anchorId="33B390DD" wp14:editId="0AC9346C">
                <wp:simplePos x="0" y="0"/>
                <wp:positionH relativeFrom="column">
                  <wp:posOffset>51758</wp:posOffset>
                </wp:positionH>
                <wp:positionV relativeFrom="paragraph">
                  <wp:posOffset>416212</wp:posOffset>
                </wp:positionV>
                <wp:extent cx="6755765" cy="1475740"/>
                <wp:effectExtent l="7620" t="13970" r="8890" b="5715"/>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1475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2128" w:rsidRPr="00924D14" w:rsidRDefault="00232128" w:rsidP="00232128">
                            <w:pPr>
                              <w:ind w:left="360"/>
                            </w:pPr>
                            <w:r w:rsidRPr="00764A1C">
                              <w:rPr>
                                <w:noProof/>
                                <w:lang w:eastAsia="fr-FR"/>
                              </w:rPr>
                              <w:drawing>
                                <wp:inline distT="0" distB="0" distL="0" distR="0" wp14:anchorId="1318F054" wp14:editId="3EC870B3">
                                  <wp:extent cx="6424930" cy="137541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4930" cy="1375410"/>
                                          </a:xfrm>
                                          <a:prstGeom prst="rect">
                                            <a:avLst/>
                                          </a:prstGeom>
                                          <a:noFill/>
                                          <a:ln>
                                            <a:noFill/>
                                          </a:ln>
                                        </pic:spPr>
                                      </pic:pic>
                                    </a:graphicData>
                                  </a:graphic>
                                </wp:inline>
                              </w:drawing>
                            </w:r>
                          </w:p>
                        </w:txbxContent>
                      </wps:txbx>
                      <wps:bodyPr rot="0" vert="horz" wrap="none" lIns="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B390DD" id="Zone de texte 13" o:spid="_x0000_s1035" type="#_x0000_t202" style="position:absolute;left:0;text-align:left;margin-left:4.1pt;margin-top:32.75pt;width:531.95pt;height:116.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" filled="f">
                <v:textbox style="mso-fit-shape-to-text:t" inset="0">
                  <w:txbxContent>
                    <w:p w:rsidR="00232128" w:rsidRPr="00924D14" w:rsidRDefault="00232128" w:rsidP="00232128">
                      <w:pPr>
                        <w:ind w:left="360"/>
                      </w:pPr>
                      <w:r w:rsidRPr="00764A1C">
                        <w:rPr>
                          <w:noProof/>
                          <w:lang w:eastAsia="fr-FR"/>
                        </w:rPr>
                        <w:drawing>
                          <wp:inline distT="0" distB="0" distL="0" distR="0" wp14:anchorId="1318F054" wp14:editId="3EC870B3">
                            <wp:extent cx="6424930" cy="137541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4930" cy="1375410"/>
                                    </a:xfrm>
                                    <a:prstGeom prst="rect">
                                      <a:avLst/>
                                    </a:prstGeom>
                                    <a:noFill/>
                                    <a:ln>
                                      <a:noFill/>
                                    </a:ln>
                                  </pic:spPr>
                                </pic:pic>
                              </a:graphicData>
                            </a:graphic>
                          </wp:inline>
                        </w:drawing>
                      </w:r>
                    </w:p>
                  </w:txbxContent>
                </v:textbox>
                <w10:wrap type="square"/>
              </v:shape>
            </w:pict>
          </mc:Fallback>
        </mc:AlternateContent>
      </w:r>
      <w:r w:rsidR="00232128" w:rsidRPr="0093002B">
        <w:rPr>
          <w:i/>
          <w:sz w:val="32"/>
          <w:u w:val="single"/>
        </w:rPr>
        <w:t>C</w:t>
      </w:r>
      <w:r w:rsidR="00B84BB7" w:rsidRPr="0093002B">
        <w:rPr>
          <w:i/>
          <w:sz w:val="32"/>
          <w:u w:val="single"/>
        </w:rPr>
        <w:t>ontexte 10</w:t>
      </w:r>
      <w:r w:rsidR="00232128" w:rsidRPr="0093002B">
        <w:rPr>
          <w:i/>
          <w:sz w:val="32"/>
          <w:u w:val="single"/>
        </w:rPr>
        <w:t> : Le bonhomme de neige</w:t>
      </w:r>
    </w:p>
    <w:p w:rsidR="00232128" w:rsidRPr="00997D4D" w:rsidRDefault="00232128" w:rsidP="00232128">
      <w:pPr>
        <w:ind w:left="360"/>
        <w:rPr>
          <w:i/>
          <w:u w:val="single"/>
        </w:rPr>
      </w:pPr>
    </w:p>
    <w:p w:rsidR="00232128" w:rsidRPr="00132E39" w:rsidRDefault="00232128" w:rsidP="00232128">
      <w:pPr>
        <w:ind w:left="360"/>
        <w:rPr>
          <w:b/>
          <w:u w:val="single"/>
        </w:rPr>
      </w:pPr>
      <w:r>
        <w:rPr>
          <w:b/>
          <w:u w:val="single"/>
        </w:rPr>
        <w:t>Problématique à dégager : Quelle est la température de</w:t>
      </w:r>
      <w:r w:rsidRPr="00132E39">
        <w:rPr>
          <w:b/>
          <w:u w:val="single"/>
        </w:rPr>
        <w:t xml:space="preserve"> fusion de l’eau</w:t>
      </w:r>
      <w:r>
        <w:rPr>
          <w:b/>
          <w:u w:val="single"/>
        </w:rPr>
        <w:t> ?</w:t>
      </w:r>
      <w:r w:rsidRPr="002810E5">
        <w:rPr>
          <w:b/>
          <w:color w:val="FF00FF"/>
        </w:rPr>
        <w:t xml:space="preserve"> </w:t>
      </w:r>
      <w:r>
        <w:rPr>
          <w:b/>
          <w:color w:val="FF00FF"/>
        </w:rPr>
        <w:t>(2h)</w:t>
      </w:r>
    </w:p>
    <w:p w:rsidR="00232128" w:rsidRDefault="00232128" w:rsidP="00232128">
      <w:pPr>
        <w:ind w:left="360"/>
      </w:pPr>
    </w:p>
    <w:p w:rsidR="00232128" w:rsidRDefault="00232128" w:rsidP="00232128">
      <w:pPr>
        <w:ind w:left="360"/>
      </w:pPr>
      <w:r w:rsidRPr="00132E39">
        <w:rPr>
          <w:i/>
        </w:rPr>
        <w:t>Expérience </w:t>
      </w:r>
      <w:r>
        <w:t>: Mesure de la température de l’eau lors de la solidification</w:t>
      </w:r>
      <w:r w:rsidR="00304C56">
        <w:t>.</w:t>
      </w:r>
    </w:p>
    <w:p w:rsidR="00232128" w:rsidRDefault="00232128" w:rsidP="00232128">
      <w:pPr>
        <w:ind w:left="360"/>
      </w:pPr>
      <w:r>
        <w:t>Graphique de l’évolution de la température de l’eau en fonction du temps</w:t>
      </w:r>
      <w:r w:rsidR="00304C56">
        <w:t>.</w:t>
      </w:r>
    </w:p>
    <w:p w:rsidR="00232128" w:rsidRDefault="00232128" w:rsidP="00232128">
      <w:pPr>
        <w:ind w:left="360"/>
      </w:pPr>
      <w:r>
        <w:t>Notion de conservation de la masse et variation de volume lors d’un changement d’état</w:t>
      </w:r>
      <w:r w:rsidR="00304C56">
        <w:t>.</w:t>
      </w:r>
    </w:p>
    <w:p w:rsidR="00304C56" w:rsidRDefault="00304C56">
      <w:pPr>
        <w:spacing w:after="160" w:line="259" w:lineRule="auto"/>
      </w:pPr>
      <w:r>
        <w:br w:type="page"/>
      </w:r>
    </w:p>
    <w:p w:rsidR="00232128" w:rsidRDefault="00232128" w:rsidP="00232128">
      <w:pPr>
        <w:ind w:left="360"/>
      </w:pPr>
    </w:p>
    <w:p w:rsidR="00232128" w:rsidRPr="00304C56" w:rsidRDefault="00232128" w:rsidP="00232128">
      <w:pPr>
        <w:pStyle w:val="NormalWeb"/>
        <w:rPr>
          <w:rFonts w:ascii="Arial" w:hAnsi="Arial" w:cs="Arial"/>
          <w:b/>
          <w:bCs/>
          <w:color w:val="008000"/>
          <w:sz w:val="36"/>
          <w:u w:val="single"/>
          <w:lang w:eastAsia="en-US"/>
        </w:rPr>
      </w:pPr>
      <w:r w:rsidRPr="00304C56">
        <w:rPr>
          <w:rFonts w:ascii="Arial" w:hAnsi="Arial" w:cs="Arial"/>
          <w:b/>
          <w:bCs/>
          <w:color w:val="008000"/>
          <w:sz w:val="36"/>
          <w:u w:val="single"/>
          <w:lang w:eastAsia="en-US"/>
        </w:rPr>
        <w:t>Exemples d’activités à mettre en œuvre en SVT</w:t>
      </w:r>
    </w:p>
    <w:p w:rsidR="00232128" w:rsidRDefault="00232128" w:rsidP="00232128">
      <w:pPr>
        <w:ind w:left="360"/>
      </w:pPr>
    </w:p>
    <w:p w:rsidR="00232128" w:rsidRPr="00304C56" w:rsidRDefault="00232128" w:rsidP="00232128">
      <w:pPr>
        <w:ind w:left="360"/>
        <w:rPr>
          <w:b/>
          <w:u w:val="single"/>
        </w:rPr>
      </w:pPr>
      <w:r w:rsidRPr="00304C56">
        <w:rPr>
          <w:b/>
          <w:u w:val="single"/>
        </w:rPr>
        <w:t>1</w:t>
      </w:r>
      <w:r w:rsidRPr="00304C56">
        <w:rPr>
          <w:b/>
          <w:u w:val="single"/>
          <w:vertAlign w:val="superscript"/>
        </w:rPr>
        <w:t>ère</w:t>
      </w:r>
      <w:r w:rsidRPr="00304C56">
        <w:rPr>
          <w:b/>
          <w:u w:val="single"/>
        </w:rPr>
        <w:t xml:space="preserve"> partie : L’importance de l’exploitation de l’eau</w:t>
      </w:r>
    </w:p>
    <w:p w:rsidR="00232128" w:rsidRDefault="00232128" w:rsidP="00232128">
      <w:pPr>
        <w:ind w:left="360"/>
      </w:pPr>
      <w:r>
        <w:t>1 – Pour ses activités quotidiennes</w:t>
      </w:r>
    </w:p>
    <w:p w:rsidR="00232128" w:rsidRDefault="00232128" w:rsidP="00232128">
      <w:pPr>
        <w:ind w:left="360"/>
      </w:pPr>
      <w:r>
        <w:t xml:space="preserve">2 – Pour ses besoins en nourriture </w:t>
      </w:r>
    </w:p>
    <w:p w:rsidR="00232128" w:rsidRDefault="00232128" w:rsidP="00232128">
      <w:pPr>
        <w:ind w:left="360"/>
      </w:pPr>
    </w:p>
    <w:p w:rsidR="00232128" w:rsidRPr="00304C56" w:rsidRDefault="00232128" w:rsidP="00232128">
      <w:pPr>
        <w:ind w:left="360"/>
        <w:rPr>
          <w:b/>
          <w:u w:val="single"/>
        </w:rPr>
      </w:pPr>
      <w:r w:rsidRPr="00304C56">
        <w:rPr>
          <w:b/>
          <w:u w:val="single"/>
        </w:rPr>
        <w:t>2</w:t>
      </w:r>
      <w:r w:rsidRPr="00304C56">
        <w:rPr>
          <w:b/>
          <w:u w:val="single"/>
          <w:vertAlign w:val="superscript"/>
        </w:rPr>
        <w:t>ème</w:t>
      </w:r>
      <w:r w:rsidRPr="00304C56">
        <w:rPr>
          <w:b/>
          <w:u w:val="single"/>
        </w:rPr>
        <w:t xml:space="preserve"> partie : Les conséquences de l’exploitation de l’eau</w:t>
      </w:r>
    </w:p>
    <w:p w:rsidR="00232128" w:rsidRDefault="00232128" w:rsidP="00232128">
      <w:pPr>
        <w:ind w:left="360"/>
      </w:pPr>
      <w:r>
        <w:t>(Modification de l’organisation et du fonctionnement des écosystèmes)</w:t>
      </w:r>
    </w:p>
    <w:p w:rsidR="00232128" w:rsidRDefault="00232128" w:rsidP="00232128">
      <w:pPr>
        <w:ind w:left="360"/>
      </w:pPr>
      <w:r>
        <w:t>1 – Pollution des eaux et eutrophisation</w:t>
      </w:r>
    </w:p>
    <w:p w:rsidR="00232128" w:rsidRDefault="00232128" w:rsidP="00232128">
      <w:pPr>
        <w:ind w:left="360"/>
      </w:pPr>
      <w:r>
        <w:t>2 – Raréfaction des ressources en eau (mer d’Aral)</w:t>
      </w:r>
    </w:p>
    <w:p w:rsidR="00232128" w:rsidRDefault="00232128" w:rsidP="00232128">
      <w:pPr>
        <w:ind w:left="360"/>
      </w:pPr>
    </w:p>
    <w:p w:rsidR="00232128" w:rsidRPr="00304C56" w:rsidRDefault="00232128" w:rsidP="00232128">
      <w:pPr>
        <w:ind w:left="360"/>
        <w:rPr>
          <w:b/>
          <w:u w:val="single"/>
        </w:rPr>
      </w:pPr>
      <w:r w:rsidRPr="00304C56">
        <w:rPr>
          <w:b/>
          <w:u w:val="single"/>
        </w:rPr>
        <w:t>3</w:t>
      </w:r>
      <w:r w:rsidRPr="00304C56">
        <w:rPr>
          <w:b/>
          <w:u w:val="single"/>
          <w:vertAlign w:val="superscript"/>
        </w:rPr>
        <w:t>ème</w:t>
      </w:r>
      <w:r w:rsidRPr="00304C56">
        <w:rPr>
          <w:b/>
          <w:u w:val="single"/>
        </w:rPr>
        <w:t xml:space="preserve"> partie : La gestion et l’utilisation de l’eau</w:t>
      </w:r>
    </w:p>
    <w:p w:rsidR="00232128" w:rsidRDefault="00232128" w:rsidP="00232128">
      <w:pPr>
        <w:ind w:left="360"/>
      </w:pPr>
      <w:r>
        <w:t>1-</w:t>
      </w:r>
      <w:r>
        <w:tab/>
        <w:t>Le traitement des eaux</w:t>
      </w:r>
    </w:p>
    <w:p w:rsidR="00232128" w:rsidRDefault="00232128" w:rsidP="00232128">
      <w:pPr>
        <w:ind w:left="360"/>
      </w:pPr>
      <w:r>
        <w:t>2-</w:t>
      </w:r>
      <w:r>
        <w:tab/>
        <w:t>Les économies d’eau</w:t>
      </w:r>
    </w:p>
    <w:p w:rsidR="00232128" w:rsidRDefault="00232128" w:rsidP="00232128">
      <w:pPr>
        <w:ind w:left="360"/>
      </w:pPr>
      <w:r>
        <w:t>3-</w:t>
      </w:r>
      <w:r>
        <w:tab/>
        <w:t>Les hydroliennes</w:t>
      </w:r>
    </w:p>
    <w:p w:rsidR="00232128" w:rsidRDefault="00232128" w:rsidP="00232128">
      <w:pPr>
        <w:ind w:left="360"/>
      </w:pPr>
    </w:p>
    <w:p w:rsidR="00304C56" w:rsidRDefault="00304C56" w:rsidP="00232128">
      <w:pPr>
        <w:ind w:left="360"/>
      </w:pPr>
      <w:r w:rsidRPr="00304C56">
        <w:rPr>
          <w:b/>
          <w:u w:val="single"/>
        </w:rPr>
        <w:t xml:space="preserve">Pour le bilan </w:t>
      </w:r>
      <w:r w:rsidR="00232128" w:rsidRPr="00304C56">
        <w:rPr>
          <w:b/>
          <w:u w:val="single"/>
        </w:rPr>
        <w:t>:</w:t>
      </w:r>
      <w:r w:rsidR="00232128" w:rsidRPr="00304C56">
        <w:t xml:space="preserve"> </w:t>
      </w:r>
    </w:p>
    <w:p w:rsidR="00232128" w:rsidRDefault="00304C56" w:rsidP="00304C56">
      <w:pPr>
        <w:ind w:firstLine="360"/>
      </w:pPr>
      <w:r>
        <w:t>A</w:t>
      </w:r>
      <w:r w:rsidR="00232128">
        <w:t>rgumentation sur les impacts générés par les êtres humains sur l’environnement</w:t>
      </w:r>
      <w:r>
        <w:t>.</w:t>
      </w:r>
    </w:p>
    <w:p w:rsidR="00232128" w:rsidRDefault="00232128" w:rsidP="00232128">
      <w:pPr>
        <w:ind w:left="360"/>
      </w:pPr>
      <w:r>
        <w:t>Trouver un exemple d’interaction entre les êtres humains et la biodiversité (de l’écosystème local jusqu’à celui de la planète)</w:t>
      </w:r>
    </w:p>
    <w:p w:rsidR="00232128" w:rsidRDefault="00232128" w:rsidP="00232128">
      <w:pPr>
        <w:ind w:left="360"/>
      </w:pPr>
    </w:p>
    <w:p w:rsidR="00232128" w:rsidRDefault="00232128" w:rsidP="00232128">
      <w:pPr>
        <w:ind w:left="360"/>
      </w:pPr>
      <w:r>
        <w:t>Exemple de la pêche : de la réapparition des poissons à Paris du livre jusqu’à la surpêche, en passant par les passerelles à poissons, intoxication aux métaux lourds chez les Inuits</w:t>
      </w:r>
    </w:p>
    <w:p w:rsidR="00232128" w:rsidRDefault="00232128" w:rsidP="00232128">
      <w:pPr>
        <w:ind w:left="360"/>
      </w:pPr>
      <w:r>
        <w:t>Exemple d’un barrage : destruction de l’écosystème de départ, du patrimoine et production d’énergie</w:t>
      </w:r>
    </w:p>
    <w:p w:rsidR="00232128" w:rsidRDefault="00232128" w:rsidP="00232128">
      <w:pPr>
        <w:ind w:left="360"/>
      </w:pPr>
    </w:p>
    <w:p w:rsidR="00232128" w:rsidRDefault="00232128" w:rsidP="00232128">
      <w:pPr>
        <w:ind w:left="360"/>
      </w:pPr>
    </w:p>
    <w:p w:rsidR="00232128" w:rsidRDefault="00232128" w:rsidP="00232128">
      <w:pPr>
        <w:ind w:left="360"/>
        <w:rPr>
          <w:b/>
          <w:color w:val="0000FF"/>
          <w:u w:val="single"/>
        </w:rPr>
        <w:sectPr w:rsidR="00232128" w:rsidSect="00332D31">
          <w:headerReference w:type="default" r:id="rId27"/>
          <w:pgSz w:w="11906" w:h="16838"/>
          <w:pgMar w:top="567" w:right="567" w:bottom="567" w:left="567" w:header="709" w:footer="709" w:gutter="0"/>
          <w:cols w:space="708"/>
          <w:docGrid w:linePitch="360"/>
        </w:sectPr>
      </w:pPr>
    </w:p>
    <w:p w:rsidR="00232128" w:rsidRPr="00304C56" w:rsidRDefault="00232128" w:rsidP="00232128">
      <w:pPr>
        <w:ind w:left="360"/>
        <w:rPr>
          <w:b/>
          <w:color w:val="008000"/>
          <w:sz w:val="36"/>
          <w:u w:val="single"/>
        </w:rPr>
      </w:pPr>
      <w:r w:rsidRPr="00304C56">
        <w:rPr>
          <w:b/>
          <w:color w:val="008000"/>
          <w:sz w:val="36"/>
          <w:u w:val="single"/>
        </w:rPr>
        <w:lastRenderedPageBreak/>
        <w:t>Production</w:t>
      </w:r>
      <w:r w:rsidR="00304C56">
        <w:rPr>
          <w:b/>
          <w:color w:val="008000"/>
          <w:sz w:val="36"/>
          <w:u w:val="single"/>
        </w:rPr>
        <w:t xml:space="preserve"> finale envisagée</w:t>
      </w:r>
    </w:p>
    <w:p w:rsidR="00232128" w:rsidRDefault="00232128" w:rsidP="00232128">
      <w:pPr>
        <w:ind w:left="360"/>
      </w:pPr>
    </w:p>
    <w:p w:rsidR="00232128" w:rsidRDefault="00232128" w:rsidP="00232128">
      <w:pPr>
        <w:ind w:left="360"/>
      </w:pPr>
      <w:r>
        <w:t>Les élèves doivent réaliser une BD représentant les péripéties des trois personnages Emma, Paul et Ivan.</w:t>
      </w:r>
    </w:p>
    <w:p w:rsidR="00232128" w:rsidRDefault="00232128" w:rsidP="00232128">
      <w:pPr>
        <w:ind w:left="360"/>
      </w:pPr>
      <w:r>
        <w:t>Chaque élève choisit une des histoires (minimum). Certains élèves, en difficulté en dessin, pourront réaliser une affiche présentant des conseils pour économiser l’eau (en lien avec la partie traitée en SVT)</w:t>
      </w:r>
      <w:r w:rsidR="00304C56">
        <w:t>.</w:t>
      </w:r>
    </w:p>
    <w:p w:rsidR="00232128" w:rsidRDefault="00232128" w:rsidP="00232128">
      <w:pPr>
        <w:ind w:left="360"/>
      </w:pPr>
    </w:p>
    <w:p w:rsidR="00232128" w:rsidRPr="00132E39" w:rsidRDefault="00232128" w:rsidP="00232128">
      <w:pPr>
        <w:ind w:left="360"/>
        <w:rPr>
          <w:b/>
          <w:u w:val="single"/>
        </w:rPr>
      </w:pPr>
      <w:r w:rsidRPr="00132E39">
        <w:rPr>
          <w:b/>
          <w:u w:val="single"/>
        </w:rPr>
        <w:t>Exemple de consignes distribuées aux élèves :</w:t>
      </w:r>
    </w:p>
    <w:p w:rsidR="00232128" w:rsidRDefault="00232128" w:rsidP="00232128">
      <w:pPr>
        <w:ind w:left="360"/>
      </w:pPr>
    </w:p>
    <w:p w:rsidR="00232128" w:rsidRDefault="00232128" w:rsidP="00232128">
      <w:pPr>
        <w:ind w:left="360"/>
      </w:pPr>
      <w:r>
        <w:rPr>
          <w:noProof/>
          <w:lang w:eastAsia="fr-FR"/>
        </w:rPr>
        <mc:AlternateContent>
          <mc:Choice Requires="wps">
            <w:drawing>
              <wp:inline distT="0" distB="0" distL="0" distR="0">
                <wp:extent cx="6266180" cy="3592830"/>
                <wp:effectExtent l="7620" t="7620" r="12700" b="9525"/>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3592830"/>
                        </a:xfrm>
                        <a:prstGeom prst="rect">
                          <a:avLst/>
                        </a:prstGeom>
                        <a:solidFill>
                          <a:srgbClr val="FFFFFF"/>
                        </a:solidFill>
                        <a:ln w="9525">
                          <a:solidFill>
                            <a:srgbClr val="000000"/>
                          </a:solidFill>
                          <a:miter lim="800000"/>
                          <a:headEnd/>
                          <a:tailEnd/>
                        </a:ln>
                      </wps:spPr>
                      <wps:txbx>
                        <w:txbxContent>
                          <w:p w:rsidR="00232128" w:rsidRPr="008518D4" w:rsidRDefault="00232128" w:rsidP="00232128">
                            <w:pPr>
                              <w:ind w:left="360"/>
                            </w:pPr>
                            <w:r>
                              <w:rPr>
                                <w:noProof/>
                                <w:lang w:eastAsia="fr-FR"/>
                              </w:rPr>
                              <w:drawing>
                                <wp:inline distT="0" distB="0" distL="0" distR="0">
                                  <wp:extent cx="5843905" cy="3490595"/>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3905" cy="3490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 id="Zone de texte 11" o:spid="_x0000_s1036" type="#_x0000_t202" style="width:493.4pt;height:28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">
                <v:textbox style="mso-fit-shape-to-text:t">
                  <w:txbxContent>
                    <w:p w:rsidR="00232128" w:rsidRPr="008518D4" w:rsidRDefault="00232128" w:rsidP="00232128">
                      <w:pPr>
                        <w:ind w:left="360"/>
                      </w:pPr>
                      <w:r>
                        <w:rPr>
                          <w:noProof/>
                          <w:lang w:eastAsia="fr-FR"/>
                        </w:rPr>
                        <w:drawing>
                          <wp:inline distT="0" distB="0" distL="0" distR="0">
                            <wp:extent cx="5843905" cy="3490595"/>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3905" cy="3490595"/>
                                    </a:xfrm>
                                    <a:prstGeom prst="rect">
                                      <a:avLst/>
                                    </a:prstGeom>
                                    <a:noFill/>
                                    <a:ln>
                                      <a:noFill/>
                                    </a:ln>
                                  </pic:spPr>
                                </pic:pic>
                              </a:graphicData>
                            </a:graphic>
                          </wp:inline>
                        </w:drawing>
                      </w:r>
                    </w:p>
                  </w:txbxContent>
                </v:textbox>
                <w10:anchorlock/>
              </v:shape>
            </w:pict>
          </mc:Fallback>
        </mc:AlternateContent>
      </w:r>
    </w:p>
    <w:p w:rsidR="00232128" w:rsidRDefault="00232128" w:rsidP="00232128">
      <w:pPr>
        <w:ind w:left="360"/>
      </w:pPr>
    </w:p>
    <w:p w:rsidR="00232128" w:rsidRPr="00304C56" w:rsidRDefault="00232128" w:rsidP="00232128">
      <w:pPr>
        <w:ind w:left="360"/>
        <w:rPr>
          <w:b/>
          <w:u w:val="single"/>
        </w:rPr>
      </w:pPr>
      <w:r w:rsidRPr="00304C56">
        <w:rPr>
          <w:b/>
          <w:u w:val="single"/>
        </w:rPr>
        <w:t>Critères de réussite, modalités d’évaluation individuelle / collective :</w:t>
      </w:r>
    </w:p>
    <w:p w:rsidR="00232128" w:rsidRDefault="00232128" w:rsidP="00232128">
      <w:pPr>
        <w:ind w:left="360"/>
      </w:pPr>
    </w:p>
    <w:p w:rsidR="00232128" w:rsidRDefault="00232128" w:rsidP="00232128">
      <w:pPr>
        <w:ind w:left="360"/>
      </w:pPr>
      <w:r>
        <w:t>Des évaluations intermédiaires de démarches scientifiques en physique-chimie et en SVT</w:t>
      </w:r>
      <w:r w:rsidR="00304C56">
        <w:t>.</w:t>
      </w:r>
    </w:p>
    <w:p w:rsidR="00232128" w:rsidRDefault="00232128" w:rsidP="00232128">
      <w:pPr>
        <w:ind w:left="360"/>
      </w:pPr>
      <w:r>
        <w:t>Une évaluation commune sommative</w:t>
      </w:r>
      <w:r w:rsidR="00304C56">
        <w:t>.</w:t>
      </w:r>
    </w:p>
    <w:p w:rsidR="00232128" w:rsidRDefault="00232128" w:rsidP="00232128">
      <w:pPr>
        <w:ind w:left="360"/>
      </w:pPr>
      <w:r>
        <w:t>Une évaluation des BD ou affiches par les professeurs de physique-chimie et SVT</w:t>
      </w:r>
      <w:r w:rsidR="00304C56">
        <w:t>.</w:t>
      </w:r>
    </w:p>
    <w:p w:rsidR="00232128" w:rsidRDefault="00232128" w:rsidP="00232128">
      <w:pPr>
        <w:ind w:left="360"/>
      </w:pPr>
      <w:r>
        <w:t>Seront évalués : la présentation, le respect de l’histoire et des expériences effectuées, la maîtrise de la langue française.</w:t>
      </w:r>
    </w:p>
    <w:p w:rsidR="00232128" w:rsidRDefault="00232128" w:rsidP="00232128">
      <w:pPr>
        <w:ind w:left="360"/>
      </w:pPr>
    </w:p>
    <w:p w:rsidR="00232128" w:rsidRDefault="00232128" w:rsidP="00232128">
      <w:pPr>
        <w:ind w:left="360"/>
        <w:rPr>
          <w:b/>
          <w:color w:val="0000FF"/>
          <w:u w:val="single"/>
        </w:rPr>
        <w:sectPr w:rsidR="00232128" w:rsidSect="00332D31">
          <w:pgSz w:w="11906" w:h="16838"/>
          <w:pgMar w:top="567" w:right="567" w:bottom="567" w:left="567" w:header="709" w:footer="709" w:gutter="0"/>
          <w:cols w:space="708"/>
          <w:docGrid w:linePitch="360"/>
        </w:sectPr>
      </w:pPr>
    </w:p>
    <w:p w:rsidR="00232128" w:rsidRDefault="00232128" w:rsidP="00232128">
      <w:pPr>
        <w:ind w:left="360"/>
        <w:rPr>
          <w:b/>
          <w:color w:val="008000"/>
          <w:sz w:val="36"/>
          <w:u w:val="single"/>
        </w:rPr>
      </w:pPr>
      <w:r w:rsidRPr="00304C56">
        <w:rPr>
          <w:b/>
          <w:color w:val="008000"/>
          <w:sz w:val="36"/>
          <w:u w:val="single"/>
        </w:rPr>
        <w:lastRenderedPageBreak/>
        <w:t>Exemples de production d’élèves :</w:t>
      </w:r>
    </w:p>
    <w:p w:rsidR="00304C56" w:rsidRPr="00304C56" w:rsidRDefault="00304C56" w:rsidP="00232128">
      <w:pPr>
        <w:ind w:left="360"/>
        <w:rPr>
          <w:b/>
          <w:color w:val="008000"/>
          <w:sz w:val="20"/>
          <w:u w:val="single"/>
        </w:rPr>
      </w:pPr>
    </w:p>
    <w:p w:rsidR="00232128" w:rsidRDefault="00304C56" w:rsidP="00232128">
      <w:pPr>
        <w:ind w:left="360"/>
      </w:pPr>
      <w:r>
        <w:rPr>
          <w:noProof/>
          <w:lang w:eastAsia="fr-FR"/>
        </w:rPr>
        <w:drawing>
          <wp:anchor distT="0" distB="0" distL="114300" distR="114300" simplePos="0" relativeHeight="251669504" behindDoc="1" locked="0" layoutInCell="1" allowOverlap="1" wp14:anchorId="5F2A9C8E" wp14:editId="00C4DE10">
            <wp:simplePos x="0" y="0"/>
            <wp:positionH relativeFrom="column">
              <wp:posOffset>667494</wp:posOffset>
            </wp:positionH>
            <wp:positionV relativeFrom="paragraph">
              <wp:posOffset>80360</wp:posOffset>
            </wp:positionV>
            <wp:extent cx="5908040" cy="8992870"/>
            <wp:effectExtent l="0" t="0" r="0" b="0"/>
            <wp:wrapNone/>
            <wp:docPr id="9" name="Image 9" descr="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8040" cy="8992870"/>
                    </a:xfrm>
                    <a:prstGeom prst="rect">
                      <a:avLst/>
                    </a:prstGeom>
                    <a:noFill/>
                    <a:ln>
                      <a:noFill/>
                    </a:ln>
                  </pic:spPr>
                </pic:pic>
              </a:graphicData>
            </a:graphic>
          </wp:anchor>
        </w:drawing>
      </w:r>
      <w:r w:rsidR="00232128" w:rsidRPr="00643253">
        <w:t>Co</w:t>
      </w:r>
      <w:r w:rsidR="00232128">
        <w:t>ntexte 1 : le naufrage</w:t>
      </w:r>
    </w:p>
    <w:p w:rsidR="00232128" w:rsidRDefault="00232128" w:rsidP="00232128">
      <w:pPr>
        <w:ind w:left="360"/>
      </w:pPr>
    </w:p>
    <w:p w:rsidR="00232128" w:rsidRDefault="00232128" w:rsidP="00232128">
      <w:pPr>
        <w:ind w:left="360"/>
      </w:pPr>
    </w:p>
    <w:p w:rsidR="00232128" w:rsidRDefault="00232128" w:rsidP="00232128">
      <w:pPr>
        <w:ind w:left="360"/>
      </w:pPr>
      <w:r>
        <w:rPr>
          <w:noProof/>
          <w:lang w:eastAsia="fr-FR"/>
        </w:rPr>
        <w:lastRenderedPageBreak/>
        <w:drawing>
          <wp:inline distT="0" distB="0" distL="0" distR="0">
            <wp:extent cx="6734810" cy="9351010"/>
            <wp:effectExtent l="0" t="0" r="8890" b="2540"/>
            <wp:docPr id="8" name="Image 8" descr="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4810" cy="9351010"/>
                    </a:xfrm>
                    <a:prstGeom prst="rect">
                      <a:avLst/>
                    </a:prstGeom>
                    <a:noFill/>
                    <a:ln>
                      <a:noFill/>
                    </a:ln>
                  </pic:spPr>
                </pic:pic>
              </a:graphicData>
            </a:graphic>
          </wp:inline>
        </w:drawing>
      </w:r>
    </w:p>
    <w:p w:rsidR="00232128" w:rsidRDefault="00232128" w:rsidP="00232128">
      <w:pPr>
        <w:ind w:left="360"/>
      </w:pPr>
    </w:p>
    <w:p w:rsidR="00232128" w:rsidRDefault="00232128" w:rsidP="00232128">
      <w:pPr>
        <w:ind w:left="360"/>
      </w:pPr>
      <w:r>
        <w:lastRenderedPageBreak/>
        <w:t>Contexte 3 : Le déjeuner sur la plage</w:t>
      </w:r>
    </w:p>
    <w:p w:rsidR="00232128" w:rsidRPr="001D3A4C" w:rsidRDefault="00232128" w:rsidP="00232128">
      <w:pPr>
        <w:ind w:left="360"/>
      </w:pPr>
      <w:r w:rsidRPr="001D3A4C">
        <w:rPr>
          <w:noProof/>
          <w:lang w:eastAsia="fr-FR"/>
        </w:rPr>
        <w:drawing>
          <wp:inline distT="0" distB="0" distL="0" distR="0">
            <wp:extent cx="6488430" cy="8913495"/>
            <wp:effectExtent l="0" t="0" r="7620" b="1905"/>
            <wp:docPr id="7" name="Image 7" descr="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232128" w:rsidRDefault="00232128" w:rsidP="00232128">
      <w:pPr>
        <w:ind w:left="360"/>
      </w:pPr>
      <w:r w:rsidRPr="001D3A4C">
        <w:rPr>
          <w:noProof/>
          <w:lang w:eastAsia="fr-FR"/>
        </w:rPr>
        <w:lastRenderedPageBreak/>
        <w:drawing>
          <wp:inline distT="0" distB="0" distL="0" distR="0">
            <wp:extent cx="6694805" cy="9207500"/>
            <wp:effectExtent l="0" t="0" r="0" b="0"/>
            <wp:docPr id="6" name="Image 6" descr="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94805" cy="9207500"/>
                    </a:xfrm>
                    <a:prstGeom prst="rect">
                      <a:avLst/>
                    </a:prstGeom>
                    <a:noFill/>
                    <a:ln>
                      <a:noFill/>
                    </a:ln>
                  </pic:spPr>
                </pic:pic>
              </a:graphicData>
            </a:graphic>
          </wp:inline>
        </w:drawing>
      </w:r>
    </w:p>
    <w:p w:rsidR="00232128" w:rsidRDefault="00232128" w:rsidP="00232128">
      <w:pPr>
        <w:ind w:left="360"/>
      </w:pPr>
    </w:p>
    <w:p w:rsidR="00232128" w:rsidRDefault="00232128" w:rsidP="00232128">
      <w:pPr>
        <w:ind w:left="360"/>
      </w:pPr>
    </w:p>
    <w:p w:rsidR="00232128" w:rsidRDefault="00232128" w:rsidP="00232128">
      <w:pPr>
        <w:ind w:left="360"/>
      </w:pPr>
      <w:r>
        <w:t>Contexte 4 : La préparation d’une randonnée</w:t>
      </w:r>
    </w:p>
    <w:p w:rsidR="00232128" w:rsidRPr="001D3A4C" w:rsidRDefault="00232128" w:rsidP="00232128">
      <w:pPr>
        <w:ind w:left="360"/>
      </w:pPr>
      <w:r w:rsidRPr="001D3A4C">
        <w:rPr>
          <w:noProof/>
          <w:lang w:eastAsia="fr-FR"/>
        </w:rPr>
        <w:drawing>
          <wp:inline distT="0" distB="0" distL="0" distR="0">
            <wp:extent cx="6329045" cy="8698865"/>
            <wp:effectExtent l="0" t="0" r="0" b="6985"/>
            <wp:docPr id="5" name="Image 5" descr="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29045" cy="8698865"/>
                    </a:xfrm>
                    <a:prstGeom prst="rect">
                      <a:avLst/>
                    </a:prstGeom>
                    <a:noFill/>
                    <a:ln>
                      <a:noFill/>
                    </a:ln>
                  </pic:spPr>
                </pic:pic>
              </a:graphicData>
            </a:graphic>
          </wp:inline>
        </w:drawing>
      </w:r>
    </w:p>
    <w:p w:rsidR="00232128" w:rsidRDefault="00232128" w:rsidP="00232128">
      <w:pPr>
        <w:ind w:left="360"/>
      </w:pPr>
    </w:p>
    <w:p w:rsidR="00232128" w:rsidRDefault="00232128" w:rsidP="00232128">
      <w:pPr>
        <w:ind w:left="360"/>
      </w:pPr>
    </w:p>
    <w:p w:rsidR="00232128" w:rsidRDefault="00232128" w:rsidP="00232128">
      <w:pPr>
        <w:ind w:left="360"/>
      </w:pPr>
      <w:r>
        <w:lastRenderedPageBreak/>
        <w:t>Contexte 5 : La découverte de la marée noire</w:t>
      </w:r>
    </w:p>
    <w:p w:rsidR="00232128" w:rsidRPr="001D3A4C" w:rsidRDefault="00232128" w:rsidP="00232128">
      <w:pPr>
        <w:ind w:left="360"/>
      </w:pPr>
      <w:r w:rsidRPr="001D3A4C">
        <w:rPr>
          <w:noProof/>
          <w:lang w:eastAsia="fr-FR"/>
        </w:rPr>
        <w:drawing>
          <wp:inline distT="0" distB="0" distL="0" distR="0">
            <wp:extent cx="6742430" cy="9279255"/>
            <wp:effectExtent l="0" t="0" r="1270" b="0"/>
            <wp:docPr id="4" name="Image 4" descr="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42430" cy="9279255"/>
                    </a:xfrm>
                    <a:prstGeom prst="rect">
                      <a:avLst/>
                    </a:prstGeom>
                    <a:noFill/>
                    <a:ln>
                      <a:noFill/>
                    </a:ln>
                  </pic:spPr>
                </pic:pic>
              </a:graphicData>
            </a:graphic>
          </wp:inline>
        </w:drawing>
      </w:r>
    </w:p>
    <w:p w:rsidR="00232128" w:rsidRDefault="00232128" w:rsidP="00232128">
      <w:pPr>
        <w:ind w:left="360"/>
      </w:pPr>
    </w:p>
    <w:p w:rsidR="00232128" w:rsidRDefault="00232128" w:rsidP="00232128">
      <w:pPr>
        <w:ind w:left="360"/>
      </w:pPr>
      <w:r>
        <w:t>Contexte 9 : Le bonhomme de neige</w:t>
      </w:r>
    </w:p>
    <w:p w:rsidR="00232128" w:rsidRDefault="00232128" w:rsidP="00232128">
      <w:pPr>
        <w:ind w:left="360"/>
      </w:pPr>
      <w:r>
        <w:rPr>
          <w:noProof/>
          <w:lang w:eastAsia="fr-FR"/>
        </w:rPr>
        <w:drawing>
          <wp:inline distT="0" distB="0" distL="0" distR="0">
            <wp:extent cx="6440805" cy="7188200"/>
            <wp:effectExtent l="0" t="0" r="0" b="0"/>
            <wp:docPr id="3" name="Image 3" descr="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40805" cy="7188200"/>
                    </a:xfrm>
                    <a:prstGeom prst="rect">
                      <a:avLst/>
                    </a:prstGeom>
                    <a:noFill/>
                    <a:ln>
                      <a:noFill/>
                    </a:ln>
                  </pic:spPr>
                </pic:pic>
              </a:graphicData>
            </a:graphic>
          </wp:inline>
        </w:drawing>
      </w: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304C56" w:rsidRDefault="00304C56"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Default="00232128" w:rsidP="00232128">
      <w:pPr>
        <w:ind w:left="360"/>
        <w:rPr>
          <w:b/>
          <w:u w:val="single"/>
        </w:rPr>
      </w:pPr>
    </w:p>
    <w:p w:rsidR="00232128" w:rsidRPr="00EA04A5" w:rsidRDefault="00232128" w:rsidP="00304C56">
      <w:pPr>
        <w:ind w:firstLine="360"/>
        <w:rPr>
          <w:b/>
          <w:u w:val="single"/>
        </w:rPr>
      </w:pPr>
      <w:r w:rsidRPr="00EA04A5">
        <w:rPr>
          <w:b/>
          <w:u w:val="single"/>
        </w:rPr>
        <w:lastRenderedPageBreak/>
        <w:t>Les conseils pour économiser de l’eau :</w:t>
      </w:r>
    </w:p>
    <w:p w:rsidR="00232128" w:rsidRDefault="00232128" w:rsidP="00232128">
      <w:pPr>
        <w:ind w:left="360"/>
        <w:sectPr w:rsidR="00232128" w:rsidSect="00332D31">
          <w:pgSz w:w="11906" w:h="16838"/>
          <w:pgMar w:top="567" w:right="567" w:bottom="567" w:left="567" w:header="709" w:footer="709" w:gutter="0"/>
          <w:cols w:space="708"/>
          <w:docGrid w:linePitch="360"/>
        </w:sectPr>
      </w:pPr>
      <w:r w:rsidRPr="001D3A4C">
        <w:rPr>
          <w:noProof/>
          <w:lang w:eastAsia="fr-FR"/>
        </w:rPr>
        <w:drawing>
          <wp:inline distT="0" distB="0" distL="0" distR="0">
            <wp:extent cx="6694805" cy="9207500"/>
            <wp:effectExtent l="0" t="0" r="0" b="0"/>
            <wp:docPr id="2" name="Image 2" descr="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94805" cy="9207500"/>
                    </a:xfrm>
                    <a:prstGeom prst="rect">
                      <a:avLst/>
                    </a:prstGeom>
                    <a:noFill/>
                    <a:ln>
                      <a:noFill/>
                    </a:ln>
                  </pic:spPr>
                </pic:pic>
              </a:graphicData>
            </a:graphic>
          </wp:inline>
        </w:drawing>
      </w:r>
    </w:p>
    <w:p w:rsidR="00232128" w:rsidRPr="003A6FBA" w:rsidRDefault="00232128" w:rsidP="00232128">
      <w:pPr>
        <w:ind w:left="360"/>
        <w:rPr>
          <w:b/>
          <w:color w:val="008000"/>
          <w:sz w:val="36"/>
          <w:u w:val="single"/>
        </w:rPr>
      </w:pPr>
      <w:r w:rsidRPr="003A6FBA">
        <w:rPr>
          <w:b/>
          <w:color w:val="008000"/>
          <w:sz w:val="36"/>
          <w:u w:val="single"/>
        </w:rPr>
        <w:lastRenderedPageBreak/>
        <w:t>Ressources mobilisées</w:t>
      </w:r>
    </w:p>
    <w:p w:rsidR="00232128" w:rsidRDefault="00232128" w:rsidP="00232128">
      <w:pPr>
        <w:ind w:left="360"/>
      </w:pPr>
    </w:p>
    <w:p w:rsidR="00232128" w:rsidRDefault="00232128" w:rsidP="00232128">
      <w:r>
        <w:t>Quels sont les impacts du dessalement de l’eau de mer ?</w:t>
      </w:r>
    </w:p>
    <w:p w:rsidR="00232128" w:rsidRDefault="00232128" w:rsidP="00232128">
      <w:r w:rsidRPr="001F2014">
        <w:t xml:space="preserve"> </w:t>
      </w:r>
      <w:hyperlink r:id="rId38" w:history="1">
        <w:r w:rsidRPr="0083728A">
          <w:rPr>
            <w:rStyle w:val="Lienhypertexte"/>
          </w:rPr>
          <w:t>http://www.ecotoxicologie.fr/Dessalement.php</w:t>
        </w:r>
      </w:hyperlink>
    </w:p>
    <w:p w:rsidR="00232128" w:rsidRDefault="00232128" w:rsidP="00232128"/>
    <w:p w:rsidR="00232128" w:rsidRDefault="00232128" w:rsidP="00232128">
      <w:r>
        <w:t>Veolia – le dessalement de l’eau de mer</w:t>
      </w:r>
    </w:p>
    <w:p w:rsidR="00232128" w:rsidRDefault="00842031" w:rsidP="00232128">
      <w:hyperlink r:id="rId39" w:history="1">
        <w:r w:rsidR="00232128" w:rsidRPr="0083728A">
          <w:rPr>
            <w:rStyle w:val="Lienhypertexte"/>
          </w:rPr>
          <w:t>https://www.youtube.com/watch?v=YMBOwa0EtQ4</w:t>
        </w:r>
      </w:hyperlink>
    </w:p>
    <w:p w:rsidR="00232128" w:rsidRDefault="00232128" w:rsidP="00232128"/>
    <w:p w:rsidR="00232128" w:rsidRDefault="00232128" w:rsidP="00232128">
      <w:r>
        <w:t>Centre d’information sur l’eau</w:t>
      </w:r>
    </w:p>
    <w:p w:rsidR="00232128" w:rsidRDefault="00842031" w:rsidP="00232128">
      <w:hyperlink r:id="rId40" w:history="1">
        <w:r w:rsidR="00232128" w:rsidRPr="00446888">
          <w:rPr>
            <w:rStyle w:val="Lienhypertexte"/>
          </w:rPr>
          <w:t>http://www.cieau.com/l-apprentissage-de-l-eau</w:t>
        </w:r>
      </w:hyperlink>
    </w:p>
    <w:p w:rsidR="00232128" w:rsidRDefault="00232128" w:rsidP="00232128"/>
    <w:p w:rsidR="00232128" w:rsidRDefault="00232128" w:rsidP="00232128">
      <w:r>
        <w:t>Mon quotidien</w:t>
      </w:r>
    </w:p>
    <w:p w:rsidR="00232128" w:rsidRDefault="00842031" w:rsidP="00232128">
      <w:hyperlink r:id="rId41" w:history="1">
        <w:r w:rsidR="00232128" w:rsidRPr="00446888">
          <w:rPr>
            <w:rStyle w:val="Lienhypertexte"/>
          </w:rPr>
          <w:t>http://www.cieau.com/images/stories/junior/monquotidien/appli.htm?onglet=&amp;page</w:t>
        </w:r>
      </w:hyperlink>
      <w:r w:rsidR="00232128" w:rsidRPr="00D013D7">
        <w:t>=</w:t>
      </w:r>
    </w:p>
    <w:p w:rsidR="00232128" w:rsidRDefault="00232128" w:rsidP="00232128"/>
    <w:p w:rsidR="00232128" w:rsidRDefault="00232128" w:rsidP="00232128">
      <w:r>
        <w:t>Mon quotidien</w:t>
      </w:r>
    </w:p>
    <w:p w:rsidR="00232128" w:rsidRDefault="00842031" w:rsidP="00232128">
      <w:hyperlink r:id="rId42" w:history="1">
        <w:r w:rsidR="00232128" w:rsidRPr="00446888">
          <w:rPr>
            <w:rStyle w:val="Lienhypertexte"/>
          </w:rPr>
          <w:t>http://www.cieau.com/images/stories/junior/monquotidien/appli.htm?onglet=&amp;page</w:t>
        </w:r>
      </w:hyperlink>
      <w:r w:rsidR="00232128" w:rsidRPr="00D013D7">
        <w:t>=</w:t>
      </w:r>
    </w:p>
    <w:p w:rsidR="00232128" w:rsidRPr="00D013D7" w:rsidRDefault="00232128" w:rsidP="00232128"/>
    <w:p w:rsidR="00232128" w:rsidRDefault="00232128" w:rsidP="00232128">
      <w:r>
        <w:t>Gestes pour protéger eau</w:t>
      </w:r>
    </w:p>
    <w:p w:rsidR="00232128" w:rsidRDefault="00842031" w:rsidP="00232128">
      <w:hyperlink r:id="rId43" w:history="1">
        <w:r w:rsidR="00232128" w:rsidRPr="00446888">
          <w:rPr>
            <w:rStyle w:val="Lienhypertexte"/>
          </w:rPr>
          <w:t>http://www.20minutes.fr/planete/691719-20110322-planete-les-dix-bons-gestes-economiser-eau</w:t>
        </w:r>
      </w:hyperlink>
    </w:p>
    <w:p w:rsidR="00232128" w:rsidRDefault="00842031" w:rsidP="00232128">
      <w:pPr>
        <w:pStyle w:val="NormalWeb"/>
      </w:pPr>
      <w:hyperlink r:id="rId44" w:history="1">
        <w:r w:rsidR="00232128">
          <w:rPr>
            <w:rStyle w:val="Lienhypertexte"/>
          </w:rPr>
          <w:t>Pour préserver cette ressource et faire des économies au quotidien,</w:t>
        </w:r>
      </w:hyperlink>
      <w:r w:rsidR="00232128">
        <w:t xml:space="preserve"> </w:t>
      </w:r>
    </w:p>
    <w:p w:rsidR="00232128" w:rsidRPr="009A31F9" w:rsidRDefault="00232128" w:rsidP="00232128"/>
    <w:p w:rsidR="00232128" w:rsidRDefault="00232128" w:rsidP="00232128">
      <w:r>
        <w:rPr>
          <w:noProof/>
          <w:lang w:eastAsia="fr-FR"/>
        </w:rPr>
        <w:drawing>
          <wp:inline distT="0" distB="0" distL="0" distR="0">
            <wp:extent cx="3068955" cy="43014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l="8153" t="19389" r="53043" b="12674"/>
                    <a:stretch>
                      <a:fillRect/>
                    </a:stretch>
                  </pic:blipFill>
                  <pic:spPr bwMode="auto">
                    <a:xfrm>
                      <a:off x="0" y="0"/>
                      <a:ext cx="3068955" cy="4301490"/>
                    </a:xfrm>
                    <a:prstGeom prst="rect">
                      <a:avLst/>
                    </a:prstGeom>
                    <a:noFill/>
                    <a:ln>
                      <a:noFill/>
                    </a:ln>
                  </pic:spPr>
                </pic:pic>
              </a:graphicData>
            </a:graphic>
          </wp:inline>
        </w:drawing>
      </w:r>
    </w:p>
    <w:p w:rsidR="00232128" w:rsidRDefault="00232128" w:rsidP="00232128"/>
    <w:p w:rsidR="00232128" w:rsidRDefault="00842031" w:rsidP="00232128">
      <w:hyperlink r:id="rId46" w:history="1">
        <w:r w:rsidR="00232128" w:rsidRPr="00446888">
          <w:rPr>
            <w:rStyle w:val="Lienhypertexte"/>
          </w:rPr>
          <w:t>http://ecoledeleau.eau-artois-picardie.fr/spip.php?page=article-imprim&amp;id_article=106</w:t>
        </w:r>
      </w:hyperlink>
    </w:p>
    <w:p w:rsidR="00232128" w:rsidRDefault="00232128"/>
    <w:sectPr w:rsidR="00232128" w:rsidSect="002321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031" w:rsidRDefault="00842031" w:rsidP="00232128">
      <w:r>
        <w:separator/>
      </w:r>
    </w:p>
  </w:endnote>
  <w:endnote w:type="continuationSeparator" w:id="0">
    <w:p w:rsidR="00842031" w:rsidRDefault="00842031" w:rsidP="0023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031" w:rsidRDefault="00842031" w:rsidP="00232128">
      <w:r>
        <w:separator/>
      </w:r>
    </w:p>
  </w:footnote>
  <w:footnote w:type="continuationSeparator" w:id="0">
    <w:p w:rsidR="00842031" w:rsidRDefault="00842031" w:rsidP="00232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128" w:rsidRPr="00FB0CF7" w:rsidRDefault="00232128" w:rsidP="00232128">
    <w:pPr>
      <w:rPr>
        <w:szCs w:val="30"/>
      </w:rPr>
    </w:pPr>
    <w:r w:rsidRPr="00FB0CF7">
      <w:rPr>
        <w:szCs w:val="30"/>
      </w:rPr>
      <w:t>Document d’accompagnement à la mise en œuvre de la Réforme des Collèges - Physique-chimie</w:t>
    </w:r>
  </w:p>
  <w:p w:rsidR="00232128" w:rsidRDefault="00232128" w:rsidP="00232128">
    <w:pPr>
      <w:jc w:val="right"/>
    </w:pPr>
    <w:r w:rsidRPr="00FB0CF7">
      <w:rPr>
        <w:szCs w:val="30"/>
      </w:rPr>
      <w:t>Académie de Strasbourg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621EEC"/>
    <w:multiLevelType w:val="hybridMultilevel"/>
    <w:tmpl w:val="C60AF290"/>
    <w:lvl w:ilvl="0" w:tplc="3380FE98">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6A7B356A"/>
    <w:multiLevelType w:val="hybridMultilevel"/>
    <w:tmpl w:val="343AEB8C"/>
    <w:lvl w:ilvl="0" w:tplc="4BE03DE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128"/>
    <w:rsid w:val="00044701"/>
    <w:rsid w:val="000C5ECF"/>
    <w:rsid w:val="00232128"/>
    <w:rsid w:val="002A561F"/>
    <w:rsid w:val="00304C56"/>
    <w:rsid w:val="003A6FBA"/>
    <w:rsid w:val="004C1521"/>
    <w:rsid w:val="00576EB7"/>
    <w:rsid w:val="005D0718"/>
    <w:rsid w:val="006B0971"/>
    <w:rsid w:val="007E07EA"/>
    <w:rsid w:val="00842031"/>
    <w:rsid w:val="00915E88"/>
    <w:rsid w:val="0093002B"/>
    <w:rsid w:val="00947354"/>
    <w:rsid w:val="00A16EAC"/>
    <w:rsid w:val="00AF7EA6"/>
    <w:rsid w:val="00B84BB7"/>
    <w:rsid w:val="00B90E85"/>
    <w:rsid w:val="00BB41A3"/>
    <w:rsid w:val="00C211AA"/>
    <w:rsid w:val="00CF31CA"/>
    <w:rsid w:val="00CF76EE"/>
    <w:rsid w:val="00DA3CD0"/>
    <w:rsid w:val="00F45F2F"/>
    <w:rsid w:val="00FB4F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776D40-6256-4CB9-8B26-42A5C9ABC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128"/>
    <w:pPr>
      <w:spacing w:after="0" w:line="240" w:lineRule="auto"/>
    </w:pPr>
    <w:rPr>
      <w:rFonts w:ascii="Arial" w:eastAsia="Times New Roman" w:hAnsi="Arial" w:cs="Arial"/>
      <w:bCs/>
      <w:sz w:val="24"/>
      <w:szCs w:val="24"/>
    </w:rPr>
  </w:style>
  <w:style w:type="paragraph" w:styleId="Titre2">
    <w:name w:val="heading 2"/>
    <w:basedOn w:val="Normal"/>
    <w:next w:val="Normal"/>
    <w:link w:val="Titre2Car"/>
    <w:uiPriority w:val="9"/>
    <w:unhideWhenUsed/>
    <w:qFormat/>
    <w:rsid w:val="00232128"/>
    <w:pPr>
      <w:keepNext/>
      <w:keepLines/>
      <w:spacing w:before="40"/>
      <w:outlineLvl w:val="1"/>
    </w:pPr>
    <w:rPr>
      <w:rFonts w:asciiTheme="majorHAnsi" w:eastAsiaTheme="majorEastAsia" w:hAnsiTheme="majorHAnsi" w:cstheme="majorBidi"/>
      <w:bCs w:val="0"/>
      <w:color w:val="2E74B5" w:themeColor="accent1" w:themeShade="BF"/>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232128"/>
    <w:pPr>
      <w:spacing w:before="100" w:beforeAutospacing="1" w:after="100" w:afterAutospacing="1"/>
    </w:pPr>
    <w:rPr>
      <w:rFonts w:ascii="Times New Roman" w:hAnsi="Times New Roman" w:cs="Times New Roman"/>
      <w:bCs w:val="0"/>
      <w:lang w:eastAsia="fr-FR"/>
    </w:rPr>
  </w:style>
  <w:style w:type="character" w:styleId="Lienhypertexte">
    <w:name w:val="Hyperlink"/>
    <w:rsid w:val="00232128"/>
    <w:rPr>
      <w:color w:val="0000FF"/>
      <w:u w:val="single"/>
    </w:rPr>
  </w:style>
  <w:style w:type="paragraph" w:styleId="En-tte">
    <w:name w:val="header"/>
    <w:basedOn w:val="Normal"/>
    <w:link w:val="En-tteCar"/>
    <w:uiPriority w:val="99"/>
    <w:unhideWhenUsed/>
    <w:rsid w:val="00232128"/>
    <w:pPr>
      <w:tabs>
        <w:tab w:val="center" w:pos="4536"/>
        <w:tab w:val="right" w:pos="9072"/>
      </w:tabs>
    </w:pPr>
  </w:style>
  <w:style w:type="character" w:customStyle="1" w:styleId="En-tteCar">
    <w:name w:val="En-tête Car"/>
    <w:basedOn w:val="Policepardfaut"/>
    <w:link w:val="En-tte"/>
    <w:uiPriority w:val="99"/>
    <w:rsid w:val="00232128"/>
    <w:rPr>
      <w:rFonts w:ascii="Arial" w:eastAsia="Times New Roman" w:hAnsi="Arial" w:cs="Arial"/>
      <w:bCs/>
      <w:sz w:val="24"/>
      <w:szCs w:val="24"/>
    </w:rPr>
  </w:style>
  <w:style w:type="paragraph" w:styleId="Pieddepage">
    <w:name w:val="footer"/>
    <w:basedOn w:val="Normal"/>
    <w:link w:val="PieddepageCar"/>
    <w:uiPriority w:val="99"/>
    <w:unhideWhenUsed/>
    <w:rsid w:val="00232128"/>
    <w:pPr>
      <w:tabs>
        <w:tab w:val="center" w:pos="4536"/>
        <w:tab w:val="right" w:pos="9072"/>
      </w:tabs>
    </w:pPr>
  </w:style>
  <w:style w:type="character" w:customStyle="1" w:styleId="PieddepageCar">
    <w:name w:val="Pied de page Car"/>
    <w:basedOn w:val="Policepardfaut"/>
    <w:link w:val="Pieddepage"/>
    <w:uiPriority w:val="99"/>
    <w:rsid w:val="00232128"/>
    <w:rPr>
      <w:rFonts w:ascii="Arial" w:eastAsia="Times New Roman" w:hAnsi="Arial" w:cs="Arial"/>
      <w:bCs/>
      <w:sz w:val="24"/>
      <w:szCs w:val="24"/>
    </w:rPr>
  </w:style>
  <w:style w:type="character" w:customStyle="1" w:styleId="Titre2Car">
    <w:name w:val="Titre 2 Car"/>
    <w:basedOn w:val="Policepardfaut"/>
    <w:link w:val="Titre2"/>
    <w:uiPriority w:val="9"/>
    <w:rsid w:val="00232128"/>
    <w:rPr>
      <w:rFonts w:asciiTheme="majorHAnsi" w:eastAsiaTheme="majorEastAsia" w:hAnsiTheme="majorHAnsi" w:cstheme="majorBidi"/>
      <w:color w:val="2E74B5" w:themeColor="accent1" w:themeShade="BF"/>
      <w:sz w:val="26"/>
      <w:szCs w:val="26"/>
      <w:lang w:eastAsia="fr-FR"/>
    </w:rPr>
  </w:style>
  <w:style w:type="paragraph" w:styleId="Paragraphedeliste">
    <w:name w:val="List Paragraph"/>
    <w:basedOn w:val="Normal"/>
    <w:uiPriority w:val="34"/>
    <w:qFormat/>
    <w:rsid w:val="00576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4.png"/><Relationship Id="rId18" Type="http://schemas.openxmlformats.org/officeDocument/2006/relationships/image" Target="media/image60.emf"/><Relationship Id="rId26" Type="http://schemas.openxmlformats.org/officeDocument/2006/relationships/image" Target="media/image100.png"/><Relationship Id="rId39" Type="http://schemas.openxmlformats.org/officeDocument/2006/relationships/hyperlink" Target="https://www.youtube.com/watch?v=YMBOwa0EtQ4"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hyperlink" Target="http://www.cieau.com/images/stories/junior/monquotidien/appli.htm?onglet=&amp;page"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hyperlink" Target="http://www.ecotoxicologie.fr/Dessalement.php" TargetMode="External"/><Relationship Id="rId46" Type="http://schemas.openxmlformats.org/officeDocument/2006/relationships/hyperlink" Target="http://ecoledeleau.eau-artois-picardie.fr/spip.php?page=article-imprim&amp;id_article=106" TargetMode="Externa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image" Target="media/image110.png"/><Relationship Id="rId41" Type="http://schemas.openxmlformats.org/officeDocument/2006/relationships/hyperlink" Target="http://www.cieau.com/images/stories/junior/monquotidien/appli.htm?onglet=&amp;pa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www.cieau.com/l-apprentissage-de-l-eau" TargetMode="External"/><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8.jpeg"/><Relationship Id="rId10" Type="http://schemas.openxmlformats.org/officeDocument/2006/relationships/image" Target="media/image21.png"/><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hyperlink" Target="http://www.20minutes.fr/article/691069/planete-eau-nouveaux-enjeux-21eme-siecl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header" Target="header1.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www.20minutes.fr/planete/691719-20110322-planete-les-dix-bons-gestes-economiser-eau"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1418</TotalTime>
  <Pages>20</Pages>
  <Words>2044</Words>
  <Characters>11245</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LEMMEL</dc:creator>
  <cp:keywords/>
  <dc:description/>
  <cp:lastModifiedBy>Sophie LEMMEL</cp:lastModifiedBy>
  <cp:revision>14</cp:revision>
  <dcterms:created xsi:type="dcterms:W3CDTF">2017-06-12T12:46:00Z</dcterms:created>
  <dcterms:modified xsi:type="dcterms:W3CDTF">2017-06-15T09:58:00Z</dcterms:modified>
</cp:coreProperties>
</file>