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B6A" w:rsidRPr="00744790" w:rsidRDefault="00744790" w:rsidP="0022742D">
      <w:pPr>
        <w:spacing w:before="100" w:beforeAutospacing="1"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52"/>
          <w:szCs w:val="40"/>
          <w:u w:val="single"/>
          <w:lang w:eastAsia="fr-FR"/>
        </w:rPr>
      </w:pPr>
      <w:r w:rsidRPr="00744790">
        <w:rPr>
          <w:rFonts w:ascii="Arial" w:eastAsia="Times New Roman" w:hAnsi="Arial" w:cs="Arial"/>
          <w:b/>
          <w:color w:val="000000" w:themeColor="text1"/>
          <w:sz w:val="52"/>
          <w:szCs w:val="40"/>
          <w:u w:val="single"/>
          <w:lang w:eastAsia="fr-FR"/>
        </w:rPr>
        <w:t xml:space="preserve">Autoformation à </w:t>
      </w:r>
      <w:proofErr w:type="spellStart"/>
      <w:r w:rsidRPr="00744790">
        <w:rPr>
          <w:rFonts w:ascii="Arial" w:eastAsia="Times New Roman" w:hAnsi="Arial" w:cs="Arial"/>
          <w:b/>
          <w:color w:val="000000" w:themeColor="text1"/>
          <w:sz w:val="52"/>
          <w:szCs w:val="40"/>
          <w:u w:val="single"/>
          <w:lang w:eastAsia="fr-FR"/>
        </w:rPr>
        <w:t>Arduino</w:t>
      </w:r>
      <w:proofErr w:type="spellEnd"/>
    </w:p>
    <w:p w:rsidR="00183B6A" w:rsidRPr="003D59A3" w:rsidRDefault="0060455A" w:rsidP="00183B6A">
      <w:pPr>
        <w:spacing w:before="100" w:beforeAutospacing="1" w:after="0" w:line="240" w:lineRule="auto"/>
        <w:rPr>
          <w:rFonts w:ascii="Arial" w:eastAsia="Times New Roman" w:hAnsi="Arial" w:cs="Arial"/>
          <w:color w:val="002060"/>
          <w:sz w:val="52"/>
          <w:szCs w:val="40"/>
          <w:lang w:eastAsia="fr-FR"/>
        </w:rPr>
      </w:pPr>
      <w:r>
        <w:rPr>
          <w:rFonts w:ascii="Arial" w:eastAsia="Times New Roman" w:hAnsi="Arial" w:cs="Arial"/>
          <w:noProof/>
          <w:color w:val="002060"/>
          <w:sz w:val="52"/>
          <w:szCs w:val="40"/>
          <w:lang w:eastAsia="fr-FR"/>
        </w:rPr>
        <w:drawing>
          <wp:inline distT="0" distB="0" distL="0" distR="0">
            <wp:extent cx="6642100" cy="3734358"/>
            <wp:effectExtent l="19050" t="0" r="635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6A" w:rsidRPr="00DB1579" w:rsidRDefault="00183B6A" w:rsidP="00183B6A">
      <w:pPr>
        <w:spacing w:before="100" w:beforeAutospacing="1" w:after="0" w:line="240" w:lineRule="auto"/>
        <w:rPr>
          <w:rFonts w:ascii="Arial" w:eastAsia="Times New Roman" w:hAnsi="Arial" w:cs="Arial"/>
          <w:color w:val="002060"/>
          <w:sz w:val="32"/>
          <w:szCs w:val="24"/>
          <w:lang w:eastAsia="fr-FR"/>
        </w:rPr>
      </w:pPr>
    </w:p>
    <w:p w:rsidR="00183B6A" w:rsidRPr="003F3C6B" w:rsidRDefault="00183B6A" w:rsidP="00183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002060"/>
          <w:sz w:val="28"/>
          <w:u w:val="single"/>
        </w:rPr>
      </w:pPr>
      <w:r w:rsidRPr="003F3C6B">
        <w:rPr>
          <w:rFonts w:ascii="Arial" w:hAnsi="Arial" w:cs="Arial"/>
          <w:b/>
          <w:color w:val="002060"/>
          <w:sz w:val="28"/>
          <w:u w:val="single"/>
        </w:rPr>
        <w:t>Présentation de la ressource :</w:t>
      </w:r>
    </w:p>
    <w:p w:rsidR="00183B6A" w:rsidRPr="003F3C6B" w:rsidRDefault="00183B6A" w:rsidP="00183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2060"/>
        </w:rPr>
      </w:pPr>
      <w:r w:rsidRPr="003F3C6B">
        <w:rPr>
          <w:rFonts w:ascii="Arial" w:hAnsi="Arial" w:cs="Arial"/>
          <w:color w:val="002060"/>
        </w:rPr>
        <w:t xml:space="preserve">Cette ressource permet aux </w:t>
      </w:r>
      <w:r w:rsidR="00744790">
        <w:rPr>
          <w:rFonts w:ascii="Arial" w:hAnsi="Arial" w:cs="Arial"/>
          <w:color w:val="002060"/>
        </w:rPr>
        <w:t xml:space="preserve">enseignants de collège de </w:t>
      </w:r>
      <w:r w:rsidR="0022742D">
        <w:rPr>
          <w:rFonts w:ascii="Arial" w:hAnsi="Arial" w:cs="Arial"/>
          <w:color w:val="002060"/>
        </w:rPr>
        <w:t xml:space="preserve">se familiariser avec </w:t>
      </w:r>
      <w:r w:rsidR="00744790">
        <w:rPr>
          <w:rFonts w:ascii="Arial" w:hAnsi="Arial" w:cs="Arial"/>
          <w:color w:val="002060"/>
        </w:rPr>
        <w:t xml:space="preserve">l’utilisation d’une carte </w:t>
      </w:r>
      <w:proofErr w:type="spellStart"/>
      <w:r w:rsidR="00744790">
        <w:rPr>
          <w:rFonts w:ascii="Arial" w:hAnsi="Arial" w:cs="Arial"/>
          <w:color w:val="002060"/>
        </w:rPr>
        <w:t>Arduino</w:t>
      </w:r>
      <w:proofErr w:type="spellEnd"/>
      <w:r w:rsidR="00744790">
        <w:rPr>
          <w:rFonts w:ascii="Arial" w:hAnsi="Arial" w:cs="Arial"/>
          <w:color w:val="002060"/>
        </w:rPr>
        <w:t xml:space="preserve"> et</w:t>
      </w:r>
      <w:r w:rsidR="0022742D">
        <w:rPr>
          <w:rFonts w:ascii="Arial" w:hAnsi="Arial" w:cs="Arial"/>
          <w:color w:val="002060"/>
        </w:rPr>
        <w:t xml:space="preserve"> de s’initier</w:t>
      </w:r>
      <w:r w:rsidR="00744790">
        <w:rPr>
          <w:rFonts w:ascii="Arial" w:hAnsi="Arial" w:cs="Arial"/>
          <w:color w:val="002060"/>
        </w:rPr>
        <w:t xml:space="preserve"> à sa programmation avec</w:t>
      </w:r>
      <w:r w:rsidR="0022742D">
        <w:rPr>
          <w:rFonts w:ascii="Arial" w:hAnsi="Arial" w:cs="Arial"/>
          <w:color w:val="002060"/>
        </w:rPr>
        <w:t xml:space="preserve"> </w:t>
      </w:r>
      <w:proofErr w:type="spellStart"/>
      <w:r w:rsidR="0022742D">
        <w:rPr>
          <w:rFonts w:ascii="Arial" w:hAnsi="Arial" w:cs="Arial"/>
          <w:color w:val="002060"/>
        </w:rPr>
        <w:t>mB</w:t>
      </w:r>
      <w:r w:rsidR="00744790">
        <w:rPr>
          <w:rFonts w:ascii="Arial" w:hAnsi="Arial" w:cs="Arial"/>
          <w:color w:val="002060"/>
        </w:rPr>
        <w:t>lock</w:t>
      </w:r>
      <w:proofErr w:type="spellEnd"/>
      <w:r w:rsidR="00744790">
        <w:rPr>
          <w:rFonts w:ascii="Arial" w:hAnsi="Arial" w:cs="Arial"/>
          <w:color w:val="002060"/>
        </w:rPr>
        <w:t>.</w:t>
      </w:r>
      <w:r w:rsidR="00744790">
        <w:rPr>
          <w:rFonts w:ascii="Arial" w:hAnsi="Arial" w:cs="Arial"/>
          <w:color w:val="002060"/>
        </w:rPr>
        <w:br/>
        <w:t>Elle est constituée d’une vidéo d’autoformation et de fichiers d’accompagnement permettant la mise en œuvre rapide des compétences nouvellement acquises avec les élèves.</w:t>
      </w:r>
    </w:p>
    <w:p w:rsidR="00183B6A" w:rsidRDefault="00183B6A" w:rsidP="00183B6A">
      <w:pPr>
        <w:rPr>
          <w:rFonts w:ascii="Arial" w:eastAsia="Times New Roman" w:hAnsi="Arial" w:cs="Arial"/>
          <w:sz w:val="24"/>
          <w:szCs w:val="24"/>
          <w:lang w:eastAsia="fr-FR"/>
        </w:rPr>
      </w:pPr>
    </w:p>
    <w:p w:rsidR="00765714" w:rsidRDefault="00765714"/>
    <w:sectPr w:rsidR="00765714" w:rsidSect="00183B6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183B6A"/>
    <w:rsid w:val="00183B6A"/>
    <w:rsid w:val="001D1848"/>
    <w:rsid w:val="0022742D"/>
    <w:rsid w:val="0060455A"/>
    <w:rsid w:val="00744790"/>
    <w:rsid w:val="00765714"/>
    <w:rsid w:val="00B4154F"/>
    <w:rsid w:val="00D21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B6A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83B6A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21950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44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47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de Microsoft Office</dc:creator>
  <cp:lastModifiedBy>Marie Aude</cp:lastModifiedBy>
  <cp:revision>2</cp:revision>
  <dcterms:created xsi:type="dcterms:W3CDTF">2019-11-05T13:25:00Z</dcterms:created>
  <dcterms:modified xsi:type="dcterms:W3CDTF">2019-11-05T13:25:00Z</dcterms:modified>
</cp:coreProperties>
</file>