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0758" w14:textId="77777777" w:rsidR="001529E2" w:rsidRDefault="001529E2" w:rsidP="003065AF">
      <w:pPr>
        <w:rPr>
          <w:rFonts w:ascii="Liberation Serif" w:hAnsi="Liberation Serif"/>
          <w:b/>
          <w:bCs/>
          <w:lang w:eastAsia="uz-Cyrl-UZ" w:bidi="uz-Cyrl-UZ"/>
        </w:rPr>
      </w:pPr>
    </w:p>
    <w:p w14:paraId="268E9F99" w14:textId="77777777" w:rsidR="001529E2" w:rsidRDefault="00351D3C">
      <w:pPr>
        <w:jc w:val="center"/>
        <w:rPr>
          <w:rFonts w:ascii="Liberation Serif" w:hAnsi="Liberation Serif" w:hint="eastAsia"/>
          <w:b/>
          <w:bCs/>
          <w:lang w:eastAsia="uz-Cyrl-UZ" w:bidi="uz-Cyrl-UZ"/>
        </w:rPr>
      </w:pPr>
      <w:r>
        <w:rPr>
          <w:rFonts w:ascii="Liberation Serif" w:hAnsi="Liberation Serif"/>
          <w:b/>
          <w:bCs/>
          <w:lang w:eastAsia="uz-Cyrl-UZ" w:bidi="uz-Cyrl-UZ"/>
        </w:rPr>
        <w:t>Éducation Morale et Civique - Niveau seconde</w:t>
      </w:r>
    </w:p>
    <w:p w14:paraId="488D883F" w14:textId="77777777" w:rsidR="001529E2" w:rsidRDefault="00351D3C">
      <w:pPr>
        <w:jc w:val="center"/>
        <w:rPr>
          <w:rFonts w:ascii="Liberation Serif" w:hAnsi="Liberation Serif" w:hint="eastAsia"/>
          <w:b/>
          <w:bCs/>
          <w:lang w:eastAsia="uz-Cyrl-UZ" w:bidi="uz-Cyrl-UZ"/>
        </w:rPr>
      </w:pPr>
      <w:r>
        <w:rPr>
          <w:rFonts w:ascii="Liberation Serif" w:hAnsi="Liberation Serif"/>
          <w:b/>
          <w:bCs/>
          <w:lang w:eastAsia="uz-Cyrl-UZ" w:bidi="uz-Cyrl-UZ"/>
        </w:rPr>
        <w:t>Lycée international des Pontonniers, Strasbourg 2016-2017</w:t>
      </w:r>
    </w:p>
    <w:p w14:paraId="78B0C6A7" w14:textId="77777777" w:rsidR="001529E2" w:rsidRDefault="00351D3C">
      <w:pPr>
        <w:jc w:val="center"/>
        <w:rPr>
          <w:rFonts w:ascii="Liberation Serif" w:hAnsi="Liberation Serif" w:hint="eastAsia"/>
          <w:b/>
          <w:bCs/>
          <w:sz w:val="21"/>
          <w:szCs w:val="21"/>
          <w:u w:val="single"/>
          <w:lang w:eastAsia="uz-Cyrl-UZ" w:bidi="uz-Cyrl-UZ"/>
        </w:rPr>
      </w:pPr>
      <w:r>
        <w:rPr>
          <w:rFonts w:ascii="Liberation Serif" w:hAnsi="Liberation Serif"/>
          <w:b/>
          <w:bCs/>
          <w:sz w:val="21"/>
          <w:szCs w:val="21"/>
          <w:u w:val="single"/>
          <w:lang w:eastAsia="uz-Cyrl-UZ" w:bidi="uz-Cyrl-UZ"/>
        </w:rPr>
        <w:t>LES MÉDIAS SOCIAUX : FACTEURS D'ÉMANCIPATION, UTOPIE OU RÉALITÉ</w:t>
      </w:r>
      <w:r>
        <w:rPr>
          <w:rFonts w:ascii="Liberation Serif" w:hAnsi="Liberation Serif"/>
          <w:b/>
          <w:bCs/>
          <w:sz w:val="21"/>
          <w:szCs w:val="21"/>
          <w:lang w:eastAsia="uz-Cyrl-UZ" w:bidi="uz-Cyrl-UZ"/>
        </w:rPr>
        <w:t xml:space="preserve"> ? </w:t>
      </w:r>
    </w:p>
    <w:p w14:paraId="30C1F8D8" w14:textId="77777777" w:rsidR="001529E2" w:rsidRDefault="00351D3C">
      <w:pPr>
        <w:jc w:val="center"/>
        <w:rPr>
          <w:rFonts w:ascii="Liberation Serif" w:hAnsi="Liberation Serif" w:hint="eastAsia"/>
        </w:rPr>
      </w:pPr>
      <w:r>
        <w:rPr>
          <w:rFonts w:ascii="Liberation Serif" w:hAnsi="Liberation Serif"/>
          <w:b/>
          <w:bCs/>
          <w:lang w:eastAsia="uz-Cyrl-UZ" w:bidi="uz-Cyrl-UZ"/>
        </w:rPr>
        <w:t xml:space="preserve">au regard de : la liberté individuelle et collective, </w:t>
      </w:r>
      <w:r>
        <w:rPr>
          <w:rFonts w:ascii="Liberation Serif" w:hAnsi="Liberation Serif"/>
          <w:b/>
          <w:bCs/>
        </w:rPr>
        <w:t>l'égalité entre citoyens, l'Etat de droit</w:t>
      </w:r>
      <w:r>
        <w:rPr>
          <w:rFonts w:ascii="Liberation Serif" w:hAnsi="Liberation Serif"/>
          <w:b/>
          <w:bCs/>
          <w:lang w:eastAsia="uz-Cyrl-UZ" w:bidi="uz-Cyrl-UZ"/>
        </w:rPr>
        <w:t xml:space="preserve"> </w:t>
      </w:r>
    </w:p>
    <w:p w14:paraId="1C7439D5" w14:textId="77777777" w:rsidR="001529E2" w:rsidRDefault="00351D3C">
      <w:pPr>
        <w:jc w:val="both"/>
        <w:rPr>
          <w:rFonts w:ascii="Liberation Serif" w:hAnsi="Liberation Serif" w:hint="eastAsia"/>
        </w:rPr>
      </w:pPr>
      <w:r>
        <w:rPr>
          <w:rFonts w:ascii="Liberation Serif" w:hAnsi="Liberation Serif"/>
        </w:rPr>
        <w:t>Dans le cadre de l'EMC avec sa triple visée :</w:t>
      </w:r>
    </w:p>
    <w:p w14:paraId="31DB5F2C" w14:textId="77777777" w:rsidR="001529E2" w:rsidRDefault="00351D3C">
      <w:pPr>
        <w:numPr>
          <w:ilvl w:val="0"/>
          <w:numId w:val="5"/>
        </w:numPr>
        <w:jc w:val="both"/>
        <w:rPr>
          <w:rFonts w:ascii="Liberation Serif" w:hAnsi="Liberation Serif" w:hint="eastAsia"/>
        </w:rPr>
      </w:pPr>
      <w:r>
        <w:rPr>
          <w:rFonts w:ascii="Liberation Serif" w:hAnsi="Liberation Serif"/>
        </w:rPr>
        <w:t>associer dans un même mouvement la formation du futur citoyen et la formation de sa raison critique</w:t>
      </w:r>
    </w:p>
    <w:p w14:paraId="47DED6B4" w14:textId="77777777" w:rsidR="001529E2" w:rsidRDefault="00351D3C">
      <w:pPr>
        <w:numPr>
          <w:ilvl w:val="0"/>
          <w:numId w:val="5"/>
        </w:numPr>
        <w:jc w:val="both"/>
        <w:rPr>
          <w:rFonts w:ascii="Liberation Serif" w:hAnsi="Liberation Serif" w:hint="eastAsia"/>
        </w:rPr>
      </w:pPr>
      <w:r>
        <w:rPr>
          <w:rFonts w:ascii="Liberation Serif" w:hAnsi="Liberation Serif"/>
        </w:rPr>
        <w:t>acquérir une conscience morale lui permettant de comprendre, de respecter et de partager des valeurs humanistes de solidarité, de respect et de responsabilité</w:t>
      </w:r>
    </w:p>
    <w:p w14:paraId="4ADF8850" w14:textId="77777777" w:rsidR="001529E2" w:rsidRDefault="00351D3C">
      <w:pPr>
        <w:numPr>
          <w:ilvl w:val="0"/>
          <w:numId w:val="5"/>
        </w:numPr>
        <w:jc w:val="both"/>
        <w:rPr>
          <w:rFonts w:ascii="Liberation Serif" w:hAnsi="Liberation Serif" w:hint="eastAsia"/>
        </w:rPr>
      </w:pPr>
      <w:r>
        <w:rPr>
          <w:rFonts w:ascii="Liberation Serif" w:hAnsi="Liberation Serif"/>
        </w:rPr>
        <w:t>consolider, enrichir et structurer les acquis</w:t>
      </w:r>
    </w:p>
    <w:p w14:paraId="7C7D457E" w14:textId="77777777" w:rsidR="001529E2" w:rsidRDefault="00351D3C">
      <w:pPr>
        <w:jc w:val="both"/>
        <w:rPr>
          <w:rFonts w:ascii="Liberation Serif" w:hAnsi="Liberation Serif" w:hint="eastAsia"/>
        </w:rPr>
      </w:pPr>
      <w:r>
        <w:rPr>
          <w:rFonts w:ascii="Liberation Serif" w:hAnsi="Liberation Serif"/>
        </w:rPr>
        <w:t xml:space="preserve">du Parcours citoyen (les documents et les travaux des élèves seront disponibles dans leur espace Folios </w:t>
      </w:r>
    </w:p>
    <w:p w14:paraId="6CDFEA35" w14:textId="77777777" w:rsidR="001529E2" w:rsidRDefault="00351D3C">
      <w:pPr>
        <w:jc w:val="both"/>
        <w:rPr>
          <w:rFonts w:ascii="Liberation Serif" w:hAnsi="Liberation Serif" w:hint="eastAsia"/>
        </w:rPr>
      </w:pPr>
      <w:r>
        <w:rPr>
          <w:rFonts w:ascii="Liberation Serif" w:hAnsi="Liberation Serif"/>
        </w:rPr>
        <w:t>niveau Seconde, avec pour logique directrice : « La personne et l'État de droit » et « Égalité et discrimination »,</w:t>
      </w:r>
    </w:p>
    <w:p w14:paraId="6528E1C5" w14:textId="77777777" w:rsidR="001529E2" w:rsidRDefault="00351D3C">
      <w:pPr>
        <w:jc w:val="both"/>
        <w:rPr>
          <w:rFonts w:ascii="Liberation Serif" w:hAnsi="Liberation Serif" w:hint="eastAsia"/>
        </w:rPr>
      </w:pPr>
      <w:r>
        <w:rPr>
          <w:rFonts w:ascii="Liberation Serif" w:hAnsi="Liberation Serif"/>
        </w:rPr>
        <w:t xml:space="preserve">la progression suivante propose aux élèves d'interroger et de s'interroger sur les usages responsable et citoyen d'internet en se focalisant plus particulièrement sur la publication dans les médias sociaux et l'utilisation des moteurs de recherche. </w:t>
      </w:r>
      <w:r>
        <w:rPr>
          <w:rFonts w:ascii="Liberation Serif" w:hAnsi="Liberation Serif"/>
          <w:b/>
          <w:bCs/>
        </w:rPr>
        <w:t>A partir de la compréhension des dimensions technique, sociale, financière, juridique, éthique et citoyenne de ces moyens de communication et de recherche d'informations, les élèves vont créer un questionnaire dont les réponses donneront lieu à un débat en classe</w:t>
      </w:r>
      <w:r>
        <w:rPr>
          <w:rFonts w:ascii="Liberation Serif" w:hAnsi="Liberation Serif"/>
        </w:rPr>
        <w:t xml:space="preserve"> par rapport à la problématique générale : </w:t>
      </w:r>
    </w:p>
    <w:p w14:paraId="6C6A3FC5" w14:textId="77777777" w:rsidR="001529E2" w:rsidRDefault="00351D3C">
      <w:pPr>
        <w:jc w:val="both"/>
        <w:rPr>
          <w:rFonts w:ascii="Liberation Serif" w:hAnsi="Liberation Serif" w:hint="eastAsia"/>
        </w:rPr>
      </w:pPr>
      <w:r>
        <w:rPr>
          <w:rFonts w:ascii="Liberation Serif" w:hAnsi="Liberation Serif"/>
        </w:rPr>
        <w:t>les médias sociaux considérés comme facteurs d'émancipation, est-ce une utopie ou une réalité ?</w:t>
      </w:r>
    </w:p>
    <w:p w14:paraId="431D5669" w14:textId="77777777" w:rsidR="001529E2" w:rsidRDefault="00351D3C">
      <w:pPr>
        <w:jc w:val="both"/>
      </w:pPr>
      <w:r>
        <w:rPr>
          <w:rFonts w:ascii="Liberation Serif" w:hAnsi="Liberation Serif"/>
        </w:rPr>
        <w:t>grâce à un outil de création de questionnaire en ligne : framaforms.fr (</w:t>
      </w:r>
      <w:hyperlink r:id="rId8" w:history="1">
        <w:r w:rsidRPr="002D1DBA">
          <w:rPr>
            <w:rStyle w:val="Lienhypertexte"/>
            <w:rFonts w:ascii="Liberation Serif" w:hAnsi="Liberation Serif"/>
          </w:rPr>
          <w:t>https://framaforms.org/</w:t>
        </w:r>
      </w:hyperlink>
      <w:r>
        <w:rPr>
          <w:rFonts w:ascii="Liberation Serif" w:hAnsi="Liberation Serif"/>
        </w:rPr>
        <w:t>) et un outil de messagerie entea.fr (</w:t>
      </w:r>
      <w:hyperlink r:id="rId9">
        <w:r>
          <w:rPr>
            <w:rStyle w:val="InternetLink"/>
            <w:rFonts w:ascii="Liberation Serif" w:hAnsi="Liberation Serif"/>
          </w:rPr>
          <w:t>https://www.entea.fr/etabs/0670081Z/Pages/Accueil.aspx</w:t>
        </w:r>
      </w:hyperlink>
      <w:r>
        <w:rPr>
          <w:rFonts w:ascii="Liberation Serif" w:hAnsi="Liberation Serif"/>
        </w:rPr>
        <w:t>).</w:t>
      </w:r>
    </w:p>
    <w:tbl>
      <w:tblPr>
        <w:tblW w:w="10440" w:type="dxa"/>
        <w:tblInd w:w="7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63"/>
        <w:gridCol w:w="1882"/>
        <w:gridCol w:w="1439"/>
        <w:gridCol w:w="1464"/>
        <w:gridCol w:w="1936"/>
        <w:gridCol w:w="1856"/>
      </w:tblGrid>
      <w:tr w:rsidR="001529E2" w14:paraId="19B1AD16" w14:textId="77777777">
        <w:trPr>
          <w:trHeight w:val="1020"/>
          <w:tblHeader/>
        </w:trPr>
        <w:tc>
          <w:tcPr>
            <w:tcW w:w="1739" w:type="dxa"/>
            <w:tcBorders>
              <w:top w:val="single" w:sz="2" w:space="0" w:color="000000"/>
              <w:left w:val="single" w:sz="2" w:space="0" w:color="000000"/>
              <w:bottom w:val="single" w:sz="2" w:space="0" w:color="000000"/>
            </w:tcBorders>
            <w:shd w:val="clear" w:color="auto" w:fill="auto"/>
            <w:tcMar>
              <w:left w:w="54" w:type="dxa"/>
            </w:tcMar>
            <w:vAlign w:val="center"/>
          </w:tcPr>
          <w:p w14:paraId="5788DF12"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Séances</w:t>
            </w:r>
          </w:p>
        </w:tc>
        <w:tc>
          <w:tcPr>
            <w:tcW w:w="1740" w:type="dxa"/>
            <w:tcBorders>
              <w:top w:val="single" w:sz="2" w:space="0" w:color="000000"/>
              <w:left w:val="single" w:sz="2" w:space="0" w:color="000000"/>
              <w:bottom w:val="single" w:sz="2" w:space="0" w:color="000000"/>
            </w:tcBorders>
            <w:shd w:val="clear" w:color="auto" w:fill="auto"/>
            <w:tcMar>
              <w:left w:w="54" w:type="dxa"/>
            </w:tcMar>
            <w:vAlign w:val="center"/>
          </w:tcPr>
          <w:p w14:paraId="38E2A914"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Savoirs théoriques</w:t>
            </w:r>
          </w:p>
          <w:p w14:paraId="6A7D418D"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Savoirs</w:t>
            </w:r>
          </w:p>
        </w:tc>
        <w:tc>
          <w:tcPr>
            <w:tcW w:w="1739" w:type="dxa"/>
            <w:tcBorders>
              <w:top w:val="single" w:sz="2" w:space="0" w:color="000000"/>
              <w:left w:val="single" w:sz="2" w:space="0" w:color="000000"/>
              <w:bottom w:val="single" w:sz="2" w:space="0" w:color="000000"/>
            </w:tcBorders>
            <w:shd w:val="clear" w:color="auto" w:fill="auto"/>
            <w:tcMar>
              <w:left w:w="54" w:type="dxa"/>
            </w:tcMar>
            <w:vAlign w:val="center"/>
          </w:tcPr>
          <w:p w14:paraId="62489D88"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Savoirs pratiques</w:t>
            </w:r>
          </w:p>
          <w:p w14:paraId="16D0460C"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Savoir-faire</w:t>
            </w:r>
          </w:p>
        </w:tc>
        <w:tc>
          <w:tcPr>
            <w:tcW w:w="1740" w:type="dxa"/>
            <w:tcBorders>
              <w:top w:val="single" w:sz="2" w:space="0" w:color="000000"/>
              <w:left w:val="single" w:sz="2" w:space="0" w:color="000000"/>
              <w:bottom w:val="single" w:sz="2" w:space="0" w:color="000000"/>
            </w:tcBorders>
            <w:shd w:val="clear" w:color="auto" w:fill="auto"/>
            <w:tcMar>
              <w:left w:w="54" w:type="dxa"/>
            </w:tcMar>
            <w:vAlign w:val="center"/>
          </w:tcPr>
          <w:p w14:paraId="4F1BF374"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Savoirs éthiques</w:t>
            </w:r>
          </w:p>
          <w:p w14:paraId="7E5792B6"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Savoir-être</w:t>
            </w:r>
          </w:p>
        </w:tc>
        <w:tc>
          <w:tcPr>
            <w:tcW w:w="1740" w:type="dxa"/>
            <w:tcBorders>
              <w:top w:val="single" w:sz="2" w:space="0" w:color="000000"/>
              <w:left w:val="single" w:sz="2" w:space="0" w:color="000000"/>
              <w:bottom w:val="single" w:sz="2" w:space="0" w:color="000000"/>
            </w:tcBorders>
            <w:shd w:val="clear" w:color="auto" w:fill="auto"/>
            <w:tcMar>
              <w:left w:w="54" w:type="dxa"/>
            </w:tcMar>
            <w:vAlign w:val="center"/>
          </w:tcPr>
          <w:p w14:paraId="00A44DB4"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Notions</w:t>
            </w:r>
          </w:p>
        </w:tc>
        <w:tc>
          <w:tcPr>
            <w:tcW w:w="1742" w:type="dxa"/>
            <w:tcBorders>
              <w:top w:val="single" w:sz="2" w:space="0" w:color="000000"/>
              <w:left w:val="single" w:sz="2" w:space="0" w:color="000000"/>
              <w:bottom w:val="single" w:sz="2" w:space="0" w:color="000000"/>
              <w:right w:val="single" w:sz="2" w:space="0" w:color="000000"/>
            </w:tcBorders>
            <w:shd w:val="clear" w:color="auto" w:fill="auto"/>
            <w:tcMar>
              <w:left w:w="54" w:type="dxa"/>
            </w:tcMar>
            <w:vAlign w:val="center"/>
          </w:tcPr>
          <w:p w14:paraId="3A458FFD" w14:textId="77777777" w:rsidR="001529E2" w:rsidRDefault="00351D3C">
            <w:pPr>
              <w:pStyle w:val="TableContents"/>
              <w:rPr>
                <w:rFonts w:ascii="Liberation Serif" w:hAnsi="Liberation Serif" w:hint="eastAsia"/>
                <w:b/>
                <w:bCs/>
                <w:sz w:val="24"/>
                <w:szCs w:val="24"/>
              </w:rPr>
            </w:pPr>
            <w:r>
              <w:rPr>
                <w:rFonts w:ascii="Liberation Serif" w:hAnsi="Liberation Serif"/>
                <w:b/>
                <w:bCs/>
                <w:sz w:val="24"/>
                <w:szCs w:val="24"/>
              </w:rPr>
              <w:t>Fiches élève</w:t>
            </w:r>
          </w:p>
        </w:tc>
      </w:tr>
      <w:tr w:rsidR="001529E2" w14:paraId="7AF39EDA" w14:textId="77777777">
        <w:tc>
          <w:tcPr>
            <w:tcW w:w="1739" w:type="dxa"/>
            <w:tcBorders>
              <w:left w:val="single" w:sz="2" w:space="0" w:color="000000"/>
              <w:bottom w:val="single" w:sz="2" w:space="0" w:color="000000"/>
            </w:tcBorders>
            <w:shd w:val="clear" w:color="auto" w:fill="auto"/>
            <w:tcMar>
              <w:left w:w="54" w:type="dxa"/>
            </w:tcMar>
            <w:vAlign w:val="center"/>
          </w:tcPr>
          <w:p w14:paraId="5049F191" w14:textId="77777777" w:rsidR="001529E2" w:rsidRDefault="00351D3C">
            <w:pPr>
              <w:jc w:val="center"/>
              <w:rPr>
                <w:rFonts w:ascii="Liberation Serif" w:hAnsi="Liberation Serif" w:hint="eastAsia"/>
                <w:b/>
                <w:bCs/>
                <w:sz w:val="24"/>
                <w:szCs w:val="24"/>
              </w:rPr>
            </w:pPr>
            <w:r>
              <w:rPr>
                <w:rFonts w:ascii="Liberation Serif" w:hAnsi="Liberation Serif"/>
                <w:b/>
                <w:bCs/>
                <w:sz w:val="24"/>
                <w:szCs w:val="24"/>
              </w:rPr>
              <w:t>-1-</w:t>
            </w:r>
          </w:p>
          <w:p w14:paraId="3FC539F1" w14:textId="77777777" w:rsidR="001529E2" w:rsidRDefault="00351D3C">
            <w:pPr>
              <w:rPr>
                <w:rFonts w:ascii="Liberation Serif" w:hAnsi="Liberation Serif" w:hint="eastAsia"/>
                <w:b/>
                <w:bCs/>
                <w:sz w:val="24"/>
                <w:szCs w:val="24"/>
              </w:rPr>
            </w:pPr>
            <w:r>
              <w:rPr>
                <w:rFonts w:ascii="Liberation Serif" w:hAnsi="Liberation Serif"/>
                <w:b/>
                <w:bCs/>
                <w:sz w:val="24"/>
                <w:szCs w:val="24"/>
              </w:rPr>
              <w:t>Médias sociaux et moteurs de recherche : les traces laissées dans la toile  (la gratuité, une garantie de liberté individuelle et collective ?)</w:t>
            </w:r>
          </w:p>
        </w:tc>
        <w:tc>
          <w:tcPr>
            <w:tcW w:w="1740" w:type="dxa"/>
            <w:tcBorders>
              <w:left w:val="single" w:sz="2" w:space="0" w:color="000000"/>
              <w:bottom w:val="single" w:sz="2" w:space="0" w:color="000000"/>
            </w:tcBorders>
            <w:shd w:val="clear" w:color="auto" w:fill="auto"/>
            <w:tcMar>
              <w:left w:w="54" w:type="dxa"/>
            </w:tcMar>
            <w:vAlign w:val="center"/>
          </w:tcPr>
          <w:p w14:paraId="0C4CAC78"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Définir la typologie des médias et les médias sociaux</w:t>
            </w:r>
          </w:p>
          <w:p w14:paraId="748129DE"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Comprendre qu'un média social façonne une identité numérique</w:t>
            </w:r>
          </w:p>
          <w:p w14:paraId="1A302548"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xml:space="preserve">- Déterminer les différentes facettes de </w:t>
            </w:r>
            <w:r>
              <w:rPr>
                <w:rFonts w:ascii="Liberation Serif" w:eastAsia="Liberation Serif" w:hAnsi="Liberation Serif"/>
                <w:sz w:val="24"/>
                <w:szCs w:val="24"/>
              </w:rPr>
              <w:lastRenderedPageBreak/>
              <w:t>l'identité numérique</w:t>
            </w:r>
          </w:p>
        </w:tc>
        <w:tc>
          <w:tcPr>
            <w:tcW w:w="1739" w:type="dxa"/>
            <w:tcBorders>
              <w:left w:val="single" w:sz="2" w:space="0" w:color="000000"/>
              <w:bottom w:val="single" w:sz="2" w:space="0" w:color="000000"/>
            </w:tcBorders>
            <w:shd w:val="clear" w:color="auto" w:fill="auto"/>
            <w:tcMar>
              <w:left w:w="54" w:type="dxa"/>
            </w:tcMar>
            <w:vAlign w:val="center"/>
          </w:tcPr>
          <w:p w14:paraId="441309E8"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lastRenderedPageBreak/>
              <w:t>- Maîtriser la cartographie de l'information</w:t>
            </w:r>
          </w:p>
          <w:p w14:paraId="296FDF73"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Compléter une carte conceptuelle et heuristique</w:t>
            </w:r>
          </w:p>
        </w:tc>
        <w:tc>
          <w:tcPr>
            <w:tcW w:w="1740" w:type="dxa"/>
            <w:tcBorders>
              <w:left w:val="single" w:sz="2" w:space="0" w:color="000000"/>
              <w:bottom w:val="single" w:sz="2" w:space="0" w:color="000000"/>
            </w:tcBorders>
            <w:shd w:val="clear" w:color="auto" w:fill="auto"/>
            <w:tcMar>
              <w:left w:w="54" w:type="dxa"/>
            </w:tcMar>
            <w:vAlign w:val="center"/>
          </w:tcPr>
          <w:p w14:paraId="43DC1445"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Réfléchir à son identité numérique</w:t>
            </w:r>
          </w:p>
          <w:p w14:paraId="6D027E92"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S'interroger sur sa navigation sur internet</w:t>
            </w:r>
          </w:p>
          <w:p w14:paraId="13BE8946"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S'interroger sur ses publications</w:t>
            </w:r>
          </w:p>
          <w:p w14:paraId="0FA4FB01"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xml:space="preserve">- Réfléchir aux </w:t>
            </w:r>
            <w:r>
              <w:rPr>
                <w:rFonts w:ascii="Liberation Serif" w:eastAsia="Liberation Serif" w:hAnsi="Liberation Serif"/>
                <w:sz w:val="24"/>
                <w:szCs w:val="24"/>
              </w:rPr>
              <w:lastRenderedPageBreak/>
              <w:t>conséquences des traces laissées sur internet</w:t>
            </w:r>
          </w:p>
        </w:tc>
        <w:tc>
          <w:tcPr>
            <w:tcW w:w="1740" w:type="dxa"/>
            <w:tcBorders>
              <w:left w:val="single" w:sz="2" w:space="0" w:color="000000"/>
              <w:bottom w:val="single" w:sz="2" w:space="0" w:color="000000"/>
            </w:tcBorders>
            <w:shd w:val="clear" w:color="auto" w:fill="auto"/>
            <w:tcMar>
              <w:left w:w="54" w:type="dxa"/>
            </w:tcMar>
            <w:vAlign w:val="center"/>
          </w:tcPr>
          <w:p w14:paraId="473E0E29"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lastRenderedPageBreak/>
              <w:t>- Média</w:t>
            </w:r>
          </w:p>
          <w:p w14:paraId="32B20899"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Média social</w:t>
            </w:r>
          </w:p>
          <w:p w14:paraId="730096EB"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Identité numérique</w:t>
            </w:r>
          </w:p>
          <w:p w14:paraId="78AA9E31"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Publication en ligne</w:t>
            </w:r>
          </w:p>
          <w:p w14:paraId="4483C280"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Navigation</w:t>
            </w:r>
          </w:p>
          <w:p w14:paraId="0DC9765B"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Publication</w:t>
            </w:r>
          </w:p>
          <w:p w14:paraId="04CE29F9"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Publicité</w:t>
            </w:r>
          </w:p>
        </w:tc>
        <w:tc>
          <w:tcPr>
            <w:tcW w:w="1742" w:type="dxa"/>
            <w:tcBorders>
              <w:left w:val="single" w:sz="2" w:space="0" w:color="000000"/>
              <w:bottom w:val="single" w:sz="2" w:space="0" w:color="000000"/>
              <w:right w:val="single" w:sz="2" w:space="0" w:color="000000"/>
            </w:tcBorders>
            <w:shd w:val="clear" w:color="auto" w:fill="auto"/>
            <w:tcMar>
              <w:left w:w="54" w:type="dxa"/>
            </w:tcMar>
            <w:vAlign w:val="center"/>
          </w:tcPr>
          <w:p w14:paraId="742CEFAC"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xml:space="preserve">- Fiche 1.1, 1.2, 1.3 Cartes conceptuelles à compléter : « Qu'est-ce qu'un média ?, « Qu'est-ce qu'un média social? » (voir doc. 1) et « Les multiples facettes de l'identité numérique » </w:t>
            </w:r>
            <w:r>
              <w:rPr>
                <w:rFonts w:ascii="Liberation Serif" w:hAnsi="Liberation Serif"/>
                <w:sz w:val="24"/>
                <w:szCs w:val="24"/>
              </w:rPr>
              <w:lastRenderedPageBreak/>
              <w:t>(doc. 2)</w:t>
            </w:r>
          </w:p>
        </w:tc>
      </w:tr>
      <w:tr w:rsidR="001529E2" w14:paraId="6B32D9AB" w14:textId="77777777">
        <w:tc>
          <w:tcPr>
            <w:tcW w:w="1739" w:type="dxa"/>
            <w:tcBorders>
              <w:left w:val="single" w:sz="2" w:space="0" w:color="000000"/>
              <w:bottom w:val="single" w:sz="2" w:space="0" w:color="000000"/>
            </w:tcBorders>
            <w:shd w:val="clear" w:color="auto" w:fill="auto"/>
            <w:tcMar>
              <w:left w:w="54" w:type="dxa"/>
            </w:tcMar>
            <w:vAlign w:val="center"/>
          </w:tcPr>
          <w:p w14:paraId="6F221DAF" w14:textId="77777777" w:rsidR="001529E2" w:rsidRDefault="00351D3C">
            <w:pPr>
              <w:jc w:val="center"/>
              <w:rPr>
                <w:rFonts w:ascii="Liberation Serif" w:hAnsi="Liberation Serif" w:hint="eastAsia"/>
                <w:b/>
                <w:bCs/>
                <w:sz w:val="24"/>
                <w:szCs w:val="24"/>
              </w:rPr>
            </w:pPr>
            <w:r>
              <w:rPr>
                <w:rFonts w:ascii="Liberation Serif" w:hAnsi="Liberation Serif"/>
                <w:b/>
                <w:bCs/>
                <w:sz w:val="24"/>
                <w:szCs w:val="24"/>
              </w:rPr>
              <w:lastRenderedPageBreak/>
              <w:t>-2-</w:t>
            </w:r>
          </w:p>
          <w:p w14:paraId="0AD9B298" w14:textId="77777777" w:rsidR="001529E2" w:rsidRDefault="00351D3C">
            <w:pPr>
              <w:rPr>
                <w:rFonts w:ascii="Liberation Serif" w:hAnsi="Liberation Serif" w:hint="eastAsia"/>
                <w:b/>
                <w:bCs/>
                <w:sz w:val="24"/>
                <w:szCs w:val="24"/>
              </w:rPr>
            </w:pPr>
            <w:r>
              <w:rPr>
                <w:rFonts w:ascii="Liberation Serif" w:hAnsi="Liberation Serif"/>
                <w:b/>
                <w:bCs/>
                <w:sz w:val="24"/>
                <w:szCs w:val="24"/>
              </w:rPr>
              <w:t>L'utilisation des moteurs de recherche et la circulation de l'information sur internet (sont-ils des vecteurs d'égalité entre citoyens ?)</w:t>
            </w:r>
          </w:p>
        </w:tc>
        <w:tc>
          <w:tcPr>
            <w:tcW w:w="1740" w:type="dxa"/>
            <w:tcBorders>
              <w:left w:val="single" w:sz="2" w:space="0" w:color="000000"/>
              <w:bottom w:val="single" w:sz="2" w:space="0" w:color="000000"/>
            </w:tcBorders>
            <w:shd w:val="clear" w:color="auto" w:fill="auto"/>
            <w:tcMar>
              <w:left w:w="54" w:type="dxa"/>
            </w:tcMar>
            <w:vAlign w:val="center"/>
          </w:tcPr>
          <w:p w14:paraId="5CA539F9" w14:textId="77777777" w:rsidR="001529E2" w:rsidRDefault="00351D3C">
            <w:pPr>
              <w:pStyle w:val="TableContents"/>
              <w:rPr>
                <w:rFonts w:ascii="Liberation Serif" w:eastAsia="Liberation Serif" w:hAnsi="Liberation Serif"/>
                <w:sz w:val="24"/>
                <w:szCs w:val="24"/>
                <w:lang w:eastAsia="uz-Cyrl-UZ" w:bidi="uz-Cyrl-UZ"/>
              </w:rPr>
            </w:pPr>
            <w:r>
              <w:rPr>
                <w:rFonts w:ascii="Liberation Serif" w:eastAsia="Liberation Serif" w:hAnsi="Liberation Serif"/>
                <w:sz w:val="24"/>
                <w:szCs w:val="24"/>
                <w:lang w:eastAsia="uz-Cyrl-UZ" w:bidi="uz-Cyrl-UZ"/>
              </w:rPr>
              <w:t>- Comprendre comment fonctionne un moteur de recherche</w:t>
            </w:r>
          </w:p>
          <w:p w14:paraId="49ADED9B"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lang w:eastAsia="uz-Cyrl-UZ" w:bidi="uz-Cyrl-UZ"/>
              </w:rPr>
              <w:t>- Définir ce qu'est un profil d'utilisateur</w:t>
            </w:r>
            <w:r>
              <w:rPr>
                <w:rFonts w:ascii="Liberation Serif" w:eastAsia="Liberation Serif" w:hAnsi="Liberation Serif"/>
                <w:sz w:val="24"/>
                <w:szCs w:val="24"/>
              </w:rPr>
              <w:t xml:space="preserve"> </w:t>
            </w:r>
          </w:p>
          <w:p w14:paraId="30813F95"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Comprendre que la publication et la navigation laissent des traces</w:t>
            </w:r>
          </w:p>
          <w:p w14:paraId="6970FCA9" w14:textId="77777777" w:rsidR="001529E2" w:rsidRDefault="00351D3C">
            <w:pPr>
              <w:pStyle w:val="TableContents"/>
              <w:rPr>
                <w:rFonts w:ascii="Liberation Serif" w:eastAsia="Liberation Serif" w:hAnsi="Liberation Serif"/>
                <w:sz w:val="24"/>
                <w:szCs w:val="24"/>
                <w:lang w:eastAsia="uz-Cyrl-UZ" w:bidi="uz-Cyrl-UZ"/>
              </w:rPr>
            </w:pPr>
            <w:r>
              <w:rPr>
                <w:rFonts w:ascii="Liberation Serif" w:eastAsia="Liberation Serif" w:hAnsi="Liberation Serif"/>
                <w:sz w:val="24"/>
                <w:szCs w:val="24"/>
                <w:lang w:eastAsia="uz-Cyrl-UZ" w:bidi="uz-Cyrl-UZ"/>
              </w:rPr>
              <w:t>- Comprendre que la navigation et la publication entraînent une documentarisation de soi et transforme l'utilisateur en produit</w:t>
            </w:r>
          </w:p>
          <w:p w14:paraId="2E99CED0" w14:textId="77777777" w:rsidR="001529E2" w:rsidRDefault="00351D3C">
            <w:pPr>
              <w:pStyle w:val="TableContents"/>
              <w:rPr>
                <w:rFonts w:ascii="Liberation Serif" w:eastAsia="Liberation Serif" w:hAnsi="Liberation Serif"/>
                <w:sz w:val="24"/>
                <w:szCs w:val="24"/>
                <w:lang w:eastAsia="uz-Cyrl-UZ" w:bidi="uz-Cyrl-UZ"/>
              </w:rPr>
            </w:pPr>
            <w:r>
              <w:rPr>
                <w:rFonts w:ascii="Liberation Serif" w:eastAsia="Liberation Serif" w:hAnsi="Liberation Serif"/>
                <w:sz w:val="24"/>
                <w:szCs w:val="24"/>
                <w:lang w:eastAsia="uz-Cyrl-UZ" w:bidi="uz-Cyrl-UZ"/>
              </w:rPr>
              <w:t>- Comprendre qu'Internet peut être un outil de contrôle des individus (économie, politique, juridique)</w:t>
            </w:r>
          </w:p>
        </w:tc>
        <w:tc>
          <w:tcPr>
            <w:tcW w:w="1739" w:type="dxa"/>
            <w:tcBorders>
              <w:left w:val="single" w:sz="2" w:space="0" w:color="000000"/>
              <w:bottom w:val="single" w:sz="2" w:space="0" w:color="000000"/>
            </w:tcBorders>
            <w:shd w:val="clear" w:color="auto" w:fill="auto"/>
            <w:tcMar>
              <w:left w:w="54" w:type="dxa"/>
            </w:tcMar>
            <w:vAlign w:val="center"/>
          </w:tcPr>
          <w:p w14:paraId="5D9FDF39" w14:textId="77777777" w:rsidR="001529E2" w:rsidRDefault="001529E2">
            <w:pPr>
              <w:pStyle w:val="TableContents"/>
              <w:rPr>
                <w:rFonts w:ascii="Liberation Serif" w:eastAsia="Liberation Serif" w:hAnsi="Liberation Serif"/>
                <w:sz w:val="24"/>
                <w:szCs w:val="24"/>
              </w:rPr>
            </w:pPr>
          </w:p>
          <w:p w14:paraId="5943697E"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Compléter une carte conceptuelle et heuristique</w:t>
            </w:r>
          </w:p>
        </w:tc>
        <w:tc>
          <w:tcPr>
            <w:tcW w:w="1740" w:type="dxa"/>
            <w:tcBorders>
              <w:left w:val="single" w:sz="2" w:space="0" w:color="000000"/>
              <w:bottom w:val="single" w:sz="2" w:space="0" w:color="000000"/>
            </w:tcBorders>
            <w:shd w:val="clear" w:color="auto" w:fill="auto"/>
            <w:tcMar>
              <w:left w:w="54" w:type="dxa"/>
            </w:tcMar>
            <w:vAlign w:val="center"/>
          </w:tcPr>
          <w:p w14:paraId="0A32F42C" w14:textId="77777777" w:rsidR="001529E2" w:rsidRDefault="001529E2">
            <w:pPr>
              <w:pStyle w:val="TableContents"/>
              <w:rPr>
                <w:rFonts w:ascii="Liberation Serif" w:eastAsia="Liberation Serif" w:hAnsi="Liberation Serif"/>
                <w:sz w:val="24"/>
                <w:szCs w:val="24"/>
              </w:rPr>
            </w:pPr>
          </w:p>
          <w:p w14:paraId="5FCDF6F4"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Gérer, contrôler et maîtriser son identité numérique (navigation, publication)</w:t>
            </w:r>
          </w:p>
        </w:tc>
        <w:tc>
          <w:tcPr>
            <w:tcW w:w="1740" w:type="dxa"/>
            <w:tcBorders>
              <w:left w:val="single" w:sz="2" w:space="0" w:color="000000"/>
              <w:bottom w:val="single" w:sz="2" w:space="0" w:color="000000"/>
            </w:tcBorders>
            <w:shd w:val="clear" w:color="auto" w:fill="auto"/>
            <w:tcMar>
              <w:left w:w="54" w:type="dxa"/>
            </w:tcMar>
            <w:vAlign w:val="center"/>
          </w:tcPr>
          <w:p w14:paraId="7B87C69A"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Moteur de recherche</w:t>
            </w:r>
          </w:p>
          <w:p w14:paraId="22DB0B97"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Information (info knowledge, info news et info data)</w:t>
            </w:r>
          </w:p>
          <w:p w14:paraId="48586D42"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Bulle éditoriale</w:t>
            </w:r>
          </w:p>
          <w:p w14:paraId="036448CF"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Algorithme</w:t>
            </w:r>
          </w:p>
          <w:p w14:paraId="3949D9C8"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Trace</w:t>
            </w:r>
          </w:p>
          <w:p w14:paraId="6134AA6A"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Profil d'utilisateur</w:t>
            </w:r>
          </w:p>
          <w:p w14:paraId="3C7A9FC4"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Documentarisation</w:t>
            </w:r>
          </w:p>
          <w:p w14:paraId="474FF453"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Économie de l'attention</w:t>
            </w:r>
          </w:p>
        </w:tc>
        <w:tc>
          <w:tcPr>
            <w:tcW w:w="1742" w:type="dxa"/>
            <w:tcBorders>
              <w:left w:val="single" w:sz="2" w:space="0" w:color="000000"/>
              <w:bottom w:val="single" w:sz="2" w:space="0" w:color="000000"/>
              <w:right w:val="single" w:sz="2" w:space="0" w:color="000000"/>
            </w:tcBorders>
            <w:shd w:val="clear" w:color="auto" w:fill="auto"/>
            <w:tcMar>
              <w:left w:w="54" w:type="dxa"/>
            </w:tcMar>
            <w:vAlign w:val="center"/>
          </w:tcPr>
          <w:p w14:paraId="615CF0FD" w14:textId="77777777" w:rsidR="001529E2" w:rsidRDefault="001529E2">
            <w:pPr>
              <w:pStyle w:val="TableContents"/>
              <w:rPr>
                <w:rFonts w:ascii="Liberation Serif" w:hAnsi="Liberation Serif" w:hint="eastAsia"/>
                <w:sz w:val="24"/>
                <w:szCs w:val="24"/>
              </w:rPr>
            </w:pPr>
          </w:p>
          <w:p w14:paraId="4595F5C6"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xml:space="preserve">- Prise de note à partir de vidéos « Big data : données, données, donnez-moi ! #DATAGUEULE 15 » et / ou </w:t>
            </w:r>
            <w:r>
              <w:rPr>
                <w:rFonts w:ascii="Liberation Serif" w:hAnsi="Liberation Serif"/>
                <w:sz w:val="24"/>
                <w:szCs w:val="24"/>
                <w:lang w:eastAsia="uz-Cyrl-UZ" w:bidi="uz-Cyrl-UZ"/>
              </w:rPr>
              <w:t>Adesisas, Si c'est gratuit, vous êtes le produit</w:t>
            </w:r>
          </w:p>
          <w:p w14:paraId="25027AEF"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Fiche 2.1 « Un moteur de recherche comment ça marche ? »</w:t>
            </w:r>
          </w:p>
        </w:tc>
      </w:tr>
      <w:tr w:rsidR="001529E2" w14:paraId="067B9943" w14:textId="77777777">
        <w:tc>
          <w:tcPr>
            <w:tcW w:w="1739" w:type="dxa"/>
            <w:tcBorders>
              <w:left w:val="single" w:sz="2" w:space="0" w:color="000000"/>
              <w:bottom w:val="single" w:sz="2" w:space="0" w:color="000000"/>
            </w:tcBorders>
            <w:shd w:val="clear" w:color="auto" w:fill="auto"/>
            <w:tcMar>
              <w:left w:w="54" w:type="dxa"/>
            </w:tcMar>
            <w:vAlign w:val="center"/>
          </w:tcPr>
          <w:p w14:paraId="18D573D4" w14:textId="77777777" w:rsidR="001529E2" w:rsidRDefault="00351D3C">
            <w:pPr>
              <w:jc w:val="center"/>
              <w:rPr>
                <w:rFonts w:ascii="Liberation Serif" w:hAnsi="Liberation Serif" w:hint="eastAsia"/>
                <w:b/>
                <w:bCs/>
                <w:sz w:val="24"/>
                <w:szCs w:val="24"/>
              </w:rPr>
            </w:pPr>
            <w:r>
              <w:rPr>
                <w:rFonts w:ascii="Liberation Serif" w:hAnsi="Liberation Serif"/>
                <w:b/>
                <w:bCs/>
                <w:sz w:val="24"/>
                <w:szCs w:val="24"/>
              </w:rPr>
              <w:t>-3-</w:t>
            </w:r>
          </w:p>
          <w:p w14:paraId="4FC9457C" w14:textId="77777777" w:rsidR="001529E2" w:rsidRDefault="00351D3C">
            <w:pPr>
              <w:rPr>
                <w:rFonts w:ascii="Liberation Serif" w:hAnsi="Liberation Serif" w:hint="eastAsia"/>
                <w:b/>
                <w:bCs/>
                <w:sz w:val="24"/>
                <w:szCs w:val="24"/>
              </w:rPr>
            </w:pPr>
            <w:r>
              <w:rPr>
                <w:rFonts w:ascii="Liberation Serif" w:hAnsi="Liberation Serif"/>
                <w:b/>
                <w:bCs/>
                <w:sz w:val="24"/>
                <w:szCs w:val="24"/>
              </w:rPr>
              <w:t xml:space="preserve">Navigation, publication et </w:t>
            </w:r>
            <w:r>
              <w:rPr>
                <w:rFonts w:ascii="Liberation Serif" w:hAnsi="Liberation Serif"/>
                <w:b/>
                <w:bCs/>
                <w:sz w:val="24"/>
                <w:szCs w:val="24"/>
              </w:rPr>
              <w:lastRenderedPageBreak/>
              <w:t>État de droit : quelle légalité ? Gouvernance d'internet : souveraineté nationale, européenne, mondiale ou numérique ? Qui contrôle internet : la communauté d'utilisateurs, la loi, le marché ?</w:t>
            </w:r>
          </w:p>
        </w:tc>
        <w:tc>
          <w:tcPr>
            <w:tcW w:w="1740" w:type="dxa"/>
            <w:tcBorders>
              <w:left w:val="single" w:sz="2" w:space="0" w:color="000000"/>
              <w:bottom w:val="single" w:sz="2" w:space="0" w:color="000000"/>
            </w:tcBorders>
            <w:shd w:val="clear" w:color="auto" w:fill="auto"/>
            <w:tcMar>
              <w:left w:w="54" w:type="dxa"/>
            </w:tcMar>
            <w:vAlign w:val="center"/>
          </w:tcPr>
          <w:p w14:paraId="777B8C19" w14:textId="77777777" w:rsidR="001529E2" w:rsidRDefault="001529E2">
            <w:pPr>
              <w:pStyle w:val="TableContents"/>
              <w:rPr>
                <w:rFonts w:ascii="Liberation Serif" w:eastAsia="Liberation Serif" w:hAnsi="Liberation Serif"/>
                <w:sz w:val="24"/>
                <w:szCs w:val="24"/>
                <w:lang w:eastAsia="uz-Cyrl-UZ" w:bidi="uz-Cyrl-UZ"/>
              </w:rPr>
            </w:pPr>
          </w:p>
          <w:p w14:paraId="59BA840E" w14:textId="77777777" w:rsidR="001529E2" w:rsidRDefault="00351D3C">
            <w:pPr>
              <w:pStyle w:val="TableContents"/>
              <w:rPr>
                <w:rFonts w:ascii="Liberation Serif" w:eastAsia="Liberation Serif" w:hAnsi="Liberation Serif"/>
                <w:sz w:val="24"/>
                <w:szCs w:val="24"/>
                <w:lang w:eastAsia="uz-Cyrl-UZ" w:bidi="uz-Cyrl-UZ"/>
              </w:rPr>
            </w:pPr>
            <w:r>
              <w:rPr>
                <w:rFonts w:ascii="Liberation Serif" w:eastAsia="Liberation Serif" w:hAnsi="Liberation Serif"/>
                <w:sz w:val="24"/>
                <w:szCs w:val="24"/>
                <w:lang w:eastAsia="uz-Cyrl-UZ" w:bidi="uz-Cyrl-UZ"/>
              </w:rPr>
              <w:t xml:space="preserve">- S'initier à l'économie </w:t>
            </w:r>
            <w:r>
              <w:rPr>
                <w:rFonts w:ascii="Liberation Serif" w:eastAsia="Liberation Serif" w:hAnsi="Liberation Serif"/>
                <w:sz w:val="24"/>
                <w:szCs w:val="24"/>
                <w:lang w:eastAsia="uz-Cyrl-UZ" w:bidi="uz-Cyrl-UZ"/>
              </w:rPr>
              <w:lastRenderedPageBreak/>
              <w:t>d'internet</w:t>
            </w:r>
          </w:p>
          <w:p w14:paraId="6368F95B" w14:textId="77777777" w:rsidR="001529E2" w:rsidRDefault="00351D3C">
            <w:pPr>
              <w:pStyle w:val="TableContents"/>
              <w:rPr>
                <w:rFonts w:ascii="Liberation Serif" w:eastAsia="Liberation Serif" w:hAnsi="Liberation Serif"/>
                <w:sz w:val="24"/>
                <w:szCs w:val="24"/>
                <w:lang w:eastAsia="uz-Cyrl-UZ" w:bidi="uz-Cyrl-UZ"/>
              </w:rPr>
            </w:pPr>
            <w:r>
              <w:rPr>
                <w:rFonts w:ascii="Liberation Serif" w:eastAsia="Liberation Serif" w:hAnsi="Liberation Serif"/>
                <w:sz w:val="24"/>
                <w:szCs w:val="24"/>
                <w:lang w:eastAsia="uz-Cyrl-UZ" w:bidi="uz-Cyrl-UZ"/>
              </w:rPr>
              <w:t>- Comprendre que la publication en ligne est soumise à des lois où s'exercent les droits et les devoirs des citoyens</w:t>
            </w:r>
          </w:p>
          <w:p w14:paraId="4D3303F4" w14:textId="77777777" w:rsidR="001529E2" w:rsidRDefault="001529E2">
            <w:pPr>
              <w:pStyle w:val="TableContents"/>
              <w:rPr>
                <w:rFonts w:ascii="Liberation Serif" w:eastAsia="Liberation Serif" w:hAnsi="Liberation Serif"/>
                <w:sz w:val="24"/>
                <w:szCs w:val="24"/>
                <w:lang w:eastAsia="uz-Cyrl-UZ" w:bidi="uz-Cyrl-UZ"/>
              </w:rPr>
            </w:pPr>
          </w:p>
        </w:tc>
        <w:tc>
          <w:tcPr>
            <w:tcW w:w="1739" w:type="dxa"/>
            <w:tcBorders>
              <w:left w:val="single" w:sz="2" w:space="0" w:color="000000"/>
              <w:bottom w:val="single" w:sz="2" w:space="0" w:color="000000"/>
            </w:tcBorders>
            <w:shd w:val="clear" w:color="auto" w:fill="auto"/>
            <w:tcMar>
              <w:left w:w="54" w:type="dxa"/>
            </w:tcMar>
            <w:vAlign w:val="center"/>
          </w:tcPr>
          <w:p w14:paraId="392B970F"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lastRenderedPageBreak/>
              <w:t xml:space="preserve">- Créer et réaliser un questionnaire </w:t>
            </w:r>
            <w:r>
              <w:rPr>
                <w:rFonts w:ascii="Liberation Serif" w:eastAsia="Liberation Serif" w:hAnsi="Liberation Serif"/>
                <w:sz w:val="24"/>
                <w:szCs w:val="24"/>
              </w:rPr>
              <w:lastRenderedPageBreak/>
              <w:t>d'enquête statistique et d'opinion en ligne à destination des élèves du lycée</w:t>
            </w:r>
          </w:p>
        </w:tc>
        <w:tc>
          <w:tcPr>
            <w:tcW w:w="1740" w:type="dxa"/>
            <w:tcBorders>
              <w:left w:val="single" w:sz="2" w:space="0" w:color="000000"/>
              <w:bottom w:val="single" w:sz="2" w:space="0" w:color="000000"/>
            </w:tcBorders>
            <w:shd w:val="clear" w:color="auto" w:fill="auto"/>
            <w:tcMar>
              <w:left w:w="54" w:type="dxa"/>
            </w:tcMar>
            <w:vAlign w:val="center"/>
          </w:tcPr>
          <w:p w14:paraId="584EF81C"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lastRenderedPageBreak/>
              <w:t xml:space="preserve">- Adapter ses publications par rapport </w:t>
            </w:r>
            <w:r>
              <w:rPr>
                <w:rFonts w:ascii="Liberation Serif" w:hAnsi="Liberation Serif"/>
                <w:sz w:val="24"/>
                <w:szCs w:val="24"/>
              </w:rPr>
              <w:lastRenderedPageBreak/>
              <w:t>un cadre législatif et un vivre ensemble</w:t>
            </w:r>
          </w:p>
        </w:tc>
        <w:tc>
          <w:tcPr>
            <w:tcW w:w="1740" w:type="dxa"/>
            <w:tcBorders>
              <w:left w:val="single" w:sz="2" w:space="0" w:color="000000"/>
              <w:bottom w:val="single" w:sz="2" w:space="0" w:color="000000"/>
            </w:tcBorders>
            <w:shd w:val="clear" w:color="auto" w:fill="auto"/>
            <w:tcMar>
              <w:left w:w="54" w:type="dxa"/>
            </w:tcMar>
            <w:vAlign w:val="center"/>
          </w:tcPr>
          <w:p w14:paraId="689125F5"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lastRenderedPageBreak/>
              <w:t>- Économie d'internet</w:t>
            </w:r>
          </w:p>
          <w:p w14:paraId="236A1567"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xml:space="preserve">- Droit à </w:t>
            </w:r>
            <w:r>
              <w:rPr>
                <w:rFonts w:ascii="Liberation Serif" w:hAnsi="Liberation Serif"/>
                <w:sz w:val="24"/>
                <w:szCs w:val="24"/>
              </w:rPr>
              <w:lastRenderedPageBreak/>
              <w:t>l'information</w:t>
            </w:r>
          </w:p>
          <w:p w14:paraId="37C3CB63"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Liberté d'expression</w:t>
            </w:r>
          </w:p>
          <w:p w14:paraId="6D5E6CEE"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Données personnelles</w:t>
            </w:r>
          </w:p>
          <w:p w14:paraId="5A85C9BD"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Droit à l'oubli</w:t>
            </w:r>
          </w:p>
          <w:p w14:paraId="59994B6C"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Les Communs de la connaissance</w:t>
            </w:r>
          </w:p>
          <w:p w14:paraId="68EF606C"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Archives ouvertes</w:t>
            </w:r>
          </w:p>
        </w:tc>
        <w:tc>
          <w:tcPr>
            <w:tcW w:w="1742" w:type="dxa"/>
            <w:tcBorders>
              <w:left w:val="single" w:sz="2" w:space="0" w:color="000000"/>
              <w:bottom w:val="single" w:sz="2" w:space="0" w:color="000000"/>
              <w:right w:val="single" w:sz="2" w:space="0" w:color="000000"/>
            </w:tcBorders>
            <w:shd w:val="clear" w:color="auto" w:fill="auto"/>
            <w:tcMar>
              <w:left w:w="54" w:type="dxa"/>
            </w:tcMar>
            <w:vAlign w:val="center"/>
          </w:tcPr>
          <w:p w14:paraId="4253088B"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lastRenderedPageBreak/>
              <w:t>- Vidéo « Contrôle tes données - Qu'est-</w:t>
            </w:r>
            <w:r>
              <w:rPr>
                <w:rFonts w:ascii="Liberation Serif" w:hAnsi="Liberation Serif"/>
                <w:sz w:val="24"/>
                <w:szCs w:val="24"/>
              </w:rPr>
              <w:lastRenderedPageBreak/>
              <w:t>ce que les données pseudonymisées ? »</w:t>
            </w:r>
          </w:p>
        </w:tc>
      </w:tr>
      <w:tr w:rsidR="001529E2" w14:paraId="1BB6AB2A" w14:textId="77777777">
        <w:tc>
          <w:tcPr>
            <w:tcW w:w="1739" w:type="dxa"/>
            <w:tcBorders>
              <w:left w:val="single" w:sz="2" w:space="0" w:color="000000"/>
              <w:bottom w:val="single" w:sz="2" w:space="0" w:color="000000"/>
            </w:tcBorders>
            <w:shd w:val="clear" w:color="auto" w:fill="auto"/>
            <w:tcMar>
              <w:left w:w="54" w:type="dxa"/>
            </w:tcMar>
            <w:vAlign w:val="center"/>
          </w:tcPr>
          <w:p w14:paraId="4EB34DDF" w14:textId="77777777" w:rsidR="001529E2" w:rsidRDefault="00351D3C">
            <w:pPr>
              <w:jc w:val="center"/>
              <w:rPr>
                <w:rFonts w:ascii="Liberation Serif" w:hAnsi="Liberation Serif" w:hint="eastAsia"/>
                <w:b/>
                <w:bCs/>
                <w:sz w:val="24"/>
                <w:szCs w:val="24"/>
              </w:rPr>
            </w:pPr>
            <w:r>
              <w:rPr>
                <w:rFonts w:ascii="Liberation Serif" w:hAnsi="Liberation Serif"/>
                <w:b/>
                <w:bCs/>
                <w:sz w:val="24"/>
                <w:szCs w:val="24"/>
              </w:rPr>
              <w:lastRenderedPageBreak/>
              <w:t>-4-</w:t>
            </w:r>
          </w:p>
          <w:p w14:paraId="4FBF3622" w14:textId="77777777" w:rsidR="001529E2" w:rsidRDefault="00351D3C">
            <w:pPr>
              <w:jc w:val="center"/>
              <w:rPr>
                <w:rFonts w:ascii="Liberation Serif" w:hAnsi="Liberation Serif" w:hint="eastAsia"/>
                <w:b/>
                <w:bCs/>
                <w:sz w:val="24"/>
                <w:szCs w:val="24"/>
              </w:rPr>
            </w:pPr>
            <w:r>
              <w:rPr>
                <w:rFonts w:ascii="Liberation Serif" w:hAnsi="Liberation Serif"/>
                <w:b/>
                <w:bCs/>
                <w:sz w:val="24"/>
                <w:szCs w:val="24"/>
              </w:rPr>
              <w:t xml:space="preserve">Résultats de l'enquête et débats </w:t>
            </w:r>
          </w:p>
        </w:tc>
        <w:tc>
          <w:tcPr>
            <w:tcW w:w="1740" w:type="dxa"/>
            <w:tcBorders>
              <w:left w:val="single" w:sz="2" w:space="0" w:color="000000"/>
              <w:bottom w:val="single" w:sz="2" w:space="0" w:color="000000"/>
            </w:tcBorders>
            <w:shd w:val="clear" w:color="auto" w:fill="auto"/>
            <w:tcMar>
              <w:left w:w="54" w:type="dxa"/>
            </w:tcMar>
            <w:vAlign w:val="center"/>
          </w:tcPr>
          <w:p w14:paraId="758C932F" w14:textId="77777777" w:rsidR="001529E2" w:rsidRDefault="00351D3C">
            <w:pPr>
              <w:pStyle w:val="TableContents"/>
              <w:rPr>
                <w:rFonts w:ascii="Liberation Serif" w:eastAsia="Liberation Serif" w:hAnsi="Liberation Serif"/>
                <w:sz w:val="24"/>
                <w:szCs w:val="24"/>
                <w:lang w:eastAsia="uz-Cyrl-UZ" w:bidi="uz-Cyrl-UZ"/>
              </w:rPr>
            </w:pPr>
            <w:r>
              <w:rPr>
                <w:rFonts w:ascii="Liberation Serif" w:eastAsia="Liberation Serif" w:hAnsi="Liberation Serif"/>
                <w:sz w:val="24"/>
                <w:szCs w:val="24"/>
                <w:lang w:eastAsia="uz-Cyrl-UZ" w:bidi="uz-Cyrl-UZ"/>
              </w:rPr>
              <w:t>- Savoir analyser des réponses d'enquête sur les pratiques numériques</w:t>
            </w:r>
          </w:p>
        </w:tc>
        <w:tc>
          <w:tcPr>
            <w:tcW w:w="1739" w:type="dxa"/>
            <w:tcBorders>
              <w:left w:val="single" w:sz="2" w:space="0" w:color="000000"/>
              <w:bottom w:val="single" w:sz="2" w:space="0" w:color="000000"/>
            </w:tcBorders>
            <w:shd w:val="clear" w:color="auto" w:fill="auto"/>
            <w:tcMar>
              <w:left w:w="54" w:type="dxa"/>
            </w:tcMar>
            <w:vAlign w:val="center"/>
          </w:tcPr>
          <w:p w14:paraId="2CF7744D" w14:textId="77777777" w:rsidR="001529E2" w:rsidRDefault="00351D3C">
            <w:pPr>
              <w:pStyle w:val="TableContents"/>
              <w:rPr>
                <w:rFonts w:ascii="Liberation Serif" w:eastAsia="Liberation Serif" w:hAnsi="Liberation Serif"/>
                <w:sz w:val="24"/>
                <w:szCs w:val="24"/>
              </w:rPr>
            </w:pPr>
            <w:r>
              <w:rPr>
                <w:rFonts w:ascii="Liberation Serif" w:eastAsia="Liberation Serif" w:hAnsi="Liberation Serif"/>
                <w:sz w:val="24"/>
                <w:szCs w:val="24"/>
              </w:rPr>
              <w:t>- Améliorer un questionnaire en ligne</w:t>
            </w:r>
          </w:p>
        </w:tc>
        <w:tc>
          <w:tcPr>
            <w:tcW w:w="1740" w:type="dxa"/>
            <w:tcBorders>
              <w:left w:val="single" w:sz="2" w:space="0" w:color="000000"/>
              <w:bottom w:val="single" w:sz="2" w:space="0" w:color="000000"/>
            </w:tcBorders>
            <w:shd w:val="clear" w:color="auto" w:fill="auto"/>
            <w:tcMar>
              <w:left w:w="54" w:type="dxa"/>
            </w:tcMar>
            <w:vAlign w:val="center"/>
          </w:tcPr>
          <w:p w14:paraId="2C357C20"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Interroger la fiabilité du sondage</w:t>
            </w:r>
          </w:p>
          <w:p w14:paraId="1AE79C69"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Interpréter les sondages et les enquêtes</w:t>
            </w:r>
          </w:p>
          <w:p w14:paraId="4268383E" w14:textId="77777777" w:rsidR="001529E2" w:rsidRDefault="00351D3C">
            <w:pPr>
              <w:pStyle w:val="TableContents"/>
              <w:rPr>
                <w:rFonts w:ascii="Liberation Serif" w:hAnsi="Liberation Serif" w:hint="eastAsia"/>
                <w:sz w:val="24"/>
                <w:szCs w:val="24"/>
              </w:rPr>
            </w:pPr>
            <w:r>
              <w:rPr>
                <w:rFonts w:ascii="Liberation Serif" w:hAnsi="Liberation Serif"/>
                <w:sz w:val="24"/>
                <w:szCs w:val="24"/>
              </w:rPr>
              <w:t>- Interroger la raison d'être des sondages et les enquêtes</w:t>
            </w:r>
          </w:p>
        </w:tc>
        <w:tc>
          <w:tcPr>
            <w:tcW w:w="1740" w:type="dxa"/>
            <w:tcBorders>
              <w:left w:val="single" w:sz="2" w:space="0" w:color="000000"/>
              <w:bottom w:val="single" w:sz="2" w:space="0" w:color="000000"/>
            </w:tcBorders>
            <w:shd w:val="clear" w:color="auto" w:fill="auto"/>
            <w:tcMar>
              <w:left w:w="54" w:type="dxa"/>
            </w:tcMar>
            <w:vAlign w:val="center"/>
          </w:tcPr>
          <w:p w14:paraId="33428308" w14:textId="77777777" w:rsidR="001529E2" w:rsidRDefault="001529E2">
            <w:pPr>
              <w:pStyle w:val="TableContents"/>
              <w:rPr>
                <w:rFonts w:ascii="Liberation Serif" w:hAnsi="Liberation Serif" w:hint="eastAsia"/>
                <w:sz w:val="24"/>
                <w:szCs w:val="24"/>
              </w:rPr>
            </w:pPr>
          </w:p>
        </w:tc>
        <w:tc>
          <w:tcPr>
            <w:tcW w:w="1742" w:type="dxa"/>
            <w:tcBorders>
              <w:left w:val="single" w:sz="2" w:space="0" w:color="000000"/>
              <w:bottom w:val="single" w:sz="2" w:space="0" w:color="000000"/>
              <w:right w:val="single" w:sz="2" w:space="0" w:color="000000"/>
            </w:tcBorders>
            <w:shd w:val="clear" w:color="auto" w:fill="auto"/>
            <w:tcMar>
              <w:left w:w="54" w:type="dxa"/>
            </w:tcMar>
            <w:vAlign w:val="center"/>
          </w:tcPr>
          <w:p w14:paraId="19A9A1F3" w14:textId="77777777" w:rsidR="001529E2" w:rsidRDefault="001529E2">
            <w:pPr>
              <w:pStyle w:val="TableContents"/>
              <w:rPr>
                <w:rFonts w:ascii="Liberation Serif" w:hAnsi="Liberation Serif" w:hint="eastAsia"/>
                <w:sz w:val="24"/>
                <w:szCs w:val="24"/>
              </w:rPr>
            </w:pPr>
          </w:p>
        </w:tc>
      </w:tr>
    </w:tbl>
    <w:p w14:paraId="2EC9F468" w14:textId="77777777" w:rsidR="003065AF" w:rsidRDefault="003065AF">
      <w:pPr>
        <w:jc w:val="both"/>
        <w:rPr>
          <w:rFonts w:ascii="Liberation Serif" w:hAnsi="Liberation Serif"/>
          <w:b/>
          <w:bCs/>
        </w:rPr>
      </w:pPr>
    </w:p>
    <w:p w14:paraId="14B20709" w14:textId="77777777" w:rsidR="003065AF" w:rsidRDefault="003065AF">
      <w:pPr>
        <w:jc w:val="both"/>
        <w:rPr>
          <w:rFonts w:ascii="Liberation Serif" w:hAnsi="Liberation Serif"/>
          <w:b/>
          <w:bCs/>
        </w:rPr>
      </w:pPr>
    </w:p>
    <w:p w14:paraId="0CC4A22A" w14:textId="77777777" w:rsidR="003065AF" w:rsidRDefault="003065AF">
      <w:pPr>
        <w:jc w:val="both"/>
        <w:rPr>
          <w:rFonts w:ascii="Liberation Serif" w:hAnsi="Liberation Serif"/>
          <w:b/>
          <w:bCs/>
        </w:rPr>
      </w:pPr>
    </w:p>
    <w:p w14:paraId="6E8DDA14" w14:textId="77777777" w:rsidR="003065AF" w:rsidRDefault="003065AF">
      <w:pPr>
        <w:jc w:val="both"/>
        <w:rPr>
          <w:rFonts w:ascii="Liberation Serif" w:hAnsi="Liberation Serif"/>
          <w:b/>
          <w:bCs/>
        </w:rPr>
      </w:pPr>
    </w:p>
    <w:p w14:paraId="52F433A4" w14:textId="77777777" w:rsidR="003065AF" w:rsidRDefault="003065AF">
      <w:pPr>
        <w:jc w:val="both"/>
        <w:rPr>
          <w:rFonts w:ascii="Liberation Serif" w:hAnsi="Liberation Serif"/>
          <w:b/>
          <w:bCs/>
        </w:rPr>
      </w:pPr>
    </w:p>
    <w:p w14:paraId="7D6DF683" w14:textId="77777777" w:rsidR="003065AF" w:rsidRDefault="003065AF">
      <w:pPr>
        <w:jc w:val="both"/>
        <w:rPr>
          <w:rFonts w:ascii="Liberation Serif" w:hAnsi="Liberation Serif"/>
          <w:b/>
          <w:bCs/>
        </w:rPr>
      </w:pPr>
    </w:p>
    <w:p w14:paraId="7E96FAEB" w14:textId="77777777" w:rsidR="003065AF" w:rsidRDefault="003065AF">
      <w:pPr>
        <w:jc w:val="both"/>
        <w:rPr>
          <w:rFonts w:ascii="Liberation Serif" w:hAnsi="Liberation Serif"/>
          <w:b/>
          <w:bCs/>
        </w:rPr>
      </w:pPr>
    </w:p>
    <w:p w14:paraId="012508FA" w14:textId="77777777" w:rsidR="003065AF" w:rsidRDefault="003065AF">
      <w:pPr>
        <w:jc w:val="both"/>
        <w:rPr>
          <w:rFonts w:ascii="Liberation Serif" w:hAnsi="Liberation Serif"/>
          <w:b/>
          <w:bCs/>
        </w:rPr>
      </w:pPr>
    </w:p>
    <w:p w14:paraId="49D13376" w14:textId="77777777" w:rsidR="001529E2" w:rsidRDefault="00351D3C">
      <w:pPr>
        <w:jc w:val="both"/>
        <w:rPr>
          <w:rFonts w:ascii="Liberation Serif" w:hAnsi="Liberation Serif" w:hint="eastAsia"/>
        </w:rPr>
      </w:pPr>
      <w:bookmarkStart w:id="0" w:name="_GoBack"/>
      <w:bookmarkEnd w:id="0"/>
      <w:r>
        <w:rPr>
          <w:rFonts w:ascii="Liberation Serif" w:hAnsi="Liberation Serif"/>
          <w:b/>
          <w:bCs/>
        </w:rPr>
        <w:lastRenderedPageBreak/>
        <w:t>Annexes :</w:t>
      </w:r>
    </w:p>
    <w:p w14:paraId="79B02176" w14:textId="77777777" w:rsidR="001529E2" w:rsidRDefault="00351D3C">
      <w:pPr>
        <w:jc w:val="both"/>
        <w:rPr>
          <w:rFonts w:ascii="Liberation Serif" w:hAnsi="Liberation Serif" w:hint="eastAsia"/>
        </w:rPr>
      </w:pPr>
      <w:r>
        <w:rPr>
          <w:noProof/>
        </w:rPr>
        <w:drawing>
          <wp:anchor distT="0" distB="127000" distL="0" distR="0" simplePos="0" relativeHeight="2" behindDoc="0" locked="0" layoutInCell="1" allowOverlap="1" wp14:anchorId="4E736421" wp14:editId="3BD52812">
            <wp:simplePos x="0" y="0"/>
            <wp:positionH relativeFrom="column">
              <wp:posOffset>37465</wp:posOffset>
            </wp:positionH>
            <wp:positionV relativeFrom="paragraph">
              <wp:posOffset>177165</wp:posOffset>
            </wp:positionV>
            <wp:extent cx="2414905" cy="194500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2414905" cy="1945005"/>
                    </a:xfrm>
                    <a:prstGeom prst="rect">
                      <a:avLst/>
                    </a:prstGeom>
                  </pic:spPr>
                </pic:pic>
              </a:graphicData>
            </a:graphic>
          </wp:anchor>
        </w:drawing>
      </w:r>
      <w:r>
        <w:rPr>
          <w:rFonts w:ascii="Liberation Serif" w:hAnsi="Liberation Serif"/>
          <w:b/>
          <w:bCs/>
        </w:rPr>
        <w:t>Document 1</w:t>
      </w:r>
    </w:p>
    <w:p w14:paraId="7500A5C6" w14:textId="77777777" w:rsidR="001529E2" w:rsidRDefault="001529E2">
      <w:pPr>
        <w:jc w:val="both"/>
        <w:rPr>
          <w:rFonts w:ascii="Liberation Serif" w:hAnsi="Liberation Serif" w:hint="eastAsia"/>
        </w:rPr>
      </w:pPr>
    </w:p>
    <w:p w14:paraId="34E48B26" w14:textId="77777777" w:rsidR="001529E2" w:rsidRDefault="001529E2">
      <w:pPr>
        <w:jc w:val="both"/>
        <w:rPr>
          <w:rFonts w:ascii="Liberation Serif" w:hAnsi="Liberation Serif" w:hint="eastAsia"/>
        </w:rPr>
      </w:pPr>
    </w:p>
    <w:p w14:paraId="3EBB1223" w14:textId="77777777" w:rsidR="001529E2" w:rsidRDefault="001529E2">
      <w:pPr>
        <w:jc w:val="both"/>
        <w:rPr>
          <w:rFonts w:ascii="Liberation Serif" w:hAnsi="Liberation Serif" w:hint="eastAsia"/>
        </w:rPr>
      </w:pPr>
    </w:p>
    <w:p w14:paraId="29B3A0AF" w14:textId="77777777" w:rsidR="001529E2" w:rsidRDefault="001529E2">
      <w:pPr>
        <w:jc w:val="both"/>
        <w:rPr>
          <w:rFonts w:ascii="Liberation Serif" w:hAnsi="Liberation Serif" w:hint="eastAsia"/>
        </w:rPr>
      </w:pPr>
    </w:p>
    <w:p w14:paraId="6B28167D" w14:textId="77777777" w:rsidR="001529E2" w:rsidRDefault="001529E2">
      <w:pPr>
        <w:jc w:val="both"/>
        <w:rPr>
          <w:rFonts w:ascii="Liberation Serif" w:hAnsi="Liberation Serif" w:hint="eastAsia"/>
          <w:b/>
          <w:bCs/>
          <w:lang w:eastAsia="uz-Cyrl-UZ" w:bidi="uz-Cyrl-UZ"/>
        </w:rPr>
      </w:pPr>
    </w:p>
    <w:p w14:paraId="7BF3AD19" w14:textId="77777777" w:rsidR="001529E2" w:rsidRDefault="001529E2">
      <w:pPr>
        <w:jc w:val="both"/>
        <w:rPr>
          <w:rFonts w:ascii="Liberation Serif" w:hAnsi="Liberation Serif" w:hint="eastAsia"/>
          <w:b/>
          <w:bCs/>
          <w:lang w:eastAsia="uz-Cyrl-UZ" w:bidi="uz-Cyrl-UZ"/>
        </w:rPr>
      </w:pPr>
    </w:p>
    <w:p w14:paraId="4E44834E" w14:textId="77777777" w:rsidR="001529E2" w:rsidRDefault="001529E2">
      <w:pPr>
        <w:jc w:val="both"/>
        <w:rPr>
          <w:rFonts w:ascii="Liberation Serif" w:hAnsi="Liberation Serif" w:hint="eastAsia"/>
          <w:b/>
          <w:bCs/>
          <w:lang w:eastAsia="uz-Cyrl-UZ" w:bidi="uz-Cyrl-UZ"/>
        </w:rPr>
      </w:pPr>
    </w:p>
    <w:p w14:paraId="356E1E7A" w14:textId="77777777" w:rsidR="001529E2" w:rsidRDefault="00351D3C">
      <w:pPr>
        <w:pStyle w:val="TextBody"/>
        <w:jc w:val="both"/>
        <w:rPr>
          <w:rFonts w:ascii="Liberation Serif" w:hAnsi="Liberation Serif"/>
          <w:lang w:eastAsia="uz-Cyrl-UZ" w:bidi="uz-Cyrl-UZ"/>
        </w:rPr>
      </w:pPr>
      <w:r>
        <w:rPr>
          <w:rFonts w:ascii="Liberation Serif" w:hAnsi="Liberation Serif"/>
          <w:sz w:val="20"/>
          <w:lang w:eastAsia="uz-Cyrl-UZ" w:bidi="uz-Cyrl-UZ"/>
        </w:rPr>
        <w:t>L’écosystème de l’identité numérique par Bruno Buschini d’après un schéma original de Fred Cavazza</w:t>
      </w:r>
    </w:p>
    <w:p w14:paraId="5C9411AC" w14:textId="77777777" w:rsidR="001529E2" w:rsidRDefault="001529E2">
      <w:pPr>
        <w:jc w:val="both"/>
        <w:rPr>
          <w:rFonts w:ascii="Liberation Serif" w:hAnsi="Liberation Serif" w:hint="eastAsia"/>
          <w:b/>
          <w:bCs/>
          <w:lang w:eastAsia="uz-Cyrl-UZ" w:bidi="uz-Cyrl-UZ"/>
        </w:rPr>
      </w:pPr>
    </w:p>
    <w:p w14:paraId="3776EE25" w14:textId="77777777" w:rsidR="001529E2" w:rsidRDefault="00351D3C">
      <w:pPr>
        <w:rPr>
          <w:rFonts w:ascii="Liberation Serif" w:hAnsi="Liberation Serif" w:hint="eastAsia"/>
          <w:b/>
          <w:bCs/>
          <w:lang w:eastAsia="uz-Cyrl-UZ" w:bidi="uz-Cyrl-UZ"/>
        </w:rPr>
      </w:pPr>
      <w:r>
        <w:rPr>
          <w:noProof/>
        </w:rPr>
        <w:drawing>
          <wp:anchor distT="0" distB="127000" distL="0" distR="0" simplePos="0" relativeHeight="3" behindDoc="0" locked="0" layoutInCell="1" allowOverlap="1" wp14:anchorId="7B6F0B75" wp14:editId="6E178E4C">
            <wp:simplePos x="0" y="0"/>
            <wp:positionH relativeFrom="column">
              <wp:posOffset>63500</wp:posOffset>
            </wp:positionH>
            <wp:positionV relativeFrom="paragraph">
              <wp:posOffset>219075</wp:posOffset>
            </wp:positionV>
            <wp:extent cx="1905635" cy="181419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bwMode="auto">
                    <a:xfrm>
                      <a:off x="0" y="0"/>
                      <a:ext cx="1905635" cy="1814195"/>
                    </a:xfrm>
                    <a:prstGeom prst="rect">
                      <a:avLst/>
                    </a:prstGeom>
                  </pic:spPr>
                </pic:pic>
              </a:graphicData>
            </a:graphic>
          </wp:anchor>
        </w:drawing>
      </w:r>
      <w:r>
        <w:rPr>
          <w:rFonts w:ascii="Liberation Serif" w:hAnsi="Liberation Serif"/>
          <w:b/>
          <w:bCs/>
          <w:lang w:eastAsia="uz-Cyrl-UZ" w:bidi="uz-Cyrl-UZ"/>
        </w:rPr>
        <w:t>Document 2</w:t>
      </w:r>
    </w:p>
    <w:p w14:paraId="689AC22D" w14:textId="77777777" w:rsidR="001529E2" w:rsidRDefault="001529E2">
      <w:pPr>
        <w:jc w:val="both"/>
        <w:rPr>
          <w:rFonts w:ascii="Liberation Serif" w:hAnsi="Liberation Serif" w:hint="eastAsia"/>
          <w:b/>
          <w:bCs/>
          <w:lang w:eastAsia="uz-Cyrl-UZ" w:bidi="uz-Cyrl-UZ"/>
        </w:rPr>
      </w:pPr>
    </w:p>
    <w:p w14:paraId="14183628" w14:textId="77777777" w:rsidR="001529E2" w:rsidRDefault="001529E2">
      <w:pPr>
        <w:jc w:val="both"/>
        <w:rPr>
          <w:rFonts w:ascii="Liberation Serif" w:hAnsi="Liberation Serif" w:hint="eastAsia"/>
          <w:b/>
          <w:bCs/>
          <w:lang w:eastAsia="uz-Cyrl-UZ" w:bidi="uz-Cyrl-UZ"/>
        </w:rPr>
      </w:pPr>
    </w:p>
    <w:p w14:paraId="7FE24F08" w14:textId="77777777" w:rsidR="001529E2" w:rsidRDefault="001529E2">
      <w:pPr>
        <w:jc w:val="both"/>
        <w:rPr>
          <w:rFonts w:ascii="Liberation Serif" w:hAnsi="Liberation Serif" w:hint="eastAsia"/>
          <w:b/>
          <w:bCs/>
          <w:lang w:eastAsia="uz-Cyrl-UZ" w:bidi="uz-Cyrl-UZ"/>
        </w:rPr>
      </w:pPr>
    </w:p>
    <w:p w14:paraId="27FED015" w14:textId="77777777" w:rsidR="001529E2" w:rsidRDefault="001529E2">
      <w:pPr>
        <w:jc w:val="both"/>
        <w:rPr>
          <w:rFonts w:ascii="Liberation Serif" w:hAnsi="Liberation Serif" w:hint="eastAsia"/>
          <w:b/>
          <w:bCs/>
          <w:lang w:eastAsia="uz-Cyrl-UZ" w:bidi="uz-Cyrl-UZ"/>
        </w:rPr>
      </w:pPr>
    </w:p>
    <w:p w14:paraId="758177F0" w14:textId="77777777" w:rsidR="001529E2" w:rsidRDefault="001529E2">
      <w:pPr>
        <w:jc w:val="both"/>
        <w:rPr>
          <w:rFonts w:ascii="Liberation Serif" w:hAnsi="Liberation Serif" w:hint="eastAsia"/>
          <w:b/>
          <w:bCs/>
          <w:lang w:eastAsia="uz-Cyrl-UZ" w:bidi="uz-Cyrl-UZ"/>
        </w:rPr>
      </w:pPr>
    </w:p>
    <w:p w14:paraId="02E328E1" w14:textId="77777777" w:rsidR="001529E2" w:rsidRDefault="00351D3C">
      <w:pPr>
        <w:pStyle w:val="TextBody"/>
        <w:rPr>
          <w:rFonts w:ascii="Liberation Serif" w:hAnsi="Liberation Serif"/>
        </w:rPr>
      </w:pPr>
      <w:r>
        <w:rPr>
          <w:rFonts w:ascii="Liberation Serif" w:hAnsi="Liberation Serif"/>
          <w:sz w:val="20"/>
        </w:rPr>
        <w:t>Crédits : Fred Cavazza</w:t>
      </w:r>
    </w:p>
    <w:p w14:paraId="5FA3E86C" w14:textId="77777777" w:rsidR="001529E2" w:rsidRDefault="001529E2">
      <w:pPr>
        <w:jc w:val="both"/>
        <w:rPr>
          <w:rFonts w:ascii="Liberation Serif" w:hAnsi="Liberation Serif" w:hint="eastAsia"/>
          <w:b/>
          <w:bCs/>
          <w:lang w:eastAsia="uz-Cyrl-UZ" w:bidi="uz-Cyrl-UZ"/>
        </w:rPr>
      </w:pPr>
    </w:p>
    <w:p w14:paraId="2E186947" w14:textId="77777777" w:rsidR="001529E2" w:rsidRDefault="001529E2">
      <w:pPr>
        <w:jc w:val="both"/>
        <w:rPr>
          <w:rFonts w:ascii="Liberation Serif" w:hAnsi="Liberation Serif" w:hint="eastAsia"/>
          <w:b/>
          <w:bCs/>
          <w:lang w:eastAsia="uz-Cyrl-UZ" w:bidi="uz-Cyrl-UZ"/>
        </w:rPr>
      </w:pPr>
    </w:p>
    <w:p w14:paraId="142B191E" w14:textId="77777777" w:rsidR="001529E2" w:rsidRDefault="00351D3C">
      <w:pPr>
        <w:tabs>
          <w:tab w:val="left" w:pos="3420"/>
        </w:tabs>
        <w:rPr>
          <w:b/>
          <w:i/>
          <w:color w:val="943634" w:themeColor="accent2" w:themeShade="BF"/>
          <w:sz w:val="28"/>
        </w:rPr>
      </w:pPr>
      <w:r>
        <w:rPr>
          <w:b/>
          <w:i/>
          <w:color w:val="943634" w:themeColor="accent2" w:themeShade="BF"/>
          <w:sz w:val="24"/>
          <w:szCs w:val="24"/>
        </w:rPr>
        <w:tab/>
      </w:r>
    </w:p>
    <w:p w14:paraId="546F5742" w14:textId="77777777" w:rsidR="001529E2" w:rsidRDefault="001529E2"/>
    <w:sectPr w:rsidR="001529E2">
      <w:headerReference w:type="default" r:id="rId12"/>
      <w:footerReference w:type="default" r:id="rId13"/>
      <w:pgSz w:w="11906" w:h="16838"/>
      <w:pgMar w:top="720" w:right="720" w:bottom="720" w:left="720" w:header="568" w:footer="530"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682B" w14:textId="77777777" w:rsidR="00592AB6" w:rsidRDefault="00592AB6">
      <w:pPr>
        <w:spacing w:after="0" w:line="240" w:lineRule="auto"/>
      </w:pPr>
      <w:r>
        <w:separator/>
      </w:r>
    </w:p>
  </w:endnote>
  <w:endnote w:type="continuationSeparator" w:id="0">
    <w:p w14:paraId="30C9D993" w14:textId="77777777" w:rsidR="00592AB6" w:rsidRDefault="005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iberation Sans">
    <w:altName w:val="Arial"/>
    <w:charset w:val="00"/>
    <w:family w:val="swiss"/>
    <w:pitch w:val="variable"/>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iberation Serif">
    <w:altName w:val="Times New Roman"/>
    <w:charset w:val="00"/>
    <w:family w:val="roman"/>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0001"/>
      </w:tblBorders>
      <w:tblCellMar>
        <w:top w:w="72" w:type="dxa"/>
        <w:left w:w="115" w:type="dxa"/>
        <w:bottom w:w="72" w:type="dxa"/>
        <w:right w:w="115" w:type="dxa"/>
      </w:tblCellMar>
      <w:tblLook w:val="04A0" w:firstRow="1" w:lastRow="0" w:firstColumn="1" w:lastColumn="0" w:noHBand="0" w:noVBand="1"/>
    </w:tblPr>
    <w:tblGrid>
      <w:gridCol w:w="9627"/>
      <w:gridCol w:w="1069"/>
    </w:tblGrid>
    <w:tr w:rsidR="001529E2" w14:paraId="55F8236C" w14:textId="77777777">
      <w:tc>
        <w:tcPr>
          <w:tcW w:w="9419" w:type="dxa"/>
          <w:tcBorders>
            <w:top w:val="single" w:sz="4" w:space="0" w:color="000001"/>
          </w:tcBorders>
          <w:shd w:val="clear" w:color="auto" w:fill="auto"/>
        </w:tcPr>
        <w:p w14:paraId="608BA8E9" w14:textId="77777777" w:rsidR="001529E2" w:rsidRDefault="00592AB6">
          <w:pPr>
            <w:pStyle w:val="Pieddepage1"/>
            <w:rPr>
              <w:b/>
              <w:i/>
              <w:color w:val="943634" w:themeColor="accent2" w:themeShade="BF"/>
            </w:rPr>
          </w:pPr>
          <w:sdt>
            <w:sdtPr>
              <w:alias w:val="Société"/>
              <w:id w:val="2110852263"/>
              <w:dataBinding w:prefixMappings="xmlns:ns0='http://schemas.openxmlformats.org/officeDocument/2006/extended-properties'" w:xpath="/ns0:Properties[1]/ns0:Company[1]" w:storeItemID="{6668398D-A668-4E3E-A5EB-62B293D839F1}"/>
              <w:text/>
            </w:sdtPr>
            <w:sdtEndPr/>
            <w:sdtContent>
              <w:r w:rsidR="00351D3C">
                <w:rPr>
                  <w:b/>
                  <w:i/>
                  <w:color w:val="943634" w:themeColor="accent2" w:themeShade="BF"/>
                  <w:sz w:val="24"/>
                </w:rPr>
                <w:t>Groupe de Formation Action     « Enseigner l’EMC »</w:t>
              </w:r>
            </w:sdtContent>
          </w:sdt>
        </w:p>
      </w:tc>
      <w:tc>
        <w:tcPr>
          <w:tcW w:w="1046" w:type="dxa"/>
          <w:tcBorders>
            <w:top w:val="single" w:sz="4" w:space="0" w:color="C0504D"/>
          </w:tcBorders>
          <w:shd w:val="clear" w:color="auto" w:fill="943634" w:themeFill="accent2" w:themeFillShade="BF"/>
        </w:tcPr>
        <w:p w14:paraId="68DBDE9D" w14:textId="77777777" w:rsidR="001529E2" w:rsidRDefault="00351D3C">
          <w:pPr>
            <w:pStyle w:val="En-tte1"/>
          </w:pPr>
          <w:r>
            <w:rPr>
              <w:color w:val="FFFFFF" w:themeColor="background1"/>
            </w:rPr>
            <w:fldChar w:fldCharType="begin"/>
          </w:r>
          <w:r>
            <w:instrText>PAGE</w:instrText>
          </w:r>
          <w:r>
            <w:fldChar w:fldCharType="separate"/>
          </w:r>
          <w:r w:rsidR="003065AF">
            <w:rPr>
              <w:noProof/>
            </w:rPr>
            <w:t>1</w:t>
          </w:r>
          <w:r>
            <w:fldChar w:fldCharType="end"/>
          </w:r>
        </w:p>
      </w:tc>
    </w:tr>
  </w:tbl>
  <w:p w14:paraId="2B73BFC6" w14:textId="77777777" w:rsidR="001529E2" w:rsidRDefault="001529E2">
    <w:pPr>
      <w:pStyle w:val="Pieddepage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3DEF" w14:textId="77777777" w:rsidR="00592AB6" w:rsidRDefault="00592AB6">
      <w:pPr>
        <w:spacing w:after="0" w:line="240" w:lineRule="auto"/>
      </w:pPr>
      <w:r>
        <w:separator/>
      </w:r>
    </w:p>
  </w:footnote>
  <w:footnote w:type="continuationSeparator" w:id="0">
    <w:p w14:paraId="2B4F1EEB" w14:textId="77777777" w:rsidR="00592AB6" w:rsidRDefault="00592A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EC9E" w14:textId="77777777" w:rsidR="001529E2" w:rsidRDefault="001529E2">
    <w:pPr>
      <w:pStyle w:val="En-tte1"/>
      <w:ind w:left="70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602F6"/>
    <w:multiLevelType w:val="multilevel"/>
    <w:tmpl w:val="B178C4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DC4158E"/>
    <w:multiLevelType w:val="multilevel"/>
    <w:tmpl w:val="2054BA2E"/>
    <w:lvl w:ilvl="0">
      <w:start w:val="2"/>
      <w:numFmt w:val="bullet"/>
      <w:lvlText w:val="-"/>
      <w:lvlJc w:val="left"/>
      <w:pPr>
        <w:ind w:left="720" w:hanging="360"/>
      </w:pPr>
      <w:rPr>
        <w:rFonts w:ascii="Cambria" w:hAnsi="Cambria" w:cs="Cambri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E5C3D9D"/>
    <w:multiLevelType w:val="multilevel"/>
    <w:tmpl w:val="BC5C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DC34848"/>
    <w:multiLevelType w:val="multilevel"/>
    <w:tmpl w:val="847885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8DF6FDB"/>
    <w:multiLevelType w:val="multilevel"/>
    <w:tmpl w:val="F3E066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6F43315"/>
    <w:multiLevelType w:val="multilevel"/>
    <w:tmpl w:val="C3A4E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E2"/>
    <w:rsid w:val="001529E2"/>
    <w:rsid w:val="003065AF"/>
    <w:rsid w:val="00351D3C"/>
    <w:rsid w:val="00470714"/>
    <w:rsid w:val="00592AB6"/>
    <w:rsid w:val="008A667F"/>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7865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33CF"/>
    <w:pPr>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qFormat/>
    <w:rsid w:val="00505F3B"/>
    <w:pPr>
      <w:keepNext/>
      <w:tabs>
        <w:tab w:val="left" w:pos="7230"/>
      </w:tabs>
      <w:spacing w:after="0" w:line="240" w:lineRule="auto"/>
      <w:jc w:val="center"/>
      <w:outlineLvl w:val="0"/>
    </w:pPr>
    <w:rPr>
      <w:rFonts w:ascii="Times New Roman" w:eastAsia="Times New Roman" w:hAnsi="Times New Roman" w:cs="Times New Roman"/>
      <w:sz w:val="24"/>
      <w:szCs w:val="20"/>
    </w:rPr>
  </w:style>
  <w:style w:type="paragraph" w:customStyle="1" w:styleId="Titre21">
    <w:name w:val="Titre 21"/>
    <w:basedOn w:val="Heading"/>
    <w:qFormat/>
  </w:style>
  <w:style w:type="paragraph" w:customStyle="1" w:styleId="Titre31">
    <w:name w:val="Titre 31"/>
    <w:basedOn w:val="Heading"/>
    <w:qFormat/>
  </w:style>
  <w:style w:type="character" w:customStyle="1" w:styleId="InternetLink">
    <w:name w:val="Internet Link"/>
    <w:basedOn w:val="Policepardfaut"/>
    <w:uiPriority w:val="99"/>
    <w:unhideWhenUsed/>
    <w:rsid w:val="00877229"/>
    <w:rPr>
      <w:color w:val="0000FF"/>
      <w:u w:val="single"/>
    </w:rPr>
  </w:style>
  <w:style w:type="character" w:customStyle="1" w:styleId="TextedebullesCar">
    <w:name w:val="Texte de bulles Car"/>
    <w:basedOn w:val="Policepardfaut"/>
    <w:link w:val="Textedebulles"/>
    <w:uiPriority w:val="99"/>
    <w:semiHidden/>
    <w:qFormat/>
    <w:rsid w:val="00877229"/>
    <w:rPr>
      <w:rFonts w:ascii="Tahoma" w:hAnsi="Tahoma" w:cs="Tahoma"/>
      <w:sz w:val="16"/>
      <w:szCs w:val="16"/>
    </w:rPr>
  </w:style>
  <w:style w:type="character" w:styleId="Emphaseintense">
    <w:name w:val="Intense Emphasis"/>
    <w:basedOn w:val="Policepardfaut"/>
    <w:uiPriority w:val="21"/>
    <w:qFormat/>
    <w:rsid w:val="0070445E"/>
    <w:rPr>
      <w:b/>
      <w:bCs/>
      <w:i/>
      <w:iCs/>
      <w:color w:val="4F81BD" w:themeColor="accent1"/>
    </w:rPr>
  </w:style>
  <w:style w:type="character" w:customStyle="1" w:styleId="plainlinks">
    <w:name w:val="plainlinks"/>
    <w:basedOn w:val="Policepardfaut"/>
    <w:qFormat/>
    <w:rsid w:val="00A75424"/>
  </w:style>
  <w:style w:type="character" w:customStyle="1" w:styleId="En-tteCar">
    <w:name w:val="En-tête Car"/>
    <w:basedOn w:val="Policepardfaut"/>
    <w:uiPriority w:val="99"/>
    <w:qFormat/>
    <w:rsid w:val="00B96055"/>
  </w:style>
  <w:style w:type="character" w:customStyle="1" w:styleId="PieddepageCar">
    <w:name w:val="Pied de page Car"/>
    <w:basedOn w:val="Policepardfaut"/>
    <w:link w:val="Pieddepage1"/>
    <w:uiPriority w:val="99"/>
    <w:qFormat/>
    <w:rsid w:val="00B96055"/>
  </w:style>
  <w:style w:type="character" w:customStyle="1" w:styleId="SansinterligneCar">
    <w:name w:val="Sans interligne Car"/>
    <w:basedOn w:val="Policepardfaut"/>
    <w:link w:val="Sansinterligne"/>
    <w:uiPriority w:val="1"/>
    <w:qFormat/>
    <w:rsid w:val="00B96055"/>
    <w:rPr>
      <w:rFonts w:eastAsiaTheme="minorEastAsia"/>
    </w:rPr>
  </w:style>
  <w:style w:type="character" w:customStyle="1" w:styleId="Titre1Car">
    <w:name w:val="Titre 1 Car"/>
    <w:basedOn w:val="Policepardfaut"/>
    <w:link w:val="Titre11"/>
    <w:qFormat/>
    <w:rsid w:val="00505F3B"/>
    <w:rPr>
      <w:rFonts w:ascii="Times New Roman" w:eastAsia="Times New Roman" w:hAnsi="Times New Roman" w:cs="Times New Roman"/>
      <w:sz w:val="24"/>
      <w:szCs w:val="20"/>
    </w:rPr>
  </w:style>
  <w:style w:type="character" w:customStyle="1" w:styleId="TitreCar">
    <w:name w:val="Titre Car"/>
    <w:basedOn w:val="Policepardfaut"/>
    <w:link w:val="Titre"/>
    <w:qFormat/>
    <w:rsid w:val="00505F3B"/>
    <w:rPr>
      <w:rFonts w:ascii="Times New Roman" w:eastAsia="Times New Roman" w:hAnsi="Times New Roman" w:cs="Times New Roman"/>
      <w:b/>
      <w:bCs/>
      <w:sz w:val="24"/>
      <w:szCs w:val="20"/>
      <w:u w:val="single"/>
    </w:rPr>
  </w:style>
  <w:style w:type="character" w:customStyle="1" w:styleId="CorpsdetexteCar">
    <w:name w:val="Corps de texte Car"/>
    <w:basedOn w:val="Policepardfaut"/>
    <w:link w:val="TextBody"/>
    <w:semiHidden/>
    <w:qFormat/>
    <w:rsid w:val="00505F3B"/>
    <w:rPr>
      <w:rFonts w:ascii="Times New Roman" w:eastAsia="Times New Roman" w:hAnsi="Times New Roman" w:cs="Times New Roman"/>
      <w:sz w:val="24"/>
      <w:szCs w:val="20"/>
    </w:rPr>
  </w:style>
  <w:style w:type="character" w:customStyle="1" w:styleId="apple-converted-space">
    <w:name w:val="apple-converted-space"/>
    <w:basedOn w:val="Policepardfaut"/>
    <w:qFormat/>
    <w:rsid w:val="009E6F33"/>
  </w:style>
  <w:style w:type="character" w:customStyle="1" w:styleId="ListLabel1">
    <w:name w:val="ListLabel 1"/>
    <w:qFormat/>
    <w:rPr>
      <w:rFonts w:cs="Courier New"/>
    </w:rPr>
  </w:style>
  <w:style w:type="character" w:customStyle="1" w:styleId="ListLabel2">
    <w:name w:val="ListLabel 2"/>
    <w:qFormat/>
    <w:rPr>
      <w:sz w:val="24"/>
    </w:rPr>
  </w:style>
  <w:style w:type="character" w:customStyle="1" w:styleId="ListLabel3">
    <w:name w:val="ListLabel 3"/>
    <w:qFormat/>
    <w:rPr>
      <w:sz w:val="36"/>
    </w:rPr>
  </w:style>
  <w:style w:type="character" w:customStyle="1" w:styleId="ListLabel4">
    <w:name w:val="ListLabel 4"/>
    <w:qFormat/>
    <w:rPr>
      <w:rFonts w:eastAsia="Times New Roman" w:cs="Times New Roman"/>
    </w:rPr>
  </w:style>
  <w:style w:type="character" w:customStyle="1" w:styleId="ListLabel5">
    <w:name w:val="ListLabel 5"/>
    <w:qFormat/>
    <w:rPr>
      <w:rFonts w:ascii="Times" w:eastAsia="ＭＳ 明朝" w:hAnsi="Times"/>
      <w:sz w:val="24"/>
    </w:rPr>
  </w:style>
  <w:style w:type="character" w:customStyle="1" w:styleId="VisitedInternetLink">
    <w:name w:val="Visited Internet Link"/>
    <w:rPr>
      <w:color w:val="800000"/>
      <w:u w:val="single"/>
      <w:lang w:val="uz-Cyrl-UZ" w:eastAsia="uz-Cyrl-UZ" w:bidi="uz-Cyrl-UZ"/>
    </w:rPr>
  </w:style>
  <w:style w:type="character" w:customStyle="1" w:styleId="Bullets">
    <w:name w:val="Bullets"/>
    <w:qFormat/>
    <w:rPr>
      <w:rFonts w:ascii="OpenSymbol" w:eastAsia="OpenSymbol" w:hAnsi="OpenSymbol" w:cs="OpenSymbol"/>
    </w:rPr>
  </w:style>
  <w:style w:type="character" w:styleId="Emphase">
    <w:name w:val="Emphasis"/>
    <w:qFormat/>
    <w:rPr>
      <w:i/>
      <w:iC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Lucida Sans Unicode" w:hAnsi="Liberation Sans" w:cs="Mangal"/>
      <w:sz w:val="28"/>
      <w:szCs w:val="28"/>
    </w:rPr>
  </w:style>
  <w:style w:type="paragraph" w:customStyle="1" w:styleId="TextBody">
    <w:name w:val="Text Body"/>
    <w:basedOn w:val="Normal"/>
    <w:link w:val="CorpsdetexteCar"/>
    <w:semiHidden/>
    <w:rsid w:val="00505F3B"/>
    <w:pPr>
      <w:tabs>
        <w:tab w:val="left" w:pos="7230"/>
      </w:tabs>
      <w:spacing w:after="0" w:line="240" w:lineRule="auto"/>
    </w:pPr>
    <w:rPr>
      <w:rFonts w:ascii="Times New Roman" w:eastAsia="Times New Roman" w:hAnsi="Times New Roman" w:cs="Times New Roman"/>
      <w:sz w:val="24"/>
      <w:szCs w:val="20"/>
    </w:rPr>
  </w:style>
  <w:style w:type="paragraph" w:styleId="Liste">
    <w:name w:val="List"/>
    <w:basedOn w:val="TextBody"/>
    <w:rPr>
      <w:rFonts w:cs="Mangal"/>
    </w:rPr>
  </w:style>
  <w:style w:type="paragraph" w:customStyle="1" w:styleId="Lgende1">
    <w:name w:val="Légende1"/>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deliste">
    <w:name w:val="List Paragraph"/>
    <w:basedOn w:val="Normal"/>
    <w:uiPriority w:val="34"/>
    <w:qFormat/>
    <w:rsid w:val="001A4950"/>
    <w:pPr>
      <w:ind w:left="720"/>
      <w:contextualSpacing/>
    </w:pPr>
  </w:style>
  <w:style w:type="paragraph" w:styleId="Textedebulles">
    <w:name w:val="Balloon Text"/>
    <w:basedOn w:val="Normal"/>
    <w:link w:val="TextedebullesCar"/>
    <w:uiPriority w:val="99"/>
    <w:semiHidden/>
    <w:unhideWhenUsed/>
    <w:qFormat/>
    <w:rsid w:val="00877229"/>
    <w:pPr>
      <w:spacing w:after="0" w:line="240" w:lineRule="auto"/>
    </w:pPr>
    <w:rPr>
      <w:rFonts w:ascii="Tahoma" w:hAnsi="Tahoma" w:cs="Tahoma"/>
      <w:sz w:val="16"/>
      <w:szCs w:val="16"/>
    </w:rPr>
  </w:style>
  <w:style w:type="paragraph" w:customStyle="1" w:styleId="Corps">
    <w:name w:val="Corps"/>
    <w:qFormat/>
    <w:rsid w:val="00171D02"/>
    <w:pPr>
      <w:spacing w:line="240" w:lineRule="auto"/>
    </w:pPr>
    <w:rPr>
      <w:rFonts w:ascii="Helvetica" w:eastAsia="Arial Unicode MS" w:hAnsi="Helvetica" w:cs="Arial Unicode MS"/>
      <w:color w:val="000000"/>
    </w:rPr>
  </w:style>
  <w:style w:type="paragraph" w:customStyle="1" w:styleId="En-tte1">
    <w:name w:val="En-tête1"/>
    <w:basedOn w:val="Normal"/>
    <w:uiPriority w:val="99"/>
    <w:unhideWhenUsed/>
    <w:rsid w:val="00B96055"/>
    <w:pPr>
      <w:tabs>
        <w:tab w:val="center" w:pos="4536"/>
        <w:tab w:val="right" w:pos="9072"/>
      </w:tabs>
      <w:spacing w:after="0" w:line="240" w:lineRule="auto"/>
    </w:pPr>
  </w:style>
  <w:style w:type="paragraph" w:customStyle="1" w:styleId="Pieddepage1">
    <w:name w:val="Pied de page1"/>
    <w:basedOn w:val="Normal"/>
    <w:link w:val="PieddepageCar"/>
    <w:uiPriority w:val="99"/>
    <w:unhideWhenUsed/>
    <w:rsid w:val="00B96055"/>
    <w:pPr>
      <w:tabs>
        <w:tab w:val="center" w:pos="4536"/>
        <w:tab w:val="right" w:pos="9072"/>
      </w:tabs>
      <w:spacing w:after="0" w:line="240" w:lineRule="auto"/>
    </w:pPr>
  </w:style>
  <w:style w:type="paragraph" w:styleId="Sansinterligne">
    <w:name w:val="No Spacing"/>
    <w:link w:val="SansinterligneCar"/>
    <w:uiPriority w:val="1"/>
    <w:qFormat/>
    <w:rsid w:val="00B96055"/>
    <w:pPr>
      <w:spacing w:line="240" w:lineRule="auto"/>
    </w:pPr>
  </w:style>
  <w:style w:type="paragraph" w:styleId="Normalweb">
    <w:name w:val="Normal (Web)"/>
    <w:basedOn w:val="Normal"/>
    <w:uiPriority w:val="99"/>
    <w:semiHidden/>
    <w:unhideWhenUsed/>
    <w:qFormat/>
    <w:rsid w:val="00BF4BDB"/>
    <w:rPr>
      <w:rFonts w:ascii="Times New Roman" w:hAnsi="Times New Roman" w:cs="Times New Roman"/>
      <w:sz w:val="24"/>
      <w:szCs w:val="24"/>
    </w:rPr>
  </w:style>
  <w:style w:type="paragraph" w:styleId="Titre">
    <w:name w:val="Title"/>
    <w:basedOn w:val="Normal"/>
    <w:link w:val="TitreCar"/>
    <w:qFormat/>
    <w:rsid w:val="00505F3B"/>
    <w:pPr>
      <w:tabs>
        <w:tab w:val="left" w:pos="7230"/>
      </w:tabs>
      <w:spacing w:after="0" w:line="240" w:lineRule="auto"/>
      <w:jc w:val="center"/>
    </w:pPr>
    <w:rPr>
      <w:rFonts w:ascii="Times New Roman" w:eastAsia="Times New Roman" w:hAnsi="Times New Roman" w:cs="Times New Roman"/>
      <w:b/>
      <w:bCs/>
      <w:sz w:val="24"/>
      <w:szCs w:val="20"/>
      <w:u w:val="single"/>
    </w:rPr>
  </w:style>
  <w:style w:type="paragraph" w:customStyle="1" w:styleId="Quotations">
    <w:name w:val="Quotations"/>
    <w:basedOn w:val="Normal"/>
    <w:qFormat/>
  </w:style>
  <w:style w:type="paragraph" w:styleId="Sous-titre">
    <w:name w:val="Subtitle"/>
    <w:basedOn w:val="Heading"/>
    <w:qFormat/>
  </w:style>
  <w:style w:type="paragraph" w:customStyle="1" w:styleId="Footnote">
    <w:name w:val="Footnote"/>
    <w:basedOn w:val="Normal"/>
  </w:style>
  <w:style w:type="paragraph" w:customStyle="1" w:styleId="TableContents">
    <w:name w:val="Table Contents"/>
    <w:basedOn w:val="Normal"/>
    <w:qFormat/>
    <w:pPr>
      <w:suppressLineNumbers/>
    </w:pPr>
  </w:style>
  <w:style w:type="table" w:styleId="Grilledutableau">
    <w:name w:val="Table Grid"/>
    <w:basedOn w:val="TableauNormal"/>
    <w:uiPriority w:val="59"/>
    <w:rsid w:val="00E53B6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ramemoyenne1-Accent11">
    <w:name w:val="Trame moyenne 1 - Accent 11"/>
    <w:basedOn w:val="TableauNormal"/>
    <w:uiPriority w:val="63"/>
    <w:rsid w:val="00234847"/>
    <w:pPr>
      <w:spacing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lledutableau1">
    <w:name w:val="Grille du tableau1"/>
    <w:basedOn w:val="TableauNormal"/>
    <w:uiPriority w:val="59"/>
    <w:rsid w:val="00BE3E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uiPriority w:val="59"/>
    <w:rsid w:val="00BE3E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0C4E47"/>
    <w:pPr>
      <w:spacing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CB4174"/>
    <w:pPr>
      <w:spacing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351D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ramaforms.org/" TargetMode="External"/><Relationship Id="rId9" Type="http://schemas.openxmlformats.org/officeDocument/2006/relationships/hyperlink" Target="https://www.entea.fr/etabs/0670081Z/Pages/Accueil.aspx" TargetMode="External"/><Relationship Id="rId10"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D9268-3B50-C94F-8FF6-1F0F2260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4384</Characters>
  <Application>Microsoft Macintosh Word</Application>
  <DocSecurity>0</DocSecurity>
  <Lines>36</Lines>
  <Paragraphs>10</Paragraphs>
  <ScaleCrop>false</ScaleCrop>
  <Company>Groupe de Formation Action     « Enseigner l’EMC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SCHAFFAR YANNICK</cp:lastModifiedBy>
  <cp:revision>3</cp:revision>
  <cp:lastPrinted>2014-03-23T09:35:00Z</cp:lastPrinted>
  <dcterms:created xsi:type="dcterms:W3CDTF">2017-06-30T08:44:00Z</dcterms:created>
  <dcterms:modified xsi:type="dcterms:W3CDTF">2017-06-30T08:45:00Z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Groupe de Formation Action     « Enseigner l’EMC »</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