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65" w:rsidRDefault="00572465" w:rsidP="00261B30">
      <w:pPr>
        <w:spacing w:after="100" w:line="240" w:lineRule="auto"/>
        <w:jc w:val="both"/>
        <w:rPr>
          <w:rFonts w:ascii="Times New Roman" w:eastAsia="Times New Roman" w:hAnsi="Times New Roman" w:cs="Times New Roman"/>
          <w:color w:val="000000"/>
          <w:sz w:val="28"/>
          <w:szCs w:val="28"/>
          <w:lang w:eastAsia="fr-FR"/>
        </w:rPr>
      </w:pPr>
      <w:bookmarkStart w:id="0" w:name="_GoBack"/>
      <w:bookmarkEnd w:id="0"/>
    </w:p>
    <w:p w:rsidR="00572465" w:rsidRDefault="00572465" w:rsidP="00572465">
      <w:pPr>
        <w:spacing w:after="0" w:line="240"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noProof/>
          <w:color w:val="000000"/>
          <w:sz w:val="24"/>
          <w:szCs w:val="24"/>
          <w:lang w:eastAsia="fr-FR"/>
        </w:rPr>
        <w:drawing>
          <wp:inline distT="0" distB="0" distL="0" distR="0">
            <wp:extent cx="2499360" cy="1874520"/>
            <wp:effectExtent l="0" t="0" r="0" b="0"/>
            <wp:docPr id="3104128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12878" name="Image 310412878"/>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499360" cy="1874520"/>
                    </a:xfrm>
                    <a:prstGeom prst="rect">
                      <a:avLst/>
                    </a:prstGeom>
                  </pic:spPr>
                </pic:pic>
              </a:graphicData>
            </a:graphic>
          </wp:inline>
        </w:drawing>
      </w:r>
      <w:r>
        <w:rPr>
          <w:rFonts w:ascii="Times New Roman" w:eastAsia="Times New Roman" w:hAnsi="Times New Roman" w:cs="Times New Roman"/>
          <w:b/>
          <w:bCs/>
          <w:color w:val="000000"/>
          <w:sz w:val="24"/>
          <w:szCs w:val="24"/>
          <w:lang w:eastAsia="fr-FR"/>
        </w:rPr>
        <w:t xml:space="preserve">     </w:t>
      </w:r>
      <w:r>
        <w:rPr>
          <w:rFonts w:ascii="Times New Roman" w:eastAsia="Times New Roman" w:hAnsi="Times New Roman" w:cs="Times New Roman"/>
          <w:b/>
          <w:bCs/>
          <w:noProof/>
          <w:color w:val="000000"/>
          <w:sz w:val="24"/>
          <w:szCs w:val="24"/>
          <w:lang w:eastAsia="fr-FR"/>
        </w:rPr>
        <w:drawing>
          <wp:inline distT="0" distB="0" distL="0" distR="0">
            <wp:extent cx="1423035" cy="1897380"/>
            <wp:effectExtent l="0" t="0" r="5715" b="7620"/>
            <wp:docPr id="3106466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46618" name="Image 310646618"/>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423035" cy="1897380"/>
                    </a:xfrm>
                    <a:prstGeom prst="rect">
                      <a:avLst/>
                    </a:prstGeom>
                  </pic:spPr>
                </pic:pic>
              </a:graphicData>
            </a:graphic>
          </wp:inline>
        </w:drawing>
      </w:r>
      <w:r>
        <w:rPr>
          <w:rFonts w:ascii="Times New Roman" w:eastAsia="Times New Roman" w:hAnsi="Times New Roman" w:cs="Times New Roman"/>
          <w:b/>
          <w:bCs/>
          <w:color w:val="000000"/>
          <w:sz w:val="24"/>
          <w:szCs w:val="24"/>
          <w:lang w:eastAsia="fr-FR"/>
        </w:rPr>
        <w:t xml:space="preserve"> </w:t>
      </w:r>
      <w:r>
        <w:rPr>
          <w:rFonts w:ascii="Times New Roman" w:eastAsia="Times New Roman" w:hAnsi="Times New Roman" w:cs="Times New Roman"/>
          <w:b/>
          <w:bCs/>
          <w:noProof/>
          <w:color w:val="000000"/>
          <w:sz w:val="24"/>
          <w:szCs w:val="24"/>
          <w:lang w:eastAsia="fr-FR"/>
        </w:rPr>
        <w:t xml:space="preserve">     </w:t>
      </w:r>
      <w:r>
        <w:rPr>
          <w:rFonts w:ascii="Times New Roman" w:eastAsia="Times New Roman" w:hAnsi="Times New Roman" w:cs="Times New Roman"/>
          <w:b/>
          <w:bCs/>
          <w:noProof/>
          <w:color w:val="000000"/>
          <w:sz w:val="24"/>
          <w:szCs w:val="24"/>
          <w:lang w:eastAsia="fr-FR"/>
        </w:rPr>
        <w:drawing>
          <wp:inline distT="0" distB="0" distL="0" distR="0">
            <wp:extent cx="1388745" cy="1851660"/>
            <wp:effectExtent l="0" t="0" r="1905" b="0"/>
            <wp:docPr id="19929218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21835" name="Image 1992921835"/>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388745" cy="1851660"/>
                    </a:xfrm>
                    <a:prstGeom prst="rect">
                      <a:avLst/>
                    </a:prstGeom>
                  </pic:spPr>
                </pic:pic>
              </a:graphicData>
            </a:graphic>
          </wp:inline>
        </w:drawing>
      </w:r>
    </w:p>
    <w:p w:rsidR="00572465" w:rsidRDefault="00572465" w:rsidP="00572465">
      <w:pPr>
        <w:spacing w:after="0" w:line="240" w:lineRule="auto"/>
        <w:jc w:val="both"/>
        <w:rPr>
          <w:rFonts w:ascii="Times New Roman" w:eastAsia="Times New Roman" w:hAnsi="Times New Roman" w:cs="Times New Roman"/>
          <w:b/>
          <w:bCs/>
          <w:color w:val="000000"/>
          <w:sz w:val="24"/>
          <w:szCs w:val="24"/>
          <w:lang w:eastAsia="fr-FR"/>
        </w:rPr>
      </w:pPr>
    </w:p>
    <w:p w:rsidR="00572465" w:rsidRPr="00572465" w:rsidRDefault="00572465" w:rsidP="00572465">
      <w:pPr>
        <w:spacing w:after="0" w:line="240" w:lineRule="auto"/>
        <w:jc w:val="center"/>
        <w:rPr>
          <w:rFonts w:ascii="Times New Roman" w:eastAsia="Times New Roman" w:hAnsi="Times New Roman" w:cs="Times New Roman"/>
          <w:b/>
          <w:bCs/>
          <w:color w:val="000000"/>
          <w:sz w:val="28"/>
          <w:szCs w:val="28"/>
          <w:lang w:eastAsia="fr-FR"/>
        </w:rPr>
      </w:pPr>
      <w:r w:rsidRPr="00572465">
        <w:rPr>
          <w:rFonts w:ascii="Times New Roman" w:eastAsia="Times New Roman" w:hAnsi="Times New Roman" w:cs="Times New Roman"/>
          <w:b/>
          <w:bCs/>
          <w:color w:val="000000"/>
          <w:sz w:val="28"/>
          <w:szCs w:val="28"/>
          <w:lang w:eastAsia="fr-FR"/>
        </w:rPr>
        <w:t>Clinique Rhéna et la FEHAP : une semaine immersive pour découvrir les métiers de la santé</w:t>
      </w:r>
    </w:p>
    <w:p w:rsidR="00572465" w:rsidRPr="00572465" w:rsidRDefault="00572465" w:rsidP="00572465">
      <w:pPr>
        <w:spacing w:after="0" w:line="240" w:lineRule="auto"/>
        <w:jc w:val="both"/>
        <w:rPr>
          <w:rFonts w:ascii="Times New Roman" w:eastAsia="Times New Roman" w:hAnsi="Times New Roman" w:cs="Times New Roman"/>
          <w:color w:val="000000"/>
          <w:sz w:val="24"/>
          <w:szCs w:val="24"/>
          <w:lang w:eastAsia="fr-FR"/>
        </w:rPr>
      </w:pPr>
      <w:r w:rsidRPr="00572465">
        <w:rPr>
          <w:rFonts w:ascii="Times New Roman" w:eastAsia="Times New Roman" w:hAnsi="Times New Roman" w:cs="Times New Roman"/>
          <w:color w:val="000000"/>
          <w:sz w:val="24"/>
          <w:szCs w:val="24"/>
          <w:lang w:eastAsia="fr-FR"/>
        </w:rPr>
        <w:t>Du 7 au 10 octobre, la Clinique Rhéna</w:t>
      </w:r>
      <w:r>
        <w:rPr>
          <w:rFonts w:ascii="Times New Roman" w:eastAsia="Times New Roman" w:hAnsi="Times New Roman" w:cs="Times New Roman"/>
          <w:color w:val="000000"/>
          <w:sz w:val="24"/>
          <w:szCs w:val="24"/>
          <w:lang w:eastAsia="fr-FR"/>
        </w:rPr>
        <w:t xml:space="preserve"> de Strasbourg</w:t>
      </w:r>
      <w:r w:rsidRPr="00572465">
        <w:rPr>
          <w:rFonts w:ascii="Times New Roman" w:eastAsia="Times New Roman" w:hAnsi="Times New Roman" w:cs="Times New Roman"/>
          <w:color w:val="000000"/>
          <w:sz w:val="24"/>
          <w:szCs w:val="24"/>
          <w:lang w:eastAsia="fr-FR"/>
        </w:rPr>
        <w:t>, en partenariat avec la FEHAP (Fédération des Établissements Hospitaliers et d’Aide à la Personne), a organisé une semaine dédiée à la découverte des métiers du soin et de la santé, à destination des élèves de Terminale</w:t>
      </w:r>
      <w:r>
        <w:rPr>
          <w:rFonts w:ascii="Times New Roman" w:eastAsia="Times New Roman" w:hAnsi="Times New Roman" w:cs="Times New Roman"/>
          <w:color w:val="000000"/>
          <w:sz w:val="24"/>
          <w:szCs w:val="24"/>
          <w:lang w:eastAsia="fr-FR"/>
        </w:rPr>
        <w:t xml:space="preserve"> du lycée Jean Rostand </w:t>
      </w:r>
      <w:r w:rsidRPr="00572465">
        <w:rPr>
          <w:rFonts w:ascii="Times New Roman" w:eastAsia="Times New Roman" w:hAnsi="Times New Roman" w:cs="Times New Roman"/>
          <w:color w:val="000000"/>
          <w:sz w:val="24"/>
          <w:szCs w:val="24"/>
          <w:lang w:eastAsia="fr-FR"/>
        </w:rPr>
        <w:t>. Une initiative pédagogique et inspirante qui a permis à de nombreux jeunes de mieux comprendre les réalités du secteur sanitaire et médico-social.</w:t>
      </w:r>
    </w:p>
    <w:p w:rsidR="00572465" w:rsidRPr="00572465" w:rsidRDefault="00572465" w:rsidP="00572465">
      <w:pPr>
        <w:spacing w:after="0" w:line="240" w:lineRule="auto"/>
        <w:jc w:val="both"/>
        <w:rPr>
          <w:rFonts w:ascii="Times New Roman" w:eastAsia="Times New Roman" w:hAnsi="Times New Roman" w:cs="Times New Roman"/>
          <w:b/>
          <w:bCs/>
          <w:color w:val="000000"/>
          <w:sz w:val="24"/>
          <w:szCs w:val="24"/>
          <w:lang w:eastAsia="fr-FR"/>
        </w:rPr>
      </w:pPr>
    </w:p>
    <w:p w:rsidR="00572465" w:rsidRPr="00572465" w:rsidRDefault="00572465" w:rsidP="00572465">
      <w:pPr>
        <w:spacing w:after="0" w:line="240" w:lineRule="auto"/>
        <w:jc w:val="both"/>
        <w:rPr>
          <w:rFonts w:ascii="Times New Roman" w:eastAsia="Times New Roman" w:hAnsi="Times New Roman" w:cs="Times New Roman"/>
          <w:b/>
          <w:bCs/>
          <w:color w:val="000000"/>
          <w:sz w:val="24"/>
          <w:szCs w:val="24"/>
          <w:lang w:eastAsia="fr-FR"/>
        </w:rPr>
      </w:pPr>
      <w:r w:rsidRPr="00572465">
        <w:rPr>
          <w:rFonts w:ascii="Times New Roman" w:eastAsia="Times New Roman" w:hAnsi="Times New Roman" w:cs="Times New Roman"/>
          <w:b/>
          <w:bCs/>
          <w:color w:val="000000"/>
          <w:sz w:val="24"/>
          <w:szCs w:val="24"/>
          <w:lang w:eastAsia="fr-FR"/>
        </w:rPr>
        <w:t>Trois sessions pour explorer les vocations du soin</w:t>
      </w:r>
    </w:p>
    <w:p w:rsidR="00572465" w:rsidRPr="00572465" w:rsidRDefault="00572465" w:rsidP="00572465">
      <w:pPr>
        <w:spacing w:after="0" w:line="240" w:lineRule="auto"/>
        <w:jc w:val="both"/>
        <w:rPr>
          <w:rFonts w:ascii="Times New Roman" w:eastAsia="Times New Roman" w:hAnsi="Times New Roman" w:cs="Times New Roman"/>
          <w:color w:val="000000"/>
          <w:sz w:val="24"/>
          <w:szCs w:val="24"/>
          <w:lang w:eastAsia="fr-FR"/>
        </w:rPr>
      </w:pPr>
      <w:r w:rsidRPr="00572465">
        <w:rPr>
          <w:rFonts w:ascii="Times New Roman" w:eastAsia="Times New Roman" w:hAnsi="Times New Roman" w:cs="Times New Roman"/>
          <w:color w:val="000000"/>
          <w:sz w:val="24"/>
          <w:szCs w:val="24"/>
          <w:lang w:eastAsia="fr-FR"/>
        </w:rPr>
        <w:t>Afin de toucher un maximum de lycéens intéressés par les carrières médicales et paramédicales, trois créneaux ont été proposés</w:t>
      </w:r>
      <w:r>
        <w:rPr>
          <w:rFonts w:ascii="Times New Roman" w:eastAsia="Times New Roman" w:hAnsi="Times New Roman" w:cs="Times New Roman"/>
          <w:color w:val="000000"/>
          <w:sz w:val="24"/>
          <w:szCs w:val="24"/>
          <w:lang w:eastAsia="fr-FR"/>
        </w:rPr>
        <w:t xml:space="preserve">, </w:t>
      </w:r>
      <w:r w:rsidRPr="00572465">
        <w:rPr>
          <w:rFonts w:ascii="Times New Roman" w:eastAsia="Times New Roman" w:hAnsi="Times New Roman" w:cs="Times New Roman"/>
          <w:color w:val="000000"/>
          <w:sz w:val="24"/>
          <w:szCs w:val="24"/>
          <w:lang w:eastAsia="fr-FR"/>
        </w:rPr>
        <w:t>Mardi 7</w:t>
      </w:r>
      <w:r>
        <w:rPr>
          <w:rFonts w:ascii="Times New Roman" w:eastAsia="Times New Roman" w:hAnsi="Times New Roman" w:cs="Times New Roman"/>
          <w:color w:val="000000"/>
          <w:sz w:val="24"/>
          <w:szCs w:val="24"/>
          <w:lang w:eastAsia="fr-FR"/>
        </w:rPr>
        <w:t xml:space="preserve">, </w:t>
      </w:r>
      <w:r w:rsidRPr="00572465">
        <w:rPr>
          <w:rFonts w:ascii="Times New Roman" w:eastAsia="Times New Roman" w:hAnsi="Times New Roman" w:cs="Times New Roman"/>
          <w:color w:val="000000"/>
          <w:sz w:val="24"/>
          <w:szCs w:val="24"/>
          <w:lang w:eastAsia="fr-FR"/>
        </w:rPr>
        <w:t xml:space="preserve">Jeudi 9 </w:t>
      </w:r>
      <w:r>
        <w:rPr>
          <w:rFonts w:ascii="Times New Roman" w:eastAsia="Times New Roman" w:hAnsi="Times New Roman" w:cs="Times New Roman"/>
          <w:color w:val="000000"/>
          <w:sz w:val="24"/>
          <w:szCs w:val="24"/>
          <w:lang w:eastAsia="fr-FR"/>
        </w:rPr>
        <w:t xml:space="preserve">et </w:t>
      </w:r>
      <w:r w:rsidRPr="00572465">
        <w:rPr>
          <w:rFonts w:ascii="Times New Roman" w:eastAsia="Times New Roman" w:hAnsi="Times New Roman" w:cs="Times New Roman"/>
          <w:color w:val="000000"/>
          <w:sz w:val="24"/>
          <w:szCs w:val="24"/>
          <w:lang w:eastAsia="fr-FR"/>
        </w:rPr>
        <w:t>Vendredi 10 octobre</w:t>
      </w:r>
      <w:r>
        <w:rPr>
          <w:rFonts w:ascii="Times New Roman" w:eastAsia="Times New Roman" w:hAnsi="Times New Roman" w:cs="Times New Roman"/>
          <w:color w:val="000000"/>
          <w:sz w:val="24"/>
          <w:szCs w:val="24"/>
          <w:lang w:eastAsia="fr-FR"/>
        </w:rPr>
        <w:t>.</w:t>
      </w:r>
    </w:p>
    <w:p w:rsidR="00572465" w:rsidRPr="00572465" w:rsidRDefault="00572465" w:rsidP="00572465">
      <w:pPr>
        <w:spacing w:after="0" w:line="240" w:lineRule="auto"/>
        <w:jc w:val="both"/>
        <w:rPr>
          <w:rFonts w:ascii="Times New Roman" w:eastAsia="Times New Roman" w:hAnsi="Times New Roman" w:cs="Times New Roman"/>
          <w:color w:val="000000"/>
          <w:sz w:val="24"/>
          <w:szCs w:val="24"/>
          <w:lang w:eastAsia="fr-FR"/>
        </w:rPr>
      </w:pPr>
      <w:r w:rsidRPr="00572465">
        <w:rPr>
          <w:rFonts w:ascii="Times New Roman" w:eastAsia="Times New Roman" w:hAnsi="Times New Roman" w:cs="Times New Roman"/>
          <w:color w:val="000000"/>
          <w:sz w:val="24"/>
          <w:szCs w:val="24"/>
          <w:lang w:eastAsia="fr-FR"/>
        </w:rPr>
        <w:t>Chaque session a accueilli jusqu’à 40 participants, tous élèves de Terminale ayant exprimé un intérêt pour les métiers du soin.</w:t>
      </w:r>
    </w:p>
    <w:p w:rsidR="00572465" w:rsidRPr="00572465" w:rsidRDefault="00572465" w:rsidP="00572465">
      <w:pPr>
        <w:spacing w:after="0" w:line="240" w:lineRule="auto"/>
        <w:jc w:val="both"/>
        <w:rPr>
          <w:rFonts w:ascii="Times New Roman" w:eastAsia="Times New Roman" w:hAnsi="Times New Roman" w:cs="Times New Roman"/>
          <w:b/>
          <w:bCs/>
          <w:color w:val="000000"/>
          <w:sz w:val="24"/>
          <w:szCs w:val="24"/>
          <w:lang w:eastAsia="fr-FR"/>
        </w:rPr>
      </w:pPr>
      <w:r w:rsidRPr="00572465">
        <w:rPr>
          <w:rFonts w:ascii="Times New Roman" w:eastAsia="Times New Roman" w:hAnsi="Times New Roman" w:cs="Times New Roman"/>
          <w:b/>
          <w:bCs/>
          <w:color w:val="000000"/>
          <w:sz w:val="24"/>
          <w:szCs w:val="24"/>
          <w:lang w:eastAsia="fr-FR"/>
        </w:rPr>
        <w:t xml:space="preserve"> Une immersion concrète dans l’univers hospitalier</w:t>
      </w:r>
    </w:p>
    <w:p w:rsidR="00572465" w:rsidRPr="00572465" w:rsidRDefault="00572465" w:rsidP="00572465">
      <w:pPr>
        <w:spacing w:after="0" w:line="240" w:lineRule="auto"/>
        <w:jc w:val="both"/>
        <w:rPr>
          <w:rFonts w:ascii="Times New Roman" w:eastAsia="Times New Roman" w:hAnsi="Times New Roman" w:cs="Times New Roman"/>
          <w:color w:val="000000"/>
          <w:sz w:val="24"/>
          <w:szCs w:val="24"/>
          <w:lang w:eastAsia="fr-FR"/>
        </w:rPr>
      </w:pPr>
      <w:r w:rsidRPr="00572465">
        <w:rPr>
          <w:rFonts w:ascii="Times New Roman" w:eastAsia="Times New Roman" w:hAnsi="Times New Roman" w:cs="Times New Roman"/>
          <w:color w:val="000000"/>
          <w:sz w:val="24"/>
          <w:szCs w:val="24"/>
          <w:lang w:eastAsia="fr-FR"/>
        </w:rPr>
        <w:t>Les élèves ont pu découvrir tout d’abord l’étendue des pôles de soins de la structure, grâce à un diaporama pratique présenté par le service de communication. Cette introduction leur a permis de mieux comprendre l’organisation de la clinique et la diversité des spécialités qui y sont exercées.</w:t>
      </w:r>
    </w:p>
    <w:p w:rsidR="00572465" w:rsidRPr="00572465" w:rsidRDefault="00572465" w:rsidP="00572465">
      <w:pPr>
        <w:spacing w:after="0" w:line="240" w:lineRule="auto"/>
        <w:jc w:val="both"/>
        <w:rPr>
          <w:rFonts w:ascii="Times New Roman" w:eastAsia="Times New Roman" w:hAnsi="Times New Roman" w:cs="Times New Roman"/>
          <w:color w:val="000000"/>
          <w:sz w:val="24"/>
          <w:szCs w:val="24"/>
          <w:lang w:eastAsia="fr-FR"/>
        </w:rPr>
      </w:pPr>
      <w:r w:rsidRPr="00572465">
        <w:rPr>
          <w:rFonts w:ascii="Times New Roman" w:eastAsia="Times New Roman" w:hAnsi="Times New Roman" w:cs="Times New Roman"/>
          <w:color w:val="000000"/>
          <w:sz w:val="24"/>
          <w:szCs w:val="24"/>
          <w:lang w:eastAsia="fr-FR"/>
        </w:rPr>
        <w:t xml:space="preserve">Ils ont ensuite bénéficié d’un temps d’échange privilégié avec différents professionnels de santé </w:t>
      </w:r>
      <w:r>
        <w:rPr>
          <w:rFonts w:ascii="Times New Roman" w:eastAsia="Times New Roman" w:hAnsi="Times New Roman" w:cs="Times New Roman"/>
          <w:color w:val="000000"/>
          <w:sz w:val="24"/>
          <w:szCs w:val="24"/>
          <w:lang w:eastAsia="fr-FR"/>
        </w:rPr>
        <w:t>-</w:t>
      </w:r>
      <w:r w:rsidRPr="00572465">
        <w:rPr>
          <w:rFonts w:ascii="Times New Roman" w:eastAsia="Times New Roman" w:hAnsi="Times New Roman" w:cs="Times New Roman"/>
          <w:color w:val="000000"/>
          <w:sz w:val="24"/>
          <w:szCs w:val="24"/>
          <w:lang w:eastAsia="fr-FR"/>
        </w:rPr>
        <w:t xml:space="preserve">infirmiers, aides-soignants, sage-femmes </w:t>
      </w:r>
      <w:r>
        <w:rPr>
          <w:rFonts w:ascii="Times New Roman" w:eastAsia="Times New Roman" w:hAnsi="Times New Roman" w:cs="Times New Roman"/>
          <w:color w:val="000000"/>
          <w:sz w:val="24"/>
          <w:szCs w:val="24"/>
          <w:lang w:eastAsia="fr-FR"/>
        </w:rPr>
        <w:t xml:space="preserve">- </w:t>
      </w:r>
      <w:r w:rsidRPr="00572465">
        <w:rPr>
          <w:rFonts w:ascii="Times New Roman" w:eastAsia="Times New Roman" w:hAnsi="Times New Roman" w:cs="Times New Roman"/>
          <w:color w:val="000000"/>
          <w:sz w:val="24"/>
          <w:szCs w:val="24"/>
          <w:lang w:eastAsia="fr-FR"/>
        </w:rPr>
        <w:t>dont certains étaient d’anciens élèves de la section ST2S du lycée</w:t>
      </w:r>
      <w:r>
        <w:rPr>
          <w:rFonts w:ascii="Times New Roman" w:eastAsia="Times New Roman" w:hAnsi="Times New Roman" w:cs="Times New Roman"/>
          <w:color w:val="000000"/>
          <w:sz w:val="24"/>
          <w:szCs w:val="24"/>
          <w:lang w:eastAsia="fr-FR"/>
        </w:rPr>
        <w:t xml:space="preserve"> Jean Rostand</w:t>
      </w:r>
      <w:r w:rsidRPr="00572465">
        <w:rPr>
          <w:rFonts w:ascii="Times New Roman" w:eastAsia="Times New Roman" w:hAnsi="Times New Roman" w:cs="Times New Roman"/>
          <w:color w:val="000000"/>
          <w:sz w:val="24"/>
          <w:szCs w:val="24"/>
          <w:lang w:eastAsia="fr-FR"/>
        </w:rPr>
        <w:t>. Ces témoignages ont été particulièrement appréciés, car ils ont permis aux jeunes de se projeter plus facilement dans ces parcours.</w:t>
      </w:r>
    </w:p>
    <w:p w:rsidR="00572465" w:rsidRPr="00572465" w:rsidRDefault="00572465" w:rsidP="00572465">
      <w:pPr>
        <w:spacing w:after="0" w:line="240" w:lineRule="auto"/>
        <w:jc w:val="both"/>
        <w:rPr>
          <w:rFonts w:ascii="Times New Roman" w:eastAsia="Times New Roman" w:hAnsi="Times New Roman" w:cs="Times New Roman"/>
          <w:color w:val="000000"/>
          <w:sz w:val="24"/>
          <w:szCs w:val="24"/>
          <w:lang w:eastAsia="fr-FR"/>
        </w:rPr>
      </w:pPr>
      <w:r w:rsidRPr="00572465">
        <w:rPr>
          <w:rFonts w:ascii="Times New Roman" w:eastAsia="Times New Roman" w:hAnsi="Times New Roman" w:cs="Times New Roman"/>
          <w:color w:val="000000"/>
          <w:sz w:val="24"/>
          <w:szCs w:val="24"/>
          <w:lang w:eastAsia="fr-FR"/>
        </w:rPr>
        <w:t>Après un rapide goûter convivial, les élèves ont eu l’opportunité de visiter certains services de la clinique, dont le bloc opératoire, qu’ils ont exploré avec intérêt et respect. Cette visite guidée a suscité de nombreuses questions et a renforcé leur compréhension des enjeux techniques et humains liés aux soins.</w:t>
      </w:r>
    </w:p>
    <w:p w:rsidR="00572465" w:rsidRPr="00572465" w:rsidRDefault="00572465" w:rsidP="00572465">
      <w:pPr>
        <w:spacing w:after="0" w:line="240" w:lineRule="auto"/>
        <w:jc w:val="both"/>
        <w:rPr>
          <w:rFonts w:ascii="Times New Roman" w:eastAsia="Times New Roman" w:hAnsi="Times New Roman" w:cs="Times New Roman"/>
          <w:b/>
          <w:bCs/>
          <w:color w:val="000000"/>
          <w:sz w:val="24"/>
          <w:szCs w:val="24"/>
          <w:lang w:eastAsia="fr-FR"/>
        </w:rPr>
      </w:pPr>
      <w:r w:rsidRPr="00572465">
        <w:rPr>
          <w:rFonts w:ascii="Times New Roman" w:eastAsia="Times New Roman" w:hAnsi="Times New Roman" w:cs="Times New Roman"/>
          <w:b/>
          <w:bCs/>
          <w:color w:val="000000"/>
          <w:sz w:val="24"/>
          <w:szCs w:val="24"/>
          <w:lang w:eastAsia="fr-FR"/>
        </w:rPr>
        <w:t xml:space="preserve"> Une expérience marquante pour les élèves</w:t>
      </w:r>
    </w:p>
    <w:p w:rsidR="00572465" w:rsidRPr="00572465" w:rsidRDefault="00572465" w:rsidP="00572465">
      <w:pPr>
        <w:spacing w:after="0" w:line="240" w:lineRule="auto"/>
        <w:jc w:val="both"/>
        <w:rPr>
          <w:rFonts w:ascii="Times New Roman" w:eastAsia="Times New Roman" w:hAnsi="Times New Roman" w:cs="Times New Roman"/>
          <w:color w:val="000000"/>
          <w:sz w:val="24"/>
          <w:szCs w:val="24"/>
          <w:lang w:eastAsia="fr-FR"/>
        </w:rPr>
      </w:pPr>
      <w:r w:rsidRPr="00572465">
        <w:rPr>
          <w:rFonts w:ascii="Times New Roman" w:eastAsia="Times New Roman" w:hAnsi="Times New Roman" w:cs="Times New Roman"/>
          <w:color w:val="000000"/>
          <w:sz w:val="24"/>
          <w:szCs w:val="24"/>
          <w:lang w:eastAsia="fr-FR"/>
        </w:rPr>
        <w:t>Les retours des participants ont été très positifs. Beaucoup ont souligné la clarté des explications, la qualité des témoignages et l’ambiance bienveillante qui a favorisé les échanges. Pour certains, cette immersion a confirmé leur vocation ; pour d’autres, elle a permis de découvrir des métiers qu’ils ne connaissaient pas ou peu.</w:t>
      </w:r>
    </w:p>
    <w:p w:rsidR="00572465" w:rsidRPr="00572465" w:rsidRDefault="00572465" w:rsidP="00572465">
      <w:pPr>
        <w:spacing w:after="0" w:line="240" w:lineRule="auto"/>
        <w:jc w:val="both"/>
        <w:rPr>
          <w:rFonts w:ascii="Times New Roman" w:eastAsia="Times New Roman" w:hAnsi="Times New Roman" w:cs="Times New Roman"/>
          <w:color w:val="000000"/>
          <w:sz w:val="24"/>
          <w:szCs w:val="24"/>
          <w:lang w:eastAsia="fr-FR"/>
        </w:rPr>
      </w:pPr>
      <w:r w:rsidRPr="00572465">
        <w:rPr>
          <w:rFonts w:ascii="Times New Roman" w:eastAsia="Times New Roman" w:hAnsi="Times New Roman" w:cs="Times New Roman"/>
          <w:color w:val="000000"/>
          <w:sz w:val="24"/>
          <w:szCs w:val="24"/>
          <w:lang w:eastAsia="fr-FR"/>
        </w:rPr>
        <w:t>Nul doute que cette sortie leur permettra de mieux appréhender leur future orientation en toute connaissance, en les aidant à faire des choix éclairés et motivés.</w:t>
      </w:r>
    </w:p>
    <w:p w:rsidR="00572465" w:rsidRDefault="00572465" w:rsidP="00572465">
      <w:pPr>
        <w:spacing w:after="0" w:line="240" w:lineRule="auto"/>
        <w:jc w:val="both"/>
        <w:rPr>
          <w:rFonts w:ascii="Times New Roman" w:eastAsia="Times New Roman" w:hAnsi="Times New Roman" w:cs="Times New Roman"/>
          <w:color w:val="000000"/>
          <w:sz w:val="24"/>
          <w:szCs w:val="24"/>
          <w:lang w:eastAsia="fr-FR"/>
        </w:rPr>
      </w:pPr>
      <w:r w:rsidRPr="00572465">
        <w:rPr>
          <w:rFonts w:ascii="Times New Roman" w:eastAsia="Times New Roman" w:hAnsi="Times New Roman" w:cs="Times New Roman"/>
          <w:color w:val="000000"/>
          <w:sz w:val="24"/>
          <w:szCs w:val="24"/>
          <w:lang w:eastAsia="fr-FR"/>
        </w:rPr>
        <w:t xml:space="preserve">Cette semaine découverte illustre parfaitement l’engagement de la Clinique Rhéna et de la FEHAP en faveur de l’orientation des jeunes et de la valorisation des métiers du soin. </w:t>
      </w:r>
    </w:p>
    <w:p w:rsidR="0013141E" w:rsidRPr="0013141E" w:rsidRDefault="0013141E" w:rsidP="0013141E">
      <w:pPr>
        <w:spacing w:after="0" w:line="240" w:lineRule="auto"/>
        <w:jc w:val="center"/>
        <w:rPr>
          <w:rFonts w:ascii="Times New Roman" w:eastAsia="Times New Roman" w:hAnsi="Times New Roman" w:cs="Times New Roman"/>
          <w:b/>
          <w:bCs/>
          <w:color w:val="000000"/>
          <w:sz w:val="24"/>
          <w:szCs w:val="24"/>
          <w:lang w:eastAsia="fr-FR"/>
        </w:rPr>
      </w:pPr>
      <w:r w:rsidRPr="0013141E">
        <w:rPr>
          <w:rFonts w:ascii="Times New Roman" w:eastAsia="Times New Roman" w:hAnsi="Times New Roman" w:cs="Times New Roman"/>
          <w:b/>
          <w:bCs/>
          <w:color w:val="000000"/>
          <w:sz w:val="24"/>
          <w:szCs w:val="24"/>
          <w:lang w:eastAsia="fr-FR"/>
        </w:rPr>
        <w:t>Equipe ST2S Jean Rostand</w:t>
      </w:r>
    </w:p>
    <w:sectPr w:rsidR="0013141E" w:rsidRPr="00131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55581"/>
    <w:multiLevelType w:val="multilevel"/>
    <w:tmpl w:val="E906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78"/>
    <w:rsid w:val="00112CA8"/>
    <w:rsid w:val="0013141E"/>
    <w:rsid w:val="00261B30"/>
    <w:rsid w:val="002A0943"/>
    <w:rsid w:val="00572465"/>
    <w:rsid w:val="00643F1B"/>
    <w:rsid w:val="007B7857"/>
    <w:rsid w:val="00AB3A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B7FE5-EEC9-4546-8E1C-3F29A183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908774">
      <w:bodyDiv w:val="1"/>
      <w:marLeft w:val="0"/>
      <w:marRight w:val="0"/>
      <w:marTop w:val="0"/>
      <w:marBottom w:val="0"/>
      <w:divBdr>
        <w:top w:val="none" w:sz="0" w:space="0" w:color="auto"/>
        <w:left w:val="none" w:sz="0" w:space="0" w:color="auto"/>
        <w:bottom w:val="none" w:sz="0" w:space="0" w:color="auto"/>
        <w:right w:val="none" w:sz="0" w:space="0" w:color="auto"/>
      </w:divBdr>
      <w:divsChild>
        <w:div w:id="766268952">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685593810">
              <w:marLeft w:val="0"/>
              <w:marRight w:val="0"/>
              <w:marTop w:val="0"/>
              <w:marBottom w:val="0"/>
              <w:divBdr>
                <w:top w:val="none" w:sz="0" w:space="0" w:color="auto"/>
                <w:left w:val="none" w:sz="0" w:space="0" w:color="auto"/>
                <w:bottom w:val="none" w:sz="0" w:space="0" w:color="auto"/>
                <w:right w:val="none" w:sz="0" w:space="0" w:color="auto"/>
              </w:divBdr>
              <w:divsChild>
                <w:div w:id="137488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896687">
                      <w:marLeft w:val="0"/>
                      <w:marRight w:val="0"/>
                      <w:marTop w:val="0"/>
                      <w:marBottom w:val="0"/>
                      <w:divBdr>
                        <w:top w:val="none" w:sz="0" w:space="0" w:color="auto"/>
                        <w:left w:val="none" w:sz="0" w:space="0" w:color="auto"/>
                        <w:bottom w:val="none" w:sz="0" w:space="0" w:color="auto"/>
                        <w:right w:val="none" w:sz="0" w:space="0" w:color="auto"/>
                      </w:divBdr>
                      <w:divsChild>
                        <w:div w:id="2022511482">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869759775">
                              <w:marLeft w:val="0"/>
                              <w:marRight w:val="0"/>
                              <w:marTop w:val="0"/>
                              <w:marBottom w:val="0"/>
                              <w:divBdr>
                                <w:top w:val="none" w:sz="0" w:space="0" w:color="auto"/>
                                <w:left w:val="none" w:sz="0" w:space="0" w:color="auto"/>
                                <w:bottom w:val="none" w:sz="0" w:space="0" w:color="auto"/>
                                <w:right w:val="none" w:sz="0" w:space="0" w:color="auto"/>
                              </w:divBdr>
                              <w:divsChild>
                                <w:div w:id="1816531036">
                                  <w:marLeft w:val="0"/>
                                  <w:marRight w:val="0"/>
                                  <w:marTop w:val="0"/>
                                  <w:marBottom w:val="0"/>
                                  <w:divBdr>
                                    <w:top w:val="none" w:sz="0" w:space="0" w:color="auto"/>
                                    <w:left w:val="none" w:sz="0" w:space="0" w:color="auto"/>
                                    <w:bottom w:val="none" w:sz="0" w:space="0" w:color="auto"/>
                                    <w:right w:val="none" w:sz="0" w:space="0" w:color="auto"/>
                                  </w:divBdr>
                                  <w:divsChild>
                                    <w:div w:id="121534081">
                                      <w:marLeft w:val="0"/>
                                      <w:marRight w:val="0"/>
                                      <w:marTop w:val="0"/>
                                      <w:marBottom w:val="0"/>
                                      <w:divBdr>
                                        <w:top w:val="none" w:sz="0" w:space="0" w:color="auto"/>
                                        <w:left w:val="none" w:sz="0" w:space="0" w:color="auto"/>
                                        <w:bottom w:val="none" w:sz="0" w:space="0" w:color="auto"/>
                                        <w:right w:val="none" w:sz="0" w:space="0" w:color="auto"/>
                                      </w:divBdr>
                                      <w:divsChild>
                                        <w:div w:id="1763598766">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2070222061">
                                              <w:marLeft w:val="0"/>
                                              <w:marRight w:val="0"/>
                                              <w:marTop w:val="0"/>
                                              <w:marBottom w:val="0"/>
                                              <w:divBdr>
                                                <w:top w:val="none" w:sz="0" w:space="0" w:color="auto"/>
                                                <w:left w:val="none" w:sz="0" w:space="0" w:color="auto"/>
                                                <w:bottom w:val="none" w:sz="0" w:space="0" w:color="auto"/>
                                                <w:right w:val="none" w:sz="0" w:space="0" w:color="auto"/>
                                              </w:divBdr>
                                              <w:divsChild>
                                                <w:div w:id="5998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2250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Region Grand Est</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SIMMET-LE GAL JEANINE</dc:creator>
  <cp:keywords/>
  <dc:description/>
  <cp:lastModifiedBy>Amelie QUINTANA</cp:lastModifiedBy>
  <cp:revision>2</cp:revision>
  <dcterms:created xsi:type="dcterms:W3CDTF">2025-10-13T12:49:00Z</dcterms:created>
  <dcterms:modified xsi:type="dcterms:W3CDTF">2025-10-13T12:49:00Z</dcterms:modified>
</cp:coreProperties>
</file>