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6662"/>
        <w:gridCol w:w="4701"/>
      </w:tblGrid>
      <w:tr w:rsidR="00473D8F" w:rsidTr="00B855B3">
        <w:tc>
          <w:tcPr>
            <w:tcW w:w="163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3D8F" w:rsidRDefault="007D0ABD" w:rsidP="007D0ABD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CP </w:t>
            </w:r>
            <w:r w:rsidR="005534A7">
              <w:rPr>
                <w:b/>
                <w:bCs/>
                <w:i/>
                <w:iCs/>
                <w:sz w:val="28"/>
                <w:szCs w:val="28"/>
                <w:u w:val="single"/>
              </w:rPr>
              <w:t>3 : ACROSPORT</w:t>
            </w:r>
          </w:p>
        </w:tc>
      </w:tr>
      <w:tr w:rsidR="00473D8F" w:rsidTr="00B855B3">
        <w:tc>
          <w:tcPr>
            <w:tcW w:w="163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4A7" w:rsidRDefault="005534A7" w:rsidP="005534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COMPETENCE ATTENDUE DE NIVEAU 3 : -pour la voie professionnelle, au BO n°2 du 19 février 2009.</w:t>
            </w:r>
          </w:p>
          <w:p w:rsidR="005534A7" w:rsidRDefault="005534A7" w:rsidP="005534A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-pour la voie générale et technologique, au BO spécial n°4 du 29 avril 2010.</w:t>
            </w:r>
          </w:p>
          <w:p w:rsidR="00473D8F" w:rsidRDefault="00473D8F" w:rsidP="00B855B3">
            <w:pPr>
              <w:snapToGrid w:val="0"/>
              <w:rPr>
                <w:rFonts w:eastAsia="Arial" w:cs="Arial"/>
                <w:sz w:val="20"/>
                <w:szCs w:val="20"/>
              </w:rPr>
            </w:pPr>
          </w:p>
        </w:tc>
      </w:tr>
      <w:tr w:rsidR="00473D8F" w:rsidTr="00F54039">
        <w:tc>
          <w:tcPr>
            <w:tcW w:w="4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73D8F" w:rsidRDefault="00473D8F" w:rsidP="00B855B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Connaissances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73D8F" w:rsidRDefault="00473D8F" w:rsidP="00B855B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Capacités</w:t>
            </w:r>
          </w:p>
        </w:tc>
        <w:tc>
          <w:tcPr>
            <w:tcW w:w="4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73D8F" w:rsidRDefault="00473D8F" w:rsidP="00B855B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 w:rsidRPr="008F4B42">
              <w:rPr>
                <w:b/>
                <w:bCs/>
              </w:rPr>
              <w:t>Attitudes</w:t>
            </w:r>
          </w:p>
        </w:tc>
      </w:tr>
      <w:tr w:rsidR="00473D8F" w:rsidTr="00F54039">
        <w:trPr>
          <w:trHeight w:val="32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39" w:rsidRPr="00827821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l’APSA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terminologie descriptive des figures (statiques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 dynamiques, bases larges et basses,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empilement, compensation de masse, lancers,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rattrapés, renversés, éléments de liaison…) et les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modes de complexification.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 code de référence utilisé.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F25F2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routines d’échauffement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règ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de la chorégraphie gymnique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 début et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fin identifiables, logique de continuité.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relations avec les éléments gymniques de la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gymnastique sportive.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liaisons et les déplacements d’une figure à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une autre.</w:t>
            </w:r>
          </w:p>
          <w:p w:rsidR="00FB6911" w:rsidRPr="00FB6911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</w:p>
          <w:p w:rsidR="00F54039" w:rsidRPr="00827821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sa propre activité</w:t>
            </w:r>
          </w:p>
          <w:p w:rsidR="00FB6911" w:rsidRPr="00FB6911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F25F2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principes de sécurité active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 les placements,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répartition des rôles, les zones de contact,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l’alignement segmentaire, le verrouillage des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prises… (pour la stabilité, le montage et le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démontage).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La construction de repères visuels,</w:t>
            </w:r>
            <w:r w:rsidR="000B11E8"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 xml:space="preserve"> </w:t>
            </w: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kinesthésiques et auditifs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de coordination (prise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 conscience des postures et positions) et de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synchronisation de l’ensemble (repères par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rapport à ses partenaires).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L’identification de ses ressources en rapport à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celles du groupe pour le choix des éléments.</w:t>
            </w:r>
          </w:p>
          <w:p w:rsidR="00FB6911" w:rsidRPr="00827821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:rsidR="00F54039" w:rsidRPr="00827821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les autres</w:t>
            </w:r>
          </w:p>
          <w:p w:rsidR="00FB6911" w:rsidRPr="00FB6911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8"/>
                <w:szCs w:val="18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règles de sécurité collectives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(aide, parade,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matériel…).</w:t>
            </w:r>
          </w:p>
          <w:p w:rsidR="00F54039" w:rsidRPr="00827821" w:rsidRDefault="00F54039" w:rsidP="00827821">
            <w:pPr>
              <w:pStyle w:val="Paragraphedeliste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règles de communication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(verbales).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i/>
                <w:i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i/>
                <w:i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473D8F" w:rsidRPr="00827821" w:rsidRDefault="00F54039" w:rsidP="00827821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critères de validation des figures statiques:</w:t>
            </w:r>
            <w:r w:rsidR="000B11E8"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827821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maintien 3’’, stabilité, correction…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39" w:rsidRPr="00827821" w:rsidRDefault="0082782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Savoir-</w:t>
            </w:r>
            <w:r w:rsidR="00F54039"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faire en action</w:t>
            </w:r>
          </w:p>
          <w:p w:rsidR="00C3694B" w:rsidRPr="00F54039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Créer et réaliser des duos, trios, quatuors en tant que porteur et</w:t>
            </w:r>
            <w:r w:rsidR="00EF2E72"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 xml:space="preserve"> </w:t>
            </w: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voltigeur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Construire l’équilibre et le maintien d’une posture solide et tonique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: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gainage, bras et jambes tendus, alignement segmentaire, appuis sur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épaules, bassin..., augmenter les surfaces d’appui, efficacité des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prises, charges soulevées avec les cuisses, dos plat, compensation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masses…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Coordonner les actions motrices (porteur/voltigeur, déplacements,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liaisons) pour assurer la dynamique de l’enchaînement.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Planifier et assurer des montages et démontages sécurisés et</w:t>
            </w:r>
            <w:r w:rsidR="00EF2E72"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 xml:space="preserve"> </w:t>
            </w: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contrôlés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(monter et démonter dans l’axe, sans précipitation et sans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multiplication des appuis).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705A5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Anticiper la répartition des différents rôles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(placement du porteur,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appuis du voltigeur, saisie de l’aide).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705A5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Se repérer par rapport à l’espace d’évolution et ses partenaires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54039" w:rsidRPr="003209D4" w:rsidRDefault="00F54039" w:rsidP="003209D4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Soutenir son effort dans les répétitions (figures, liaisons,</w:t>
            </w:r>
            <w:r w:rsidR="003209D4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209D4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enchaînement).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Faire des choix en fonction des exigences de la composition pour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permettre une réalisation sans rupture.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Créer, varier, diversifier et maîtriser des modes de liaison différents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entre les figures (statiques et dynamiques) et les éléments (gymniques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ou chorégraphiques).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Repérer et identifier des figures issues du code et la conformité des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exigences.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Utiliser des indicateurs simples pour apprécier un enchaînement.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Savoir-faire pour aider aux apprentissages</w:t>
            </w:r>
          </w:p>
          <w:p w:rsidR="0036179A" w:rsidRPr="00827821" w:rsidRDefault="0036179A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:rsidR="00F54039" w:rsidRPr="0036179A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705A5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Se préparer à l’activité par des routines construites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(s’échauffer de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façon générale et spécifique).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C74CB7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Se placer à proximité du voltigeur et du porteur et le saisir précisément</w:t>
            </w:r>
            <w:r w:rsidR="00EF2E72"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pour intervenir efficacement et rapidement.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Se concentrer avant et pendant le passage.</w:t>
            </w:r>
          </w:p>
          <w:p w:rsidR="00FB6911" w:rsidRPr="00F54039" w:rsidRDefault="00FB6911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F54039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F54039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C74CB7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Faire des choix en fonction des ressources du groupe</w:t>
            </w: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Observer et juger la stabilité et la sécurité des figures d’un autre groupe</w:t>
            </w:r>
          </w:p>
          <w:p w:rsidR="00F54039" w:rsidRPr="0036179A" w:rsidRDefault="00F54039" w:rsidP="0036179A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370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36179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à partir d’indicateurs simples.</w:t>
            </w:r>
          </w:p>
          <w:p w:rsidR="00473D8F" w:rsidRPr="00F54039" w:rsidRDefault="00473D8F" w:rsidP="00B855B3">
            <w:pPr>
              <w:autoSpaceDE w:val="0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39" w:rsidRPr="00827821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En direction de soi</w:t>
            </w:r>
          </w:p>
          <w:p w:rsidR="00C3694B" w:rsidRPr="00F54039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Prendre conscience du danger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(hauteur,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contact) et redoubler de vigilance (aide).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S’impliquer dans tous les rôles (acteur,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aide, chorégraphe, spectateur…) :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soutenir, aider, parer, entraider, placer,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corriger, s’adapter, réagir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Accepter la répétition pour stabiliser la</w:t>
            </w:r>
            <w:r w:rsidR="00EF2E72"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 xml:space="preserve"> </w:t>
            </w: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green"/>
                <w:lang w:eastAsia="en-US" w:bidi="ar-SA"/>
              </w:rPr>
              <w:t>prestation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Se concentrer et se préparer au passage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devant un public.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Accepter d’être vu et jugé.</w:t>
            </w:r>
          </w:p>
          <w:p w:rsidR="00C3694B" w:rsidRPr="00F54039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F54039" w:rsidRPr="00827821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82782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En direction des autres</w:t>
            </w:r>
          </w:p>
          <w:p w:rsidR="00C3694B" w:rsidRPr="00F54039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C3694B" w:rsidRPr="00C3694B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</w:pPr>
            <w:r w:rsidRPr="00C3694B"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S’impliquer dans un projet de groupe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(coopérer, échanger, soutenir,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encourager).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Respecter et entretenir une confiance</w:t>
            </w:r>
            <w:r w:rsidR="00EF2E72"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 xml:space="preserve"> </w:t>
            </w: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magenta"/>
                <w:lang w:eastAsia="en-US" w:bidi="ar-SA"/>
              </w:rPr>
              <w:t>mutuelle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(acceptation de l’aide).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Respecter les espaces de travail des</w:t>
            </w:r>
            <w:r w:rsidR="00EF2E72"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54250B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autres groupes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C3694B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kern w:val="0"/>
                <w:sz w:val="16"/>
                <w:szCs w:val="16"/>
                <w:lang w:eastAsia="en-US" w:bidi="ar-SA"/>
              </w:rPr>
            </w:pPr>
          </w:p>
          <w:p w:rsidR="00F54039" w:rsidRPr="00C3694B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</w:pPr>
            <w:r w:rsidRPr="00C3694B"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Coopérer pour construire (planification).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Ecouter et prendre en compte l’avis de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ses partenaires et des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observateurs.</w:t>
            </w:r>
          </w:p>
          <w:p w:rsidR="00C3694B" w:rsidRDefault="00C3694B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kern w:val="0"/>
                <w:sz w:val="16"/>
                <w:szCs w:val="16"/>
                <w:lang w:eastAsia="en-US" w:bidi="ar-SA"/>
              </w:rPr>
            </w:pPr>
          </w:p>
          <w:p w:rsidR="00F54039" w:rsidRPr="00C3694B" w:rsidRDefault="00F54039" w:rsidP="00F540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</w:pPr>
            <w:r w:rsidRPr="00C3694B">
              <w:rPr>
                <w:rFonts w:ascii="Arial" w:eastAsiaTheme="minorHAnsi" w:hAnsi="Arial" w:cs="Arial"/>
                <w:b/>
                <w:i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F54039" w:rsidRPr="00AF4C4C" w:rsidRDefault="00F54039" w:rsidP="00AF4C4C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Se responsabiliser pour proposer un</w:t>
            </w:r>
            <w:r w:rsidR="00EF2E72"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AF4C4C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jugement impartial.</w:t>
            </w:r>
          </w:p>
          <w:p w:rsidR="00473D8F" w:rsidRDefault="00473D8F" w:rsidP="00B855B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20"/>
                <w:szCs w:val="20"/>
              </w:rPr>
            </w:pPr>
          </w:p>
        </w:tc>
      </w:tr>
      <w:tr w:rsidR="00473D8F" w:rsidTr="00B855B3">
        <w:trPr>
          <w:trHeight w:val="864"/>
        </w:trPr>
        <w:tc>
          <w:tcPr>
            <w:tcW w:w="1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D8F" w:rsidRDefault="00473D8F" w:rsidP="00B855B3">
            <w:pPr>
              <w:autoSpaceDE w:val="0"/>
              <w:rPr>
                <w:rFonts w:eastAsia="Arial" w:cs="Arial"/>
                <w:b/>
                <w:sz w:val="20"/>
                <w:szCs w:val="20"/>
              </w:rPr>
            </w:pPr>
            <w:r w:rsidRPr="000F25AF">
              <w:rPr>
                <w:rFonts w:eastAsia="Arial" w:cs="Arial"/>
                <w:b/>
                <w:sz w:val="20"/>
                <w:szCs w:val="20"/>
              </w:rPr>
              <w:t>Lien avec la santé :</w:t>
            </w:r>
          </w:p>
          <w:p w:rsidR="00473D8F" w:rsidRDefault="000B11E8" w:rsidP="00B855B3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0B11E8">
              <w:rPr>
                <w:rFonts w:eastAsia="Arial" w:cs="Arial"/>
                <w:sz w:val="20"/>
                <w:szCs w:val="20"/>
                <w:highlight w:val="lightGray"/>
              </w:rPr>
              <w:t>A4 : Respecter des règles d’organisation et de sécurité</w:t>
            </w:r>
            <w:r>
              <w:rPr>
                <w:rFonts w:eastAsia="Arial" w:cs="Arial"/>
                <w:sz w:val="20"/>
                <w:szCs w:val="20"/>
              </w:rPr>
              <w:t> :</w:t>
            </w:r>
            <w:r w:rsidR="00265E6C">
              <w:rPr>
                <w:rFonts w:eastAsia="Arial" w:cs="Arial"/>
                <w:sz w:val="20"/>
                <w:szCs w:val="20"/>
              </w:rPr>
              <w:t xml:space="preserve"> </w:t>
            </w:r>
            <w:r w:rsidR="00906437">
              <w:rPr>
                <w:rFonts w:eastAsia="Arial" w:cs="Arial"/>
                <w:sz w:val="20"/>
                <w:szCs w:val="20"/>
              </w:rPr>
              <w:t>systématiser</w:t>
            </w:r>
            <w:r w:rsidR="00265E6C">
              <w:rPr>
                <w:rFonts w:eastAsia="Arial" w:cs="Arial"/>
                <w:sz w:val="20"/>
                <w:szCs w:val="20"/>
              </w:rPr>
              <w:t xml:space="preserve"> des critères de vérification de sa sécurité et de celle des autres.</w:t>
            </w:r>
          </w:p>
          <w:p w:rsidR="000B11E8" w:rsidRDefault="000B11E8" w:rsidP="00B855B3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0B11E8">
              <w:rPr>
                <w:rFonts w:eastAsia="Arial" w:cs="Arial"/>
                <w:sz w:val="20"/>
                <w:szCs w:val="20"/>
                <w:highlight w:val="green"/>
              </w:rPr>
              <w:t>A5 : Adopter une motricité sécuritaire pour soi</w:t>
            </w:r>
            <w:r>
              <w:rPr>
                <w:rFonts w:eastAsia="Arial" w:cs="Arial"/>
                <w:sz w:val="20"/>
                <w:szCs w:val="20"/>
              </w:rPr>
              <w:t> :</w:t>
            </w:r>
            <w:r w:rsidR="005705A5">
              <w:rPr>
                <w:rFonts w:eastAsia="Arial" w:cs="Arial"/>
                <w:sz w:val="20"/>
                <w:szCs w:val="20"/>
              </w:rPr>
              <w:t xml:space="preserve"> </w:t>
            </w:r>
            <w:r w:rsidR="00C74CB7">
              <w:rPr>
                <w:rFonts w:eastAsia="Arial" w:cs="Arial"/>
                <w:sz w:val="20"/>
                <w:szCs w:val="20"/>
              </w:rPr>
              <w:t>choisir des éléments en tenant compte de</w:t>
            </w:r>
            <w:r w:rsidR="00D94D0C">
              <w:rPr>
                <w:rFonts w:eastAsia="Arial" w:cs="Arial"/>
                <w:sz w:val="20"/>
                <w:szCs w:val="20"/>
              </w:rPr>
              <w:t xml:space="preserve"> ses ressources et de son</w:t>
            </w:r>
            <w:r w:rsidR="00476063">
              <w:rPr>
                <w:rFonts w:eastAsia="Arial" w:cs="Arial"/>
                <w:sz w:val="20"/>
                <w:szCs w:val="20"/>
              </w:rPr>
              <w:t xml:space="preserve"> groupe puis construire des repères </w:t>
            </w:r>
            <w:r w:rsidR="00EF01B6">
              <w:rPr>
                <w:rFonts w:eastAsia="Arial" w:cs="Arial"/>
                <w:sz w:val="20"/>
                <w:szCs w:val="20"/>
              </w:rPr>
              <w:t>précis</w:t>
            </w:r>
            <w:r w:rsidR="00476063">
              <w:rPr>
                <w:rFonts w:eastAsia="Arial" w:cs="Arial"/>
                <w:sz w:val="20"/>
                <w:szCs w:val="20"/>
              </w:rPr>
              <w:t xml:space="preserve"> de réalisation.</w:t>
            </w:r>
          </w:p>
          <w:p w:rsidR="00473D8F" w:rsidRDefault="000B11E8" w:rsidP="007C7D1B">
            <w:pPr>
              <w:autoSpaceDE w:val="0"/>
              <w:rPr>
                <w:rFonts w:eastAsia="Arial" w:cs="Arial"/>
                <w:sz w:val="20"/>
                <w:szCs w:val="20"/>
              </w:rPr>
            </w:pPr>
            <w:r w:rsidRPr="000B11E8">
              <w:rPr>
                <w:rFonts w:eastAsia="Arial" w:cs="Arial"/>
                <w:sz w:val="20"/>
                <w:szCs w:val="20"/>
                <w:highlight w:val="magenta"/>
              </w:rPr>
              <w:t>A6 : Agir pour assurer l’intégrité physique des autres</w:t>
            </w:r>
            <w:r>
              <w:rPr>
                <w:rFonts w:eastAsia="Arial" w:cs="Arial"/>
                <w:sz w:val="20"/>
                <w:szCs w:val="20"/>
              </w:rPr>
              <w:t xml:space="preserve"> : </w:t>
            </w:r>
            <w:r w:rsidR="003209D4">
              <w:rPr>
                <w:rFonts w:eastAsia="Arial" w:cs="Arial"/>
                <w:sz w:val="20"/>
                <w:szCs w:val="20"/>
              </w:rPr>
              <w:t xml:space="preserve">construire </w:t>
            </w:r>
            <w:r w:rsidR="007C7D1B">
              <w:rPr>
                <w:rFonts w:eastAsia="Arial" w:cs="Arial"/>
                <w:sz w:val="20"/>
                <w:szCs w:val="20"/>
              </w:rPr>
              <w:t>les étapes de</w:t>
            </w:r>
            <w:r w:rsidR="003209D4">
              <w:rPr>
                <w:rFonts w:eastAsia="Arial" w:cs="Arial"/>
                <w:sz w:val="20"/>
                <w:szCs w:val="20"/>
              </w:rPr>
              <w:t xml:space="preserve"> réalisation de</w:t>
            </w:r>
            <w:r w:rsidR="007C7D1B">
              <w:rPr>
                <w:rFonts w:eastAsia="Arial" w:cs="Arial"/>
                <w:sz w:val="20"/>
                <w:szCs w:val="20"/>
              </w:rPr>
              <w:t>s</w:t>
            </w:r>
            <w:bookmarkStart w:id="0" w:name="_GoBack"/>
            <w:bookmarkEnd w:id="0"/>
            <w:r w:rsidR="003209D4">
              <w:rPr>
                <w:rFonts w:eastAsia="Arial" w:cs="Arial"/>
                <w:sz w:val="20"/>
                <w:szCs w:val="20"/>
              </w:rPr>
              <w:t xml:space="preserve"> figures nouvelles et inhabituelles pour garantir l’intégrité de chacun</w:t>
            </w:r>
            <w:r w:rsidR="008933A8">
              <w:rPr>
                <w:rFonts w:eastAsia="Arial" w:cs="Arial"/>
                <w:sz w:val="20"/>
                <w:szCs w:val="20"/>
              </w:rPr>
              <w:t>.</w:t>
            </w:r>
          </w:p>
        </w:tc>
      </w:tr>
    </w:tbl>
    <w:p w:rsidR="00B66D05" w:rsidRDefault="00B66D05" w:rsidP="005534A7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kern w:val="0"/>
          <w:lang w:eastAsia="en-US" w:bidi="ar-SA"/>
        </w:rPr>
      </w:pPr>
    </w:p>
    <w:sectPr w:rsidR="00B66D05" w:rsidSect="00473D8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4CFF"/>
    <w:multiLevelType w:val="hybridMultilevel"/>
    <w:tmpl w:val="14E04B90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B4AE7"/>
    <w:multiLevelType w:val="hybridMultilevel"/>
    <w:tmpl w:val="8D488C5C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80E75"/>
    <w:multiLevelType w:val="hybridMultilevel"/>
    <w:tmpl w:val="894A7722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57763"/>
    <w:multiLevelType w:val="hybridMultilevel"/>
    <w:tmpl w:val="3BB64872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E6004"/>
    <w:multiLevelType w:val="hybridMultilevel"/>
    <w:tmpl w:val="68363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F26E4"/>
    <w:multiLevelType w:val="hybridMultilevel"/>
    <w:tmpl w:val="40F0B0A0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24896"/>
    <w:multiLevelType w:val="hybridMultilevel"/>
    <w:tmpl w:val="E0863714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C0212"/>
    <w:multiLevelType w:val="hybridMultilevel"/>
    <w:tmpl w:val="520026D0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87475C"/>
    <w:multiLevelType w:val="hybridMultilevel"/>
    <w:tmpl w:val="91E69F42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E618D"/>
    <w:multiLevelType w:val="hybridMultilevel"/>
    <w:tmpl w:val="5B10C8EA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A5A70"/>
    <w:multiLevelType w:val="hybridMultilevel"/>
    <w:tmpl w:val="1D9AF548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9599F"/>
    <w:multiLevelType w:val="hybridMultilevel"/>
    <w:tmpl w:val="BE682E32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62338"/>
    <w:multiLevelType w:val="hybridMultilevel"/>
    <w:tmpl w:val="AC60743E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33D69"/>
    <w:multiLevelType w:val="hybridMultilevel"/>
    <w:tmpl w:val="C5666E56"/>
    <w:lvl w:ilvl="0" w:tplc="756C1696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6C"/>
    <w:rsid w:val="000B11E8"/>
    <w:rsid w:val="000E480D"/>
    <w:rsid w:val="00265E6C"/>
    <w:rsid w:val="003209D4"/>
    <w:rsid w:val="0036179A"/>
    <w:rsid w:val="00473D8F"/>
    <w:rsid w:val="00476063"/>
    <w:rsid w:val="00504E6C"/>
    <w:rsid w:val="0054250B"/>
    <w:rsid w:val="005534A7"/>
    <w:rsid w:val="005705A5"/>
    <w:rsid w:val="007A6D16"/>
    <w:rsid w:val="007C7D1B"/>
    <w:rsid w:val="007D0ABD"/>
    <w:rsid w:val="00827821"/>
    <w:rsid w:val="00831453"/>
    <w:rsid w:val="008933A8"/>
    <w:rsid w:val="00906437"/>
    <w:rsid w:val="00AF4C4C"/>
    <w:rsid w:val="00B66D05"/>
    <w:rsid w:val="00C3694B"/>
    <w:rsid w:val="00C74CB7"/>
    <w:rsid w:val="00D94D0C"/>
    <w:rsid w:val="00EF01B6"/>
    <w:rsid w:val="00EF2E72"/>
    <w:rsid w:val="00F25F24"/>
    <w:rsid w:val="00F54039"/>
    <w:rsid w:val="00FB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73D8F"/>
    <w:pPr>
      <w:suppressLineNumbers/>
    </w:pPr>
  </w:style>
  <w:style w:type="paragraph" w:styleId="Paragraphedeliste">
    <w:name w:val="List Paragraph"/>
    <w:basedOn w:val="Normal"/>
    <w:uiPriority w:val="34"/>
    <w:qFormat/>
    <w:rsid w:val="0082782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473D8F"/>
    <w:pPr>
      <w:suppressLineNumbers/>
    </w:pPr>
  </w:style>
  <w:style w:type="paragraph" w:styleId="Paragraphedeliste">
    <w:name w:val="List Paragraph"/>
    <w:basedOn w:val="Normal"/>
    <w:uiPriority w:val="34"/>
    <w:qFormat/>
    <w:rsid w:val="0082782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24</cp:revision>
  <dcterms:created xsi:type="dcterms:W3CDTF">2013-07-09T03:49:00Z</dcterms:created>
  <dcterms:modified xsi:type="dcterms:W3CDTF">2013-08-13T08:37:00Z</dcterms:modified>
</cp:coreProperties>
</file>